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A63308" w:rsidRPr="00410BE6" w:rsidRDefault="00A63308" w:rsidP="00A63308">
      <w:pPr>
        <w:rPr>
          <w:b/>
          <w:color w:val="000000"/>
          <w:sz w:val="28"/>
          <w:szCs w:val="28"/>
          <w:lang w:val="kk-KZ"/>
        </w:rPr>
      </w:pPr>
    </w:p>
    <w:tbl>
      <w:tblPr>
        <w:tblW w:w="0" w:type="auto"/>
        <w:tblInd w:w="145" w:type="dxa"/>
        <w:tblLayout w:type="fixed"/>
        <w:tblLook w:val="0000" w:firstRow="0" w:lastRow="0" w:firstColumn="0" w:lastColumn="0" w:noHBand="0" w:noVBand="0"/>
      </w:tblPr>
      <w:tblGrid>
        <w:gridCol w:w="5350"/>
      </w:tblGrid>
      <w:tr w:rsidR="00A63308" w:rsidRPr="005F62E1" w:rsidTr="00E2366C">
        <w:trPr>
          <w:trHeight w:val="2464"/>
        </w:trPr>
        <w:tc>
          <w:tcPr>
            <w:tcW w:w="5350" w:type="dxa"/>
          </w:tcPr>
          <w:p w:rsidR="00A63308" w:rsidRPr="00185731" w:rsidRDefault="00A63308" w:rsidP="00E2366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85731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 xml:space="preserve">й </w:t>
            </w:r>
            <w:r w:rsidRPr="00185731">
              <w:rPr>
                <w:b/>
                <w:sz w:val="28"/>
                <w:szCs w:val="28"/>
              </w:rPr>
              <w:t xml:space="preserve">в приказ </w:t>
            </w:r>
            <w:r w:rsidRPr="00410BE6">
              <w:rPr>
                <w:b/>
                <w:sz w:val="28"/>
                <w:szCs w:val="28"/>
              </w:rPr>
              <w:t xml:space="preserve">Министра образования и науки Республики Казахстан от 31 октября 2018 года № 604 </w:t>
            </w:r>
            <w:r>
              <w:rPr>
                <w:b/>
                <w:sz w:val="28"/>
                <w:szCs w:val="28"/>
              </w:rPr>
              <w:t>«</w:t>
            </w:r>
            <w:r w:rsidRPr="00410BE6">
              <w:rPr>
                <w:b/>
                <w:sz w:val="28"/>
                <w:szCs w:val="28"/>
              </w:rPr>
              <w:t>Об утверждении государственных общеобязательных стандартов образования всех уровней образования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A63308" w:rsidRDefault="00A63308" w:rsidP="00A63308">
      <w:pPr>
        <w:ind w:firstLine="709"/>
        <w:jc w:val="both"/>
        <w:rPr>
          <w:sz w:val="28"/>
          <w:szCs w:val="28"/>
        </w:rPr>
      </w:pPr>
    </w:p>
    <w:p w:rsidR="00A63308" w:rsidRPr="002013A8" w:rsidRDefault="00A63308" w:rsidP="00A63308">
      <w:pPr>
        <w:ind w:firstLine="709"/>
        <w:jc w:val="both"/>
        <w:rPr>
          <w:b/>
          <w:bCs/>
          <w:sz w:val="28"/>
          <w:szCs w:val="28"/>
        </w:rPr>
      </w:pPr>
      <w:r w:rsidRPr="002013A8">
        <w:rPr>
          <w:b/>
          <w:bCs/>
          <w:sz w:val="28"/>
          <w:szCs w:val="28"/>
        </w:rPr>
        <w:t xml:space="preserve">ПРИКАЗЫВАЮ: </w:t>
      </w:r>
    </w:p>
    <w:p w:rsidR="00A63308" w:rsidRPr="00185731" w:rsidRDefault="00A63308" w:rsidP="00A63308">
      <w:pPr>
        <w:ind w:firstLine="709"/>
        <w:jc w:val="both"/>
        <w:rPr>
          <w:sz w:val="28"/>
          <w:szCs w:val="28"/>
          <w:lang w:val="kk-KZ"/>
        </w:rPr>
      </w:pPr>
      <w:r w:rsidRPr="00185731">
        <w:rPr>
          <w:sz w:val="28"/>
          <w:szCs w:val="28"/>
          <w:lang w:val="kk-KZ"/>
        </w:rPr>
        <w:t xml:space="preserve">1. Внести </w:t>
      </w:r>
      <w:r w:rsidRPr="00410BE6">
        <w:rPr>
          <w:sz w:val="28"/>
          <w:szCs w:val="28"/>
          <w:lang w:val="kk-KZ"/>
        </w:rPr>
        <w:t xml:space="preserve">в приказ Министра образования и науки Республики Казахстан от 31 октября 2018 года № 604 </w:t>
      </w:r>
      <w:r>
        <w:rPr>
          <w:sz w:val="28"/>
          <w:szCs w:val="28"/>
          <w:lang w:val="kk-KZ"/>
        </w:rPr>
        <w:t>«</w:t>
      </w:r>
      <w:r w:rsidRPr="00410BE6">
        <w:rPr>
          <w:sz w:val="28"/>
          <w:szCs w:val="28"/>
          <w:lang w:val="kk-KZ"/>
        </w:rPr>
        <w:t>Об утверждении государственных общеобязательных стандартов образования всех уровней образования</w:t>
      </w:r>
      <w:r>
        <w:rPr>
          <w:sz w:val="28"/>
          <w:szCs w:val="28"/>
          <w:lang w:val="kk-KZ"/>
        </w:rPr>
        <w:t>»</w:t>
      </w:r>
      <w:r w:rsidRPr="00185731">
        <w:rPr>
          <w:sz w:val="28"/>
          <w:szCs w:val="28"/>
          <w:lang w:val="kk-KZ"/>
        </w:rPr>
        <w:t xml:space="preserve"> (</w:t>
      </w:r>
      <w:r w:rsidR="00234226" w:rsidRPr="00234226">
        <w:rPr>
          <w:sz w:val="28"/>
          <w:szCs w:val="28"/>
          <w:lang w:val="kk-KZ"/>
        </w:rPr>
        <w:t xml:space="preserve">зарегистрирован в Реестре государственной регистрации нормативных правовых актов под № </w:t>
      </w:r>
      <w:r w:rsidR="00234226">
        <w:rPr>
          <w:sz w:val="28"/>
          <w:szCs w:val="28"/>
          <w:lang w:val="kk-KZ"/>
        </w:rPr>
        <w:t>17669</w:t>
      </w:r>
      <w:r w:rsidR="00234226" w:rsidRPr="00234226">
        <w:rPr>
          <w:sz w:val="28"/>
          <w:szCs w:val="28"/>
          <w:lang w:val="kk-KZ"/>
        </w:rPr>
        <w:t xml:space="preserve">, опубликован в </w:t>
      </w:r>
      <w:proofErr w:type="spellStart"/>
      <w:r w:rsidR="007077D5" w:rsidRPr="007077D5">
        <w:rPr>
          <w:sz w:val="28"/>
          <w:szCs w:val="28"/>
        </w:rPr>
        <w:t>Эталонн</w:t>
      </w:r>
      <w:proofErr w:type="spellEnd"/>
      <w:r w:rsidR="007077D5">
        <w:rPr>
          <w:sz w:val="28"/>
          <w:szCs w:val="28"/>
          <w:lang w:val="kk-KZ"/>
        </w:rPr>
        <w:t>ом</w:t>
      </w:r>
      <w:r w:rsidR="007077D5" w:rsidRPr="007077D5">
        <w:rPr>
          <w:sz w:val="28"/>
          <w:szCs w:val="28"/>
        </w:rPr>
        <w:t xml:space="preserve"> </w:t>
      </w:r>
      <w:proofErr w:type="spellStart"/>
      <w:r w:rsidR="007077D5" w:rsidRPr="007077D5">
        <w:rPr>
          <w:sz w:val="28"/>
          <w:szCs w:val="28"/>
        </w:rPr>
        <w:t>контрольн</w:t>
      </w:r>
      <w:proofErr w:type="spellEnd"/>
      <w:r w:rsidR="007077D5">
        <w:rPr>
          <w:sz w:val="28"/>
          <w:szCs w:val="28"/>
          <w:lang w:val="kk-KZ"/>
        </w:rPr>
        <w:t xml:space="preserve">ом </w:t>
      </w:r>
      <w:r w:rsidR="007077D5" w:rsidRPr="007077D5">
        <w:rPr>
          <w:sz w:val="28"/>
          <w:szCs w:val="28"/>
        </w:rPr>
        <w:t>банк</w:t>
      </w:r>
      <w:r w:rsidR="007077D5">
        <w:rPr>
          <w:sz w:val="28"/>
          <w:szCs w:val="28"/>
          <w:lang w:val="kk-KZ"/>
        </w:rPr>
        <w:t>е</w:t>
      </w:r>
      <w:r w:rsidR="007077D5" w:rsidRPr="007077D5">
        <w:rPr>
          <w:sz w:val="28"/>
          <w:szCs w:val="28"/>
          <w:lang w:val="kk-KZ"/>
        </w:rPr>
        <w:t xml:space="preserve"> </w:t>
      </w:r>
      <w:r w:rsidR="00234226" w:rsidRPr="00234226">
        <w:rPr>
          <w:sz w:val="28"/>
          <w:szCs w:val="28"/>
          <w:lang w:val="kk-KZ"/>
        </w:rPr>
        <w:t>нормативных правовых актов Республики Казахстан 1</w:t>
      </w:r>
      <w:r w:rsidR="00234226">
        <w:rPr>
          <w:sz w:val="28"/>
          <w:szCs w:val="28"/>
          <w:lang w:val="kk-KZ"/>
        </w:rPr>
        <w:t>2</w:t>
      </w:r>
      <w:r w:rsidR="00234226" w:rsidRPr="00234226">
        <w:rPr>
          <w:sz w:val="28"/>
          <w:szCs w:val="28"/>
          <w:lang w:val="kk-KZ"/>
        </w:rPr>
        <w:t xml:space="preserve"> </w:t>
      </w:r>
      <w:r w:rsidR="00234226">
        <w:rPr>
          <w:sz w:val="28"/>
          <w:szCs w:val="28"/>
          <w:lang w:val="kk-KZ"/>
        </w:rPr>
        <w:t>ноября</w:t>
      </w:r>
      <w:r w:rsidR="00234226" w:rsidRPr="00234226">
        <w:rPr>
          <w:sz w:val="28"/>
          <w:szCs w:val="28"/>
          <w:lang w:val="kk-KZ"/>
        </w:rPr>
        <w:t xml:space="preserve"> </w:t>
      </w:r>
      <w:r w:rsidR="007077D5">
        <w:rPr>
          <w:sz w:val="28"/>
          <w:szCs w:val="28"/>
          <w:lang w:val="kk-KZ"/>
        </w:rPr>
        <w:br/>
      </w:r>
      <w:r w:rsidR="00234226" w:rsidRPr="00234226">
        <w:rPr>
          <w:sz w:val="28"/>
          <w:szCs w:val="28"/>
          <w:lang w:val="kk-KZ"/>
        </w:rPr>
        <w:t>20</w:t>
      </w:r>
      <w:r w:rsidR="00234226">
        <w:rPr>
          <w:sz w:val="28"/>
          <w:szCs w:val="28"/>
          <w:lang w:val="kk-KZ"/>
        </w:rPr>
        <w:t xml:space="preserve">18 </w:t>
      </w:r>
      <w:r w:rsidR="00234226" w:rsidRPr="00234226">
        <w:rPr>
          <w:sz w:val="28"/>
          <w:szCs w:val="28"/>
          <w:lang w:val="kk-KZ"/>
        </w:rPr>
        <w:t>года</w:t>
      </w:r>
      <w:r w:rsidRPr="00185731">
        <w:rPr>
          <w:sz w:val="28"/>
          <w:szCs w:val="28"/>
          <w:lang w:val="kk-KZ"/>
        </w:rPr>
        <w:t>) следующ</w:t>
      </w:r>
      <w:r>
        <w:rPr>
          <w:sz w:val="28"/>
          <w:szCs w:val="28"/>
          <w:lang w:val="kk-KZ"/>
        </w:rPr>
        <w:t>и</w:t>
      </w:r>
      <w:r w:rsidRPr="00185731">
        <w:rPr>
          <w:sz w:val="28"/>
          <w:szCs w:val="28"/>
          <w:lang w:val="kk-KZ"/>
        </w:rPr>
        <w:t>е изменени</w:t>
      </w:r>
      <w:r>
        <w:rPr>
          <w:sz w:val="28"/>
          <w:szCs w:val="28"/>
          <w:lang w:val="kk-KZ"/>
        </w:rPr>
        <w:t>я</w:t>
      </w:r>
      <w:r w:rsidRPr="00185731">
        <w:rPr>
          <w:sz w:val="28"/>
          <w:szCs w:val="28"/>
          <w:lang w:val="kk-KZ"/>
        </w:rPr>
        <w:t>:</w:t>
      </w:r>
    </w:p>
    <w:p w:rsidR="00A63308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185731">
        <w:rPr>
          <w:sz w:val="28"/>
          <w:szCs w:val="28"/>
          <w:lang w:val="kk-KZ"/>
        </w:rPr>
        <w:t xml:space="preserve">в </w:t>
      </w:r>
      <w:r>
        <w:rPr>
          <w:sz w:val="28"/>
          <w:szCs w:val="28"/>
          <w:lang w:val="kk-KZ"/>
        </w:rPr>
        <w:t>Государственном общеобязательном стандарте начального</w:t>
      </w:r>
      <w:r w:rsidRPr="00410BE6">
        <w:rPr>
          <w:sz w:val="28"/>
          <w:szCs w:val="28"/>
          <w:lang w:val="kk-KZ"/>
        </w:rPr>
        <w:t xml:space="preserve"> образования</w:t>
      </w:r>
      <w:r>
        <w:rPr>
          <w:sz w:val="28"/>
          <w:szCs w:val="28"/>
          <w:lang w:val="kk-KZ"/>
        </w:rPr>
        <w:t>, утвержденном</w:t>
      </w:r>
      <w:r w:rsidRPr="00185731">
        <w:rPr>
          <w:sz w:val="28"/>
          <w:szCs w:val="28"/>
          <w:lang w:val="kk-KZ"/>
        </w:rPr>
        <w:t xml:space="preserve"> указанным приказом:</w:t>
      </w:r>
    </w:p>
    <w:p w:rsidR="00A63308" w:rsidRPr="00185731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185731">
        <w:rPr>
          <w:sz w:val="28"/>
          <w:szCs w:val="28"/>
          <w:lang w:val="kk-KZ"/>
        </w:rPr>
        <w:t xml:space="preserve">пункт </w:t>
      </w:r>
      <w:r>
        <w:rPr>
          <w:sz w:val="28"/>
          <w:szCs w:val="28"/>
          <w:lang w:val="kk-KZ"/>
        </w:rPr>
        <w:t>10-1</w:t>
      </w:r>
      <w:r w:rsidRPr="0018573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изложить в следующей редакции</w:t>
      </w:r>
      <w:r w:rsidRPr="00185731">
        <w:rPr>
          <w:sz w:val="28"/>
          <w:szCs w:val="28"/>
          <w:lang w:val="kk-KZ"/>
        </w:rPr>
        <w:t xml:space="preserve">: </w:t>
      </w:r>
    </w:p>
    <w:p w:rsidR="00A63308" w:rsidRPr="00185731" w:rsidRDefault="00A63308" w:rsidP="00A6330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22230F">
        <w:rPr>
          <w:sz w:val="28"/>
          <w:szCs w:val="28"/>
        </w:rPr>
        <w:t xml:space="preserve">10-1. Задачи </w:t>
      </w:r>
      <w:proofErr w:type="spellStart"/>
      <w:r w:rsidRPr="0022230F">
        <w:rPr>
          <w:sz w:val="28"/>
          <w:szCs w:val="28"/>
        </w:rPr>
        <w:t>добукварного</w:t>
      </w:r>
      <w:proofErr w:type="spellEnd"/>
      <w:r w:rsidRPr="0022230F">
        <w:rPr>
          <w:sz w:val="28"/>
          <w:szCs w:val="28"/>
        </w:rPr>
        <w:t xml:space="preserve"> и букварного периода предметов </w:t>
      </w:r>
      <w:r>
        <w:rPr>
          <w:sz w:val="28"/>
          <w:szCs w:val="28"/>
        </w:rPr>
        <w:t>«</w:t>
      </w:r>
      <w:proofErr w:type="spellStart"/>
      <w:r w:rsidRPr="0022230F">
        <w:rPr>
          <w:sz w:val="28"/>
          <w:szCs w:val="28"/>
        </w:rPr>
        <w:t>Әліппе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>, «</w:t>
      </w:r>
      <w:r w:rsidRPr="0022230F">
        <w:rPr>
          <w:sz w:val="28"/>
          <w:szCs w:val="28"/>
        </w:rPr>
        <w:t xml:space="preserve">Ана </w:t>
      </w:r>
      <w:proofErr w:type="spellStart"/>
      <w:r w:rsidRPr="0022230F">
        <w:rPr>
          <w:sz w:val="28"/>
          <w:szCs w:val="28"/>
        </w:rPr>
        <w:t>тілі</w:t>
      </w:r>
      <w:proofErr w:type="spellEnd"/>
      <w:r>
        <w:rPr>
          <w:sz w:val="28"/>
          <w:szCs w:val="28"/>
        </w:rPr>
        <w:t>»</w:t>
      </w:r>
      <w:r w:rsidRPr="0022230F">
        <w:rPr>
          <w:sz w:val="28"/>
          <w:szCs w:val="28"/>
        </w:rPr>
        <w:t xml:space="preserve"> реализуется учебником </w:t>
      </w:r>
      <w:r>
        <w:rPr>
          <w:sz w:val="28"/>
          <w:szCs w:val="28"/>
        </w:rPr>
        <w:t>«</w:t>
      </w:r>
      <w:proofErr w:type="spellStart"/>
      <w:r w:rsidRPr="0022230F">
        <w:rPr>
          <w:sz w:val="28"/>
          <w:szCs w:val="28"/>
        </w:rPr>
        <w:t>Әліппе</w:t>
      </w:r>
      <w:proofErr w:type="spellEnd"/>
      <w:r>
        <w:rPr>
          <w:sz w:val="28"/>
          <w:szCs w:val="28"/>
        </w:rPr>
        <w:t>»</w:t>
      </w:r>
      <w:r w:rsidRPr="0022230F">
        <w:rPr>
          <w:sz w:val="28"/>
          <w:szCs w:val="28"/>
        </w:rPr>
        <w:t xml:space="preserve"> в первом полугодии, </w:t>
      </w:r>
      <w:proofErr w:type="spellStart"/>
      <w:r w:rsidRPr="0022230F">
        <w:rPr>
          <w:sz w:val="28"/>
          <w:szCs w:val="28"/>
        </w:rPr>
        <w:t>послебукварный</w:t>
      </w:r>
      <w:proofErr w:type="spellEnd"/>
      <w:r w:rsidRPr="0022230F">
        <w:rPr>
          <w:sz w:val="28"/>
          <w:szCs w:val="28"/>
        </w:rPr>
        <w:t xml:space="preserve"> период учебником </w:t>
      </w:r>
      <w:r>
        <w:rPr>
          <w:sz w:val="28"/>
          <w:szCs w:val="28"/>
        </w:rPr>
        <w:t>«</w:t>
      </w:r>
      <w:r w:rsidRPr="0022230F">
        <w:rPr>
          <w:sz w:val="28"/>
          <w:szCs w:val="28"/>
        </w:rPr>
        <w:t xml:space="preserve">Ана </w:t>
      </w:r>
      <w:proofErr w:type="spellStart"/>
      <w:r w:rsidRPr="0022230F">
        <w:rPr>
          <w:sz w:val="28"/>
          <w:szCs w:val="28"/>
        </w:rPr>
        <w:t>тілі</w:t>
      </w:r>
      <w:proofErr w:type="spellEnd"/>
      <w:r>
        <w:rPr>
          <w:sz w:val="28"/>
          <w:szCs w:val="28"/>
        </w:rPr>
        <w:t>»</w:t>
      </w:r>
      <w:r w:rsidRPr="0022230F">
        <w:rPr>
          <w:sz w:val="28"/>
          <w:szCs w:val="28"/>
        </w:rPr>
        <w:t xml:space="preserve"> во втором полугодии для обучающихся с казахским языком обучения; </w:t>
      </w:r>
      <w:r>
        <w:rPr>
          <w:sz w:val="28"/>
          <w:szCs w:val="28"/>
        </w:rPr>
        <w:t>«</w:t>
      </w:r>
      <w:r w:rsidRPr="0022230F">
        <w:rPr>
          <w:sz w:val="28"/>
          <w:szCs w:val="28"/>
        </w:rPr>
        <w:t>Букварь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>, «</w:t>
      </w:r>
      <w:r w:rsidRPr="0022230F">
        <w:rPr>
          <w:sz w:val="28"/>
          <w:szCs w:val="28"/>
        </w:rPr>
        <w:t>Обучение грамоте</w:t>
      </w:r>
      <w:r>
        <w:rPr>
          <w:sz w:val="28"/>
          <w:szCs w:val="28"/>
        </w:rPr>
        <w:t>»</w:t>
      </w:r>
      <w:r w:rsidRPr="0022230F">
        <w:rPr>
          <w:sz w:val="28"/>
          <w:szCs w:val="28"/>
        </w:rPr>
        <w:t xml:space="preserve"> реализуется учебником </w:t>
      </w:r>
      <w:r>
        <w:rPr>
          <w:sz w:val="28"/>
          <w:szCs w:val="28"/>
        </w:rPr>
        <w:t>«</w:t>
      </w:r>
      <w:r w:rsidRPr="0022230F">
        <w:rPr>
          <w:sz w:val="28"/>
          <w:szCs w:val="28"/>
        </w:rPr>
        <w:t>Букварь</w:t>
      </w:r>
      <w:r>
        <w:rPr>
          <w:sz w:val="28"/>
          <w:szCs w:val="28"/>
        </w:rPr>
        <w:t>»</w:t>
      </w:r>
      <w:r w:rsidRPr="0022230F">
        <w:rPr>
          <w:sz w:val="28"/>
          <w:szCs w:val="28"/>
        </w:rPr>
        <w:t xml:space="preserve"> в первом полугодии, </w:t>
      </w:r>
      <w:proofErr w:type="spellStart"/>
      <w:r w:rsidRPr="0022230F">
        <w:rPr>
          <w:sz w:val="28"/>
          <w:szCs w:val="28"/>
        </w:rPr>
        <w:t>послебукварный</w:t>
      </w:r>
      <w:proofErr w:type="spellEnd"/>
      <w:r w:rsidRPr="0022230F">
        <w:rPr>
          <w:sz w:val="28"/>
          <w:szCs w:val="28"/>
        </w:rPr>
        <w:t xml:space="preserve"> период учебником </w:t>
      </w:r>
      <w:r>
        <w:rPr>
          <w:sz w:val="28"/>
          <w:szCs w:val="28"/>
        </w:rPr>
        <w:t>«</w:t>
      </w:r>
      <w:r w:rsidRPr="0022230F">
        <w:rPr>
          <w:sz w:val="28"/>
          <w:szCs w:val="28"/>
        </w:rPr>
        <w:t>Обучение грамоте</w:t>
      </w:r>
      <w:r>
        <w:rPr>
          <w:sz w:val="28"/>
          <w:szCs w:val="28"/>
        </w:rPr>
        <w:t>»</w:t>
      </w:r>
      <w:r w:rsidRPr="0022230F">
        <w:rPr>
          <w:sz w:val="28"/>
          <w:szCs w:val="28"/>
        </w:rPr>
        <w:t xml:space="preserve"> во втором полугодии для обучающихся с русским языком обучения.</w:t>
      </w:r>
      <w:r>
        <w:rPr>
          <w:sz w:val="28"/>
          <w:szCs w:val="28"/>
          <w:lang w:val="kk-KZ"/>
        </w:rPr>
        <w:t>».</w:t>
      </w:r>
    </w:p>
    <w:p w:rsidR="00A63308" w:rsidRPr="00185731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185731">
        <w:rPr>
          <w:sz w:val="28"/>
          <w:szCs w:val="28"/>
          <w:lang w:val="kk-KZ"/>
        </w:rPr>
        <w:t xml:space="preserve">пункт </w:t>
      </w:r>
      <w:r>
        <w:rPr>
          <w:sz w:val="28"/>
          <w:szCs w:val="28"/>
        </w:rPr>
        <w:t>42</w:t>
      </w:r>
      <w:r w:rsidRPr="0018573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изложить в следующей редакции</w:t>
      </w:r>
      <w:r w:rsidRPr="00185731">
        <w:rPr>
          <w:sz w:val="28"/>
          <w:szCs w:val="28"/>
          <w:lang w:val="kk-KZ"/>
        </w:rPr>
        <w:t xml:space="preserve">: </w:t>
      </w:r>
    </w:p>
    <w:p w:rsidR="00A63308" w:rsidRPr="00410BE6" w:rsidRDefault="00A63308" w:rsidP="00A6330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«42</w:t>
      </w:r>
      <w:r w:rsidRPr="00C506A6">
        <w:rPr>
          <w:sz w:val="28"/>
          <w:szCs w:val="28"/>
          <w:lang w:val="kk-KZ"/>
        </w:rPr>
        <w:t xml:space="preserve">. </w:t>
      </w:r>
      <w:r w:rsidRPr="00410BE6">
        <w:rPr>
          <w:sz w:val="28"/>
          <w:szCs w:val="28"/>
          <w:lang w:val="kk-KZ"/>
        </w:rPr>
        <w:t>Деление класса на две группы допускается в городских общеобразовательных организациях образования при наполнении классов в 24 и более обучающихся, в сельских – в 20 и более обучающихся:</w:t>
      </w:r>
    </w:p>
    <w:p w:rsidR="00A63308" w:rsidRPr="00410BE6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410BE6">
        <w:rPr>
          <w:sz w:val="28"/>
          <w:szCs w:val="28"/>
          <w:lang w:val="kk-KZ"/>
        </w:rPr>
        <w:t>1) по казахскому языку в классах с неказахским языком обучения;</w:t>
      </w:r>
    </w:p>
    <w:p w:rsidR="00A63308" w:rsidRPr="00410BE6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410BE6">
        <w:rPr>
          <w:sz w:val="28"/>
          <w:szCs w:val="28"/>
          <w:lang w:val="kk-KZ"/>
        </w:rPr>
        <w:t>2) по русскому языку в классах с нерусским языком обучения;</w:t>
      </w:r>
    </w:p>
    <w:p w:rsidR="00A63308" w:rsidRPr="00410BE6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410BE6">
        <w:rPr>
          <w:sz w:val="28"/>
          <w:szCs w:val="28"/>
          <w:lang w:val="kk-KZ"/>
        </w:rPr>
        <w:t>3) по иностранному языку;</w:t>
      </w:r>
    </w:p>
    <w:p w:rsidR="00A63308" w:rsidRPr="00410BE6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410BE6">
        <w:rPr>
          <w:sz w:val="28"/>
          <w:szCs w:val="28"/>
          <w:lang w:val="kk-KZ"/>
        </w:rPr>
        <w:lastRenderedPageBreak/>
        <w:t>4) по цифровой грамотности;</w:t>
      </w:r>
    </w:p>
    <w:p w:rsidR="00A63308" w:rsidRPr="00410BE6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410BE6">
        <w:rPr>
          <w:sz w:val="28"/>
          <w:szCs w:val="28"/>
          <w:lang w:val="kk-KZ"/>
        </w:rPr>
        <w:t>5) по самопознанию.</w:t>
      </w:r>
    </w:p>
    <w:p w:rsidR="00A63308" w:rsidRPr="00185731" w:rsidRDefault="0022091E" w:rsidP="00A63308">
      <w:pPr>
        <w:ind w:firstLine="708"/>
        <w:jc w:val="both"/>
        <w:rPr>
          <w:sz w:val="28"/>
          <w:szCs w:val="28"/>
          <w:lang w:val="kk-KZ"/>
        </w:rPr>
      </w:pPr>
      <w:r w:rsidRPr="00B42B47">
        <w:rPr>
          <w:sz w:val="28"/>
          <w:szCs w:val="28"/>
          <w:lang w:val="kk-KZ"/>
        </w:rPr>
        <w:t>В случаях осуществления ограничительных мероприятий соответствующими государственными органами, введения карантина, чрезвычайных ситуаций социального, природного и техногенного характера</w:t>
      </w:r>
      <w:r w:rsidR="00E67B47" w:rsidRPr="00B42B47">
        <w:rPr>
          <w:sz w:val="28"/>
          <w:szCs w:val="28"/>
          <w:lang w:val="kk-KZ"/>
        </w:rPr>
        <w:t xml:space="preserve"> </w:t>
      </w:r>
      <w:r w:rsidR="00A63308" w:rsidRPr="00B42B47">
        <w:rPr>
          <w:sz w:val="28"/>
          <w:szCs w:val="28"/>
          <w:lang w:val="kk-KZ"/>
        </w:rPr>
        <w:t xml:space="preserve">деление класса </w:t>
      </w:r>
      <w:r w:rsidR="00674F18" w:rsidRPr="00B42B47">
        <w:rPr>
          <w:sz w:val="28"/>
          <w:szCs w:val="28"/>
          <w:lang w:val="kk-KZ"/>
        </w:rPr>
        <w:t xml:space="preserve">на группы </w:t>
      </w:r>
      <w:r w:rsidR="00A63308" w:rsidRPr="00B42B47">
        <w:rPr>
          <w:sz w:val="28"/>
          <w:szCs w:val="28"/>
          <w:lang w:val="kk-KZ"/>
        </w:rPr>
        <w:t xml:space="preserve">производится </w:t>
      </w:r>
      <w:r w:rsidR="00A63308" w:rsidRPr="00082121">
        <w:rPr>
          <w:sz w:val="28"/>
          <w:szCs w:val="28"/>
          <w:lang w:val="kk-KZ"/>
        </w:rPr>
        <w:t>по всем учебным предметам с наполнением в одном классе до 15 обучающихся</w:t>
      </w:r>
      <w:r w:rsidR="00A63308" w:rsidRPr="00B42B47">
        <w:rPr>
          <w:sz w:val="28"/>
          <w:szCs w:val="28"/>
          <w:lang w:val="kk-KZ"/>
        </w:rPr>
        <w:t>.».</w:t>
      </w:r>
    </w:p>
    <w:p w:rsidR="00A63308" w:rsidRDefault="00A63308" w:rsidP="00A6330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пункт 65 изложить в следующей редакции:</w:t>
      </w:r>
    </w:p>
    <w:p w:rsidR="00A63308" w:rsidRDefault="00A63308" w:rsidP="00A6330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410BE6">
        <w:rPr>
          <w:sz w:val="28"/>
          <w:szCs w:val="28"/>
          <w:lang w:val="kk-KZ"/>
        </w:rPr>
        <w:t xml:space="preserve">65. Оценивание на уровне начального образования осуществляется </w:t>
      </w:r>
      <w:r>
        <w:rPr>
          <w:sz w:val="28"/>
          <w:szCs w:val="28"/>
          <w:lang w:val="kk-KZ"/>
        </w:rPr>
        <w:br/>
      </w:r>
      <w:r w:rsidRPr="00410BE6">
        <w:rPr>
          <w:sz w:val="28"/>
          <w:szCs w:val="28"/>
          <w:lang w:val="kk-KZ"/>
        </w:rPr>
        <w:t xml:space="preserve">со </w:t>
      </w:r>
      <w:r>
        <w:rPr>
          <w:sz w:val="28"/>
          <w:szCs w:val="28"/>
        </w:rPr>
        <w:t>2</w:t>
      </w:r>
      <w:r w:rsidRPr="00410BE6">
        <w:rPr>
          <w:sz w:val="28"/>
          <w:szCs w:val="28"/>
          <w:lang w:val="kk-KZ"/>
        </w:rPr>
        <w:t xml:space="preserve"> класса с использованием формативного и суммативного оценивания.</w:t>
      </w:r>
      <w:r>
        <w:rPr>
          <w:sz w:val="28"/>
          <w:szCs w:val="28"/>
          <w:lang w:val="kk-KZ"/>
        </w:rPr>
        <w:t>»;</w:t>
      </w:r>
    </w:p>
    <w:p w:rsidR="00A63308" w:rsidRPr="00086C9A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086C9A">
        <w:rPr>
          <w:sz w:val="28"/>
          <w:szCs w:val="28"/>
          <w:lang w:val="kk-KZ"/>
        </w:rPr>
        <w:t>в Государственном общеобязательном стандарте технического и профессионального образования, утвержденно</w:t>
      </w:r>
      <w:r>
        <w:rPr>
          <w:sz w:val="28"/>
          <w:szCs w:val="28"/>
          <w:lang w:val="kk-KZ"/>
        </w:rPr>
        <w:t>м</w:t>
      </w:r>
      <w:r w:rsidRPr="00086C9A">
        <w:rPr>
          <w:sz w:val="28"/>
          <w:szCs w:val="28"/>
          <w:lang w:val="kk-KZ"/>
        </w:rPr>
        <w:t xml:space="preserve"> указанным приказом: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пункт 15 изложить в следующей редакции: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«15. Перечень и объем общеобразовательных дисциплин определяется на основе профессиональной ориентации содержания образования с учетом профильного обучения.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Специальности ТиПО подразделяются на общественно-гуманитарный и естественно-математический профили.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К естественно-математическому профилю относятся: «Метрология, стандартизация и сертификация»; «Геология, горнодобывающая промышленность, добыча полезных ископаемых, пожарная безопасность и защита в чрезвычайных ситуациях»; «Нефтегазовое производство»; «Химическое производство»; «Энергетика»; «Транспорт (по отраслям)», «Транспортная техника, эксплуатация транспорта»; «Связь, телекоммуникации и информационные технологии»; «Строительство и коммунальное хозяйство; «Технологические машины и оборудование»; «Металлургия и машиностроение»; «Механизация и электрификация сельского  хозяйства»; «Профессиональное обучение»; «Сервис»; «Технология изделий, товаров широкого потребления»; «Технология производства пищевых продуктов»; «Организация питания»; «Ветеринария и экология».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К общественно-гуманитарному профилю относятся: «Образование»; «Медицина, фармацевтика»; «Искусство и культура»; «Экономика и управление»; «Право»; «Гостиничный бизнес»; «Туризм».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К обязательным общеобразовательным дисциплинам вне зависимости от профиля относятся: «Казахский язык» и «Казахская литература» (для групп с казахским языком обучения), «Русский язык» и «Русская литература» (для групп с русским языком обучения), «Казахский язык и литература» (для групп с русским языком обучения), «Русский язык и литература» (для групп с казахским языком обучения), «Иностранный язык», «Математика», «Информатика», «История Казахстана», «Самопознание», «Физическая культура», «Начальная военная и технологическая подготовка».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Наряду с обучением обязательным дисциплинам предусмотрен выбор обучающимися профилирующих дисциплин углубленного и стандартного уровней обучения. 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lastRenderedPageBreak/>
        <w:t xml:space="preserve">Профильное обучение осуществляется на основе учета индивидуальных интересов и потребностей обучающихся. </w:t>
      </w:r>
      <w:r w:rsidR="00E67B47" w:rsidRPr="00B42B47">
        <w:rPr>
          <w:sz w:val="28"/>
          <w:szCs w:val="28"/>
          <w:lang w:val="kk-KZ"/>
        </w:rPr>
        <w:t>Применяется гибкая система выбора дисциплин на двух уровнях обучения</w:t>
      </w:r>
      <w:r w:rsidRPr="00B42B47">
        <w:rPr>
          <w:sz w:val="28"/>
          <w:szCs w:val="28"/>
          <w:lang w:val="kk-KZ"/>
        </w:rPr>
        <w:t>.</w:t>
      </w:r>
      <w:r w:rsidRPr="00463DA4">
        <w:rPr>
          <w:sz w:val="28"/>
          <w:szCs w:val="28"/>
          <w:lang w:val="kk-KZ"/>
        </w:rPr>
        <w:t xml:space="preserve"> Обучающийся по своему усмотрению выбирает значимые для себя две дисциплины углубленного и две дисциплины стандартного уровней обучения. На профилирующие дисциплины углубленного уровня отводится большее количество часов, чем на дисциплины стандартного уровня. На стандартном уровне изучаются непрофильные дисциплины.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К дисциплинам углубленного уровня обучения естественно-математического профиля относятся: «Физика», «Химия», «Биология», «География».  В данном направлении профильного обучения к дисциплинам стандартного уровня относятся: «Всемирная история», «Биология», «География».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К дисциплинам углубленного уровня обучения общественно-гуманитарного профиля относятся «Всемирная история», «Химия», «Биология», «География». В данном направлении профильного обучения к дисциплинам стандартного уровня относятся: «Физика», «Химия», «Графика и проектирование». 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Содержание общеобразовательных дисциплин определяется типовыми учебными программами.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Перечень общеобразовательных дисциплин в специальных учебных программах для лиц с особыми образовательными потребностями определяется в зависимости от специальности организацией ТиПО самостоятельно.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По усмотрению организации ТиПО общеобразовательные дисциплины интегрируются в базовые и/или профессиональные модули.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Физическое воспитание в организациях ТиПО осуществляется в учебное и во внеучебное время.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Занятия по «Физической культуре» являются обязательными и планируются не менее 4 часов в неделю в период теоретического обучения.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Для ВСУЗов занятия по «Физической подготовке» являются обязательными и планируются не менее 4 часов в неделю. По окончанию каждого семестра обучения проводятся экзамены. Занятия в спортивных секциях предусматриваются в объеме не более 4 часов в неделю.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Для специальностей, предусматривающих повышенную физическую нагрузку (хореография, спорт, цирковое искусство) занятия по «Физической культуре» реализуются в рамках специальных дисциплин или профессиональных модулей.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Занятия по начальной военной и технологической подготовке в организациях образования с девушками проводятся совместно с юношами, по разделу «Основы медицинских знаний» – раздельно. К практическим занятиям по разделу «Основы военного дела» девушки не привлекаются. По окончанию курса начальной военной подготовки с обучающимися проводятся учебно-полевые (лагерные) сборы. В период учебно-полевых сборов девушки проходят медико-санитарную подготовку в организациях образования под руководством медицинского работника. Содержание интегрированной образовательной </w:t>
      </w:r>
      <w:r w:rsidRPr="00463DA4">
        <w:rPr>
          <w:sz w:val="28"/>
          <w:szCs w:val="28"/>
          <w:lang w:val="kk-KZ"/>
        </w:rPr>
        <w:lastRenderedPageBreak/>
        <w:t>программы «Основы безопасности жизнедеятельности» реализуется в рамках учебного курса «Начальная военная и технологическая подготовка» (за исключением ВСУЗов).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При проведении общеобразовательных дисциплин допускается деление группы на подгруппы в городских организациях ТиПО при наполнении группы в 24 и более обучающихся, в сельских – 20 и более обучающихся при проведении занятий: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1) казахскому языку и литературе – в группах с неказахским языком обучения;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2) русскому языку и литературе – в группах с нерусским языком обучения;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3) иностранному языку;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4) информатике;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5) физической культуре.       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При наличии в группе лиц с особыми образовательными потребностями комплектование группы осуществляется из расчета уменьшения общего количества обучающихся на три на каждого такого обучающегося.»;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пункт 16 изложить в следующей редакции: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«16. Образовательные программы ТиПО, за исключением военных специальностей, предусматривают изучение социально-экономических дисциплин или базовых модулей, формирующих базовые компетенции.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Базовые компетенции отражают: полиязычное общение в сфере профессиональной деятельности, ведение служебной документации на </w:t>
      </w:r>
      <w:r w:rsidR="00E267C7">
        <w:rPr>
          <w:sz w:val="28"/>
          <w:szCs w:val="28"/>
          <w:lang w:val="kk-KZ"/>
        </w:rPr>
        <w:t>казахском</w:t>
      </w:r>
      <w:r w:rsidRPr="00463DA4">
        <w:rPr>
          <w:sz w:val="28"/>
          <w:szCs w:val="28"/>
          <w:lang w:val="kk-KZ"/>
        </w:rPr>
        <w:t xml:space="preserve"> языке, поддержание здорового образа жизни и совершенствование физических качеств, социализацию и адаптацию в обществе и в трудовом коллективе, функционирование в условиях рыночной экономики, в том числе финансовую грамотность и предпринимательскую деятельность, развитие патриотизма и национального самосознания, цифровую грамотность и информационно-коммуникационные навыки, зеленые технологии и охрану окружающей среды и др.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В базовые модули интегрируются социально-экономические и гуманитарные дисциплины</w:t>
      </w:r>
      <w:r w:rsidRPr="00B42B47">
        <w:rPr>
          <w:sz w:val="28"/>
          <w:szCs w:val="28"/>
          <w:lang w:val="kk-KZ"/>
        </w:rPr>
        <w:t xml:space="preserve">. </w:t>
      </w:r>
      <w:r w:rsidR="00DB0256" w:rsidRPr="00B42B47">
        <w:rPr>
          <w:sz w:val="28"/>
          <w:szCs w:val="28"/>
          <w:lang w:val="kk-KZ"/>
        </w:rPr>
        <w:t xml:space="preserve">Изучаются </w:t>
      </w:r>
      <w:r w:rsidRPr="00B42B47">
        <w:rPr>
          <w:sz w:val="28"/>
          <w:szCs w:val="28"/>
          <w:lang w:val="kk-KZ"/>
        </w:rPr>
        <w:t>следующие базовые модули:</w:t>
      </w:r>
      <w:r w:rsidRPr="00463DA4">
        <w:rPr>
          <w:sz w:val="28"/>
          <w:szCs w:val="28"/>
          <w:lang w:val="kk-KZ"/>
        </w:rPr>
        <w:t xml:space="preserve"> </w:t>
      </w:r>
    </w:p>
    <w:p w:rsidR="00463DA4" w:rsidRPr="00B42B47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1</w:t>
      </w:r>
      <w:r w:rsidR="007F3D97" w:rsidRPr="00B42B47">
        <w:rPr>
          <w:sz w:val="28"/>
          <w:szCs w:val="28"/>
          <w:lang w:val="kk-KZ"/>
        </w:rPr>
        <w:t>)</w:t>
      </w:r>
      <w:r w:rsidRPr="00463DA4">
        <w:rPr>
          <w:sz w:val="28"/>
          <w:szCs w:val="28"/>
          <w:lang w:val="kk-KZ"/>
        </w:rPr>
        <w:t xml:space="preserve"> </w:t>
      </w:r>
      <w:r w:rsidR="007F3D97" w:rsidRPr="00B42B47">
        <w:rPr>
          <w:sz w:val="28"/>
          <w:szCs w:val="28"/>
          <w:lang w:val="kk-KZ"/>
        </w:rPr>
        <w:t>п</w:t>
      </w:r>
      <w:r w:rsidRPr="00463DA4">
        <w:rPr>
          <w:sz w:val="28"/>
          <w:szCs w:val="28"/>
          <w:lang w:val="kk-KZ"/>
        </w:rPr>
        <w:t xml:space="preserve">рименение профессиональной лексики в сфере профессиональной </w:t>
      </w:r>
      <w:r w:rsidRPr="00B42B47">
        <w:rPr>
          <w:sz w:val="28"/>
          <w:szCs w:val="28"/>
          <w:lang w:val="kk-KZ"/>
        </w:rPr>
        <w:t xml:space="preserve">деятельности. В данном модуле интегрируются: для групп с казахским языком обучения - профессиональный русский язык, профессиональный английский язык; делопроизводство на </w:t>
      </w:r>
      <w:r w:rsidR="00234226">
        <w:rPr>
          <w:sz w:val="28"/>
          <w:szCs w:val="28"/>
        </w:rPr>
        <w:t>казахском</w:t>
      </w:r>
      <w:r w:rsidRPr="00B42B47">
        <w:rPr>
          <w:sz w:val="28"/>
          <w:szCs w:val="28"/>
          <w:lang w:val="kk-KZ"/>
        </w:rPr>
        <w:t xml:space="preserve"> языке; для групп с русским языком обучения - профессиональный казахский язык, профессиональный английский язык, делопроизводство на </w:t>
      </w:r>
      <w:r w:rsidR="00234226" w:rsidRPr="00234226">
        <w:rPr>
          <w:sz w:val="28"/>
          <w:szCs w:val="28"/>
          <w:lang w:val="kk-KZ"/>
        </w:rPr>
        <w:t xml:space="preserve">казахском </w:t>
      </w:r>
      <w:r w:rsidRPr="00B42B47">
        <w:rPr>
          <w:sz w:val="28"/>
          <w:szCs w:val="28"/>
          <w:lang w:val="kk-KZ"/>
        </w:rPr>
        <w:t>языке</w:t>
      </w:r>
      <w:r w:rsidR="007F3D97" w:rsidRPr="00B42B47">
        <w:rPr>
          <w:sz w:val="28"/>
          <w:szCs w:val="28"/>
          <w:lang w:val="kk-KZ"/>
        </w:rPr>
        <w:t>;</w:t>
      </w:r>
    </w:p>
    <w:p w:rsidR="00463DA4" w:rsidRPr="00B42B47" w:rsidRDefault="00BC5E50" w:rsidP="00463DA4">
      <w:pPr>
        <w:ind w:firstLine="708"/>
        <w:jc w:val="both"/>
        <w:rPr>
          <w:sz w:val="28"/>
          <w:szCs w:val="28"/>
          <w:lang w:val="kk-KZ"/>
        </w:rPr>
      </w:pPr>
      <w:r w:rsidRPr="00B42B47">
        <w:rPr>
          <w:sz w:val="28"/>
          <w:szCs w:val="28"/>
          <w:lang w:val="kk-KZ"/>
        </w:rPr>
        <w:t>2)</w:t>
      </w:r>
      <w:r w:rsidR="00463DA4" w:rsidRPr="00B42B47">
        <w:rPr>
          <w:sz w:val="28"/>
          <w:szCs w:val="28"/>
          <w:lang w:val="kk-KZ"/>
        </w:rPr>
        <w:t xml:space="preserve"> </w:t>
      </w:r>
      <w:r w:rsidRPr="00B42B47">
        <w:rPr>
          <w:sz w:val="28"/>
          <w:szCs w:val="28"/>
          <w:lang w:val="kk-KZ"/>
        </w:rPr>
        <w:t>р</w:t>
      </w:r>
      <w:r w:rsidR="00463DA4" w:rsidRPr="00B42B47">
        <w:rPr>
          <w:sz w:val="28"/>
          <w:szCs w:val="28"/>
          <w:lang w:val="kk-KZ"/>
        </w:rPr>
        <w:t>азвитие и совершенствование физических качеств</w:t>
      </w:r>
      <w:r w:rsidRPr="00B42B47">
        <w:rPr>
          <w:sz w:val="28"/>
          <w:szCs w:val="28"/>
          <w:lang w:val="kk-KZ"/>
        </w:rPr>
        <w:t>;</w:t>
      </w:r>
      <w:r w:rsidR="00463DA4" w:rsidRPr="00B42B47">
        <w:rPr>
          <w:sz w:val="28"/>
          <w:szCs w:val="28"/>
          <w:lang w:val="kk-KZ"/>
        </w:rPr>
        <w:t xml:space="preserve"> </w:t>
      </w:r>
    </w:p>
    <w:p w:rsidR="00463DA4" w:rsidRPr="00B42B47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B42B47">
        <w:rPr>
          <w:sz w:val="28"/>
          <w:szCs w:val="28"/>
          <w:lang w:val="kk-KZ"/>
        </w:rPr>
        <w:t>3</w:t>
      </w:r>
      <w:r w:rsidR="00BC5E50" w:rsidRPr="00B42B47">
        <w:rPr>
          <w:sz w:val="28"/>
          <w:szCs w:val="28"/>
          <w:lang w:val="kk-KZ"/>
        </w:rPr>
        <w:t>)</w:t>
      </w:r>
      <w:r w:rsidRPr="00B42B47">
        <w:rPr>
          <w:sz w:val="28"/>
          <w:szCs w:val="28"/>
          <w:lang w:val="kk-KZ"/>
        </w:rPr>
        <w:t xml:space="preserve"> </w:t>
      </w:r>
      <w:r w:rsidR="00BC5E50" w:rsidRPr="00B42B47">
        <w:rPr>
          <w:sz w:val="28"/>
          <w:szCs w:val="28"/>
          <w:lang w:val="kk-KZ"/>
        </w:rPr>
        <w:t>п</w:t>
      </w:r>
      <w:r w:rsidRPr="00B42B47">
        <w:rPr>
          <w:sz w:val="28"/>
          <w:szCs w:val="28"/>
          <w:lang w:val="kk-KZ"/>
        </w:rPr>
        <w:t>рименение информационно-коммуникационных и цифровых технологий</w:t>
      </w:r>
      <w:r w:rsidR="00BC5E50" w:rsidRPr="00B42B47">
        <w:rPr>
          <w:sz w:val="28"/>
          <w:szCs w:val="28"/>
          <w:lang w:val="kk-KZ"/>
        </w:rPr>
        <w:t>;</w:t>
      </w:r>
      <w:r w:rsidRPr="00B42B47">
        <w:rPr>
          <w:sz w:val="28"/>
          <w:szCs w:val="28"/>
          <w:lang w:val="kk-KZ"/>
        </w:rPr>
        <w:t xml:space="preserve"> 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B42B47">
        <w:rPr>
          <w:sz w:val="28"/>
          <w:szCs w:val="28"/>
          <w:lang w:val="kk-KZ"/>
        </w:rPr>
        <w:t>4</w:t>
      </w:r>
      <w:r w:rsidR="00BC5E50" w:rsidRPr="00B42B47">
        <w:rPr>
          <w:sz w:val="28"/>
          <w:szCs w:val="28"/>
          <w:lang w:val="kk-KZ"/>
        </w:rPr>
        <w:t>)</w:t>
      </w:r>
      <w:r w:rsidRPr="00B42B47">
        <w:rPr>
          <w:sz w:val="28"/>
          <w:szCs w:val="28"/>
          <w:lang w:val="kk-KZ"/>
        </w:rPr>
        <w:t xml:space="preserve"> </w:t>
      </w:r>
      <w:r w:rsidR="00BC5E50" w:rsidRPr="00B42B47">
        <w:rPr>
          <w:sz w:val="28"/>
          <w:szCs w:val="28"/>
          <w:lang w:val="kk-KZ"/>
        </w:rPr>
        <w:t>п</w:t>
      </w:r>
      <w:r w:rsidRPr="00B42B47">
        <w:rPr>
          <w:sz w:val="28"/>
          <w:szCs w:val="28"/>
          <w:lang w:val="kk-KZ"/>
        </w:rPr>
        <w:t>рименение основ социальных наук для социализации и адаптации в обществе и трудовом коллективе (Основы философии, Культурология, Основы права, Основы социологии и политологии</w:t>
      </w:r>
      <w:r w:rsidR="0022091E">
        <w:rPr>
          <w:sz w:val="28"/>
          <w:szCs w:val="28"/>
          <w:lang w:val="kk-KZ"/>
        </w:rPr>
        <w:t>);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B42B47">
        <w:rPr>
          <w:sz w:val="28"/>
          <w:szCs w:val="28"/>
          <w:lang w:val="kk-KZ"/>
        </w:rPr>
        <w:lastRenderedPageBreak/>
        <w:t>5</w:t>
      </w:r>
      <w:r w:rsidR="00BC5E50" w:rsidRPr="00B42B47">
        <w:rPr>
          <w:sz w:val="28"/>
          <w:szCs w:val="28"/>
          <w:lang w:val="kk-KZ"/>
        </w:rPr>
        <w:t>)</w:t>
      </w:r>
      <w:r w:rsidRPr="00B42B47">
        <w:rPr>
          <w:sz w:val="28"/>
          <w:szCs w:val="28"/>
          <w:lang w:val="kk-KZ"/>
        </w:rPr>
        <w:t xml:space="preserve"> </w:t>
      </w:r>
      <w:r w:rsidR="00BC5E50" w:rsidRPr="00B42B47">
        <w:rPr>
          <w:sz w:val="28"/>
          <w:szCs w:val="28"/>
          <w:lang w:val="kk-KZ"/>
        </w:rPr>
        <w:t>п</w:t>
      </w:r>
      <w:r w:rsidRPr="00B42B47">
        <w:rPr>
          <w:sz w:val="28"/>
          <w:szCs w:val="28"/>
          <w:lang w:val="kk-KZ"/>
        </w:rPr>
        <w:t>рименение базовых знаний экономики и основ предпринимательства в профессиональной</w:t>
      </w:r>
      <w:r w:rsidRPr="00463DA4">
        <w:rPr>
          <w:sz w:val="28"/>
          <w:szCs w:val="28"/>
          <w:lang w:val="kk-KZ"/>
        </w:rPr>
        <w:t xml:space="preserve"> деятельности (Основы экономики, Основы предпринимательской деятельности, Этика делового общения).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Модуль «Применение основ социальных наук для социализации и адаптации в обществе и трудовом коллективе» изучается на уровне специалиста среднего звена.»;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пункт 19 изложить в следующей редакции: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«19. Уровень полученных знаний, умений, навыков и компетенций обеспечивается </w:t>
      </w:r>
      <w:r w:rsidR="00B42B47" w:rsidRPr="00B42B47">
        <w:rPr>
          <w:sz w:val="28"/>
          <w:szCs w:val="28"/>
          <w:lang w:val="kk-KZ"/>
        </w:rPr>
        <w:t>следующими</w:t>
      </w:r>
      <w:r w:rsidRPr="00463DA4">
        <w:rPr>
          <w:sz w:val="28"/>
          <w:szCs w:val="28"/>
          <w:lang w:val="kk-KZ"/>
        </w:rPr>
        <w:t xml:space="preserve"> видами контроля: текущего контроля успеваемости, промежуточной и итоговой аттестации.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В плане учебного процесса отражаются промежуточная и итоговая аттестация. 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Оценка уровня учебных достижений обучающихся проводится в балльно-рейтинговой буквенной системе.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Контрольные работы и зачеты проводятся за счет учебного времени, отведенного на изучение дисциплины, в том числе интегрированной в модули – в сроки, отведенные на промежуточную или итоговую аттестацию.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Для ВСУЗов по всем дисциплинам предусматривается проведение промежуточной аттестации, основной формой которой является экзамен.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Промежуточная аттестация по общеобразовательным дисциплинам, в том числе интегрированным в модули, предусматривает проведение экзаменов по: языку, литературе, истории Казахстана, математике и выбору организации ТиПО.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По полному завершению освоения образовательной программы ТиПО проводится итоговая аттестация.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Итоговая аттестация проводится в форме написания и защиты дипломной работы или дипломного проекта, или комплексного экзамена.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Для обучающихся, освоивших рабочую квалификацию и не продолжающих обучение, проводится итоговая аттестация в форме квалификационного экзамена.   В случае освоения полной программы квалификационный экзамен для уровня квалифицированных рабочих кадров проводится в рамках промежуточной аттестации, объем учебного времени итоговой аттестации отводится на профессиональную практику.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Квалификационные экзамены проводятся на производственных площадках, в лабораториях, мастерских или учебных центрах, оснащенных необходимым оборудованием по каждой квалификации.</w:t>
      </w:r>
    </w:p>
    <w:p w:rsidR="00463DA4" w:rsidRPr="00463DA4" w:rsidRDefault="009F0BF8" w:rsidP="00463DA4">
      <w:pPr>
        <w:ind w:firstLine="708"/>
        <w:jc w:val="both"/>
        <w:rPr>
          <w:sz w:val="28"/>
          <w:szCs w:val="28"/>
          <w:lang w:val="kk-KZ"/>
        </w:rPr>
      </w:pPr>
      <w:r w:rsidRPr="00B42B47">
        <w:rPr>
          <w:sz w:val="28"/>
          <w:szCs w:val="28"/>
          <w:lang w:val="kk-KZ"/>
        </w:rPr>
        <w:t>Проведение квалификационных экзаменов предусматривает форму демонстрационного экзамена.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Для специальностей сферы искусства и культуры предусмотрено выполнение творческих заданий.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lastRenderedPageBreak/>
        <w:t>Для ВСУЗов итоговая аттестация включает сдачу комплексного экзамена по специальным дисциплинам и сдачу экзамена по дисциплине физическая подготовка.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Итоговая аттестация для лиц с особыми образовательными потребностями проводится в форме выполнения практической работы по производственному обучению с пояснениями выполняемых действий. 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Форма итоговой аттестации обучающихся определяется организацией ТиПО.</w:t>
      </w:r>
    </w:p>
    <w:p w:rsidR="00A63308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 При проведении занятий по физическому воспитанию,  лабораторных работ, практических занятий по  общепрофессиональным и специальным дисциплинам, в том числе интегрированным в базовые и профессиональные модули, производственного обучения в мастерских (на учебных полигонах и в учебных хозяйствах), перечень которых определяется в соответствии с рабочим учебным планом, учебные группы делятся на подгруппы численностью не более 13 человек, для медицинских и фармацевтических организаций образования по клиническим дисциплинам учебные группы делятся на подгруппы численностью не более 8 человек.».</w:t>
      </w:r>
    </w:p>
    <w:p w:rsidR="00A63308" w:rsidRPr="00515AA8" w:rsidRDefault="00A63308" w:rsidP="00A63308">
      <w:pPr>
        <w:ind w:firstLine="708"/>
        <w:jc w:val="both"/>
        <w:rPr>
          <w:sz w:val="28"/>
          <w:szCs w:val="28"/>
        </w:rPr>
      </w:pPr>
      <w:r w:rsidRPr="00515AA8">
        <w:rPr>
          <w:sz w:val="28"/>
          <w:szCs w:val="28"/>
        </w:rPr>
        <w:t xml:space="preserve">2. </w:t>
      </w:r>
      <w:r w:rsidRPr="009A1E6D">
        <w:rPr>
          <w:sz w:val="28"/>
          <w:szCs w:val="28"/>
          <w:lang w:val="kk-KZ"/>
        </w:rPr>
        <w:t>Комитету</w:t>
      </w:r>
      <w:r w:rsidRPr="00515AA8">
        <w:rPr>
          <w:sz w:val="28"/>
          <w:szCs w:val="28"/>
        </w:rPr>
        <w:t xml:space="preserve">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A63308" w:rsidRPr="00515AA8" w:rsidRDefault="00A63308" w:rsidP="00A633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5AA8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  <w:r w:rsidRPr="009A1E6D">
        <w:rPr>
          <w:sz w:val="28"/>
          <w:szCs w:val="28"/>
        </w:rPr>
        <w:t> </w:t>
      </w:r>
    </w:p>
    <w:p w:rsidR="00A63308" w:rsidRPr="00515AA8" w:rsidRDefault="00A63308" w:rsidP="00A633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5AA8">
        <w:rPr>
          <w:sz w:val="28"/>
          <w:szCs w:val="28"/>
        </w:rPr>
        <w:t>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A63308" w:rsidRPr="00515AA8" w:rsidRDefault="00A63308" w:rsidP="00A633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5AA8">
        <w:rPr>
          <w:sz w:val="28"/>
          <w:szCs w:val="28"/>
        </w:rPr>
        <w:t xml:space="preserve">3) в течение десяти рабочих дней после государственной регистрации настоящего приказа </w:t>
      </w:r>
      <w:r w:rsidRPr="009A1E6D">
        <w:rPr>
          <w:sz w:val="28"/>
          <w:szCs w:val="28"/>
          <w:lang w:val="kk-KZ"/>
        </w:rPr>
        <w:t xml:space="preserve">в Министерстве юстиции Республики Казахстан </w:t>
      </w:r>
      <w:r w:rsidRPr="00515AA8">
        <w:rPr>
          <w:sz w:val="28"/>
          <w:szCs w:val="28"/>
        </w:rPr>
        <w:t>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A63308" w:rsidRPr="00515AA8" w:rsidRDefault="00A63308" w:rsidP="00A633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5AA8">
        <w:rPr>
          <w:sz w:val="28"/>
          <w:szCs w:val="28"/>
        </w:rPr>
        <w:t>3.</w:t>
      </w:r>
      <w:r w:rsidRPr="009A1E6D">
        <w:rPr>
          <w:sz w:val="28"/>
          <w:szCs w:val="28"/>
          <w:lang w:val="kk-KZ"/>
        </w:rPr>
        <w:t> </w:t>
      </w:r>
      <w:r w:rsidRPr="00515AA8">
        <w:rPr>
          <w:sz w:val="28"/>
          <w:szCs w:val="28"/>
        </w:rPr>
        <w:t xml:space="preserve">Контроль за исполнением настоящего приказа возложить на </w:t>
      </w:r>
      <w:r w:rsidRPr="009A1E6D">
        <w:rPr>
          <w:sz w:val="28"/>
          <w:szCs w:val="28"/>
          <w:lang w:val="kk-KZ"/>
        </w:rPr>
        <w:t xml:space="preserve">курирующего </w:t>
      </w:r>
      <w:r w:rsidRPr="00515AA8">
        <w:rPr>
          <w:sz w:val="28"/>
          <w:szCs w:val="28"/>
        </w:rPr>
        <w:t>вице-министра образования и науки Республики Казахстан</w:t>
      </w:r>
      <w:r w:rsidRPr="009A1E6D">
        <w:rPr>
          <w:sz w:val="28"/>
          <w:szCs w:val="28"/>
          <w:lang w:val="kk-KZ"/>
        </w:rPr>
        <w:t>.</w:t>
      </w:r>
    </w:p>
    <w:p w:rsidR="00A63308" w:rsidRPr="00515AA8" w:rsidRDefault="00A63308" w:rsidP="00A633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5AA8">
        <w:rPr>
          <w:sz w:val="28"/>
          <w:szCs w:val="28"/>
        </w:rPr>
        <w:t>4.</w:t>
      </w:r>
      <w:r w:rsidRPr="009A1E6D">
        <w:rPr>
          <w:sz w:val="28"/>
          <w:szCs w:val="28"/>
          <w:lang w:val="kk-KZ"/>
        </w:rPr>
        <w:t> </w:t>
      </w:r>
      <w:r w:rsidRPr="00B42B47">
        <w:rPr>
          <w:sz w:val="28"/>
          <w:szCs w:val="28"/>
          <w:lang w:val="kk-KZ"/>
        </w:rPr>
        <w:t>Настоящий приказ вводится в действие по</w:t>
      </w:r>
      <w:r w:rsidR="007F3D97" w:rsidRPr="00B42B47">
        <w:rPr>
          <w:sz w:val="28"/>
          <w:szCs w:val="28"/>
          <w:lang w:val="kk-KZ"/>
        </w:rPr>
        <w:t>сле</w:t>
      </w:r>
      <w:r w:rsidRPr="00B42B47">
        <w:rPr>
          <w:sz w:val="28"/>
          <w:szCs w:val="28"/>
          <w:lang w:val="kk-KZ"/>
        </w:rPr>
        <w:t xml:space="preserve"> </w:t>
      </w:r>
      <w:r w:rsidR="007F3D97" w:rsidRPr="00B42B47">
        <w:rPr>
          <w:sz w:val="28"/>
          <w:szCs w:val="28"/>
          <w:lang w:val="kk-KZ"/>
        </w:rPr>
        <w:t xml:space="preserve">дня </w:t>
      </w:r>
      <w:r w:rsidRPr="00B42B47">
        <w:rPr>
          <w:sz w:val="28"/>
          <w:szCs w:val="28"/>
          <w:lang w:val="kk-KZ"/>
        </w:rPr>
        <w:t>его первого официального опубликования.</w:t>
      </w:r>
    </w:p>
    <w:p w:rsidR="00A63308" w:rsidRPr="00BC4441" w:rsidRDefault="00A63308" w:rsidP="00A63308">
      <w:pPr>
        <w:rPr>
          <w:sz w:val="28"/>
          <w:szCs w:val="28"/>
        </w:rPr>
      </w:pPr>
    </w:p>
    <w:p w:rsidR="0094678B" w:rsidRDefault="0094678B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1E6661" w:rsidRDefault="00A90BA5">
            <w:r>
              <w:rPr>
                <w:b/>
                <w:sz w:val="28"/>
              </w:rPr>
              <w:t>Министр образования и науки Республики Казахстан</w:t>
            </w:r>
          </w:p>
        </w:tc>
        <w:tc>
          <w:tcPr>
            <w:tcW w:w="2126" w:type="dxa"/>
          </w:tcPr>
          <w:p w:rsidR="001E6661" w:rsidRDefault="001E6661"/>
        </w:tc>
        <w:tc>
          <w:tcPr>
            <w:tcW w:w="3152" w:type="dxa"/>
            <w:hideMark/>
          </w:tcPr>
          <w:p w:rsidR="001E6661" w:rsidRDefault="00A90BA5">
            <w:r>
              <w:rPr>
                <w:b/>
                <w:sz w:val="28"/>
              </w:rPr>
              <w:t>А. Аймагамбетов</w:t>
            </w:r>
          </w:p>
        </w:tc>
      </w:tr>
    </w:tbl>
    <w:p w:rsidR="0094678B" w:rsidRPr="00934587" w:rsidRDefault="0094678B" w:rsidP="00934587">
      <w:bookmarkStart w:id="0" w:name="_GoBack"/>
      <w:bookmarkEnd w:id="0"/>
    </w:p>
    <w:sectPr w:rsidR="0094678B" w:rsidRPr="00934587" w:rsidSect="0064221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BA5" w:rsidRDefault="00A90BA5">
      <w:r>
        <w:separator/>
      </w:r>
    </w:p>
  </w:endnote>
  <w:endnote w:type="continuationSeparator" w:id="0">
    <w:p w:rsidR="00A90BA5" w:rsidRDefault="00A9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661" w:rsidRDefault="001E6661">
    <w:pPr>
      <w:jc w:val="center"/>
    </w:pPr>
  </w:p>
  <w:p w:rsidR="001E6661" w:rsidRDefault="00A90BA5">
    <w:pPr>
      <w:jc w:val="center"/>
    </w:pPr>
    <w:r>
      <w:t xml:space="preserve">Нормативтік </w:t>
    </w:r>
    <w:r>
      <w:t>құқықтық актілерді мемлекеттік тіркеудің тізіліміне №  болып енгізілді</w:t>
    </w:r>
  </w:p>
  <w:p w:rsidR="001E6661" w:rsidRDefault="00A90BA5">
    <w:pPr>
      <w:jc w:val="center"/>
    </w:pPr>
    <w:r>
      <w:t>ИС «ИПГО». Копия электронного документа. Дата  28.08.2020.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661" w:rsidRDefault="001E6661">
    <w:pPr>
      <w:jc w:val="center"/>
    </w:pPr>
  </w:p>
  <w:p w:rsidR="001E6661" w:rsidRDefault="00A90BA5">
    <w:pPr>
      <w:jc w:val="center"/>
    </w:pPr>
    <w:r>
      <w:t>ИС «ИПГО». Копия электронного документа. Дата  28.08.2020.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BA5" w:rsidRDefault="00A90BA5">
      <w:r>
        <w:separator/>
      </w:r>
    </w:p>
  </w:footnote>
  <w:footnote w:type="continuationSeparator" w:id="0">
    <w:p w:rsidR="00A90BA5" w:rsidRDefault="00A9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82121">
      <w:rPr>
        <w:rStyle w:val="af0"/>
        <w:noProof/>
      </w:rPr>
      <w:t>6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8E08DE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8E08DE">
            <w:rPr>
              <w:b/>
              <w:bCs/>
              <w:color w:val="3399FF"/>
              <w:lang w:val="kk-KZ"/>
            </w:rPr>
            <w:t>БІЛІМ ЖӘНЕ ҒЫЛЫМ</w:t>
          </w:r>
          <w:r w:rsidR="008E08DE" w:rsidRPr="00A646AF">
            <w:rPr>
              <w:b/>
              <w:bCs/>
              <w:color w:val="3399FF"/>
            </w:rPr>
            <w:t xml:space="preserve"> </w:t>
          </w:r>
          <w:r w:rsidRPr="00A646AF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8E08DE" w:rsidRDefault="00A646AF" w:rsidP="008E08D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8E08DE" w:rsidRDefault="008E08DE" w:rsidP="008E08D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  <w:r w:rsidR="00A646AF" w:rsidRPr="00A646AF">
            <w:rPr>
              <w:b/>
              <w:bCs/>
              <w:color w:val="3399FF"/>
              <w:lang w:val="kk-KZ"/>
            </w:rPr>
            <w:t xml:space="preserve"> </w:t>
          </w:r>
        </w:p>
        <w:p w:rsidR="004B400D" w:rsidRPr="00D100F6" w:rsidRDefault="00A646AF" w:rsidP="008E08DE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372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28 августа 2020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10C74"/>
    <w:rsid w:val="00066A87"/>
    <w:rsid w:val="00073119"/>
    <w:rsid w:val="00082121"/>
    <w:rsid w:val="000922AA"/>
    <w:rsid w:val="000B67FE"/>
    <w:rsid w:val="000D4A9E"/>
    <w:rsid w:val="000D4DAC"/>
    <w:rsid w:val="000F48E7"/>
    <w:rsid w:val="001204BA"/>
    <w:rsid w:val="001319EE"/>
    <w:rsid w:val="00143292"/>
    <w:rsid w:val="001763DE"/>
    <w:rsid w:val="001A1881"/>
    <w:rsid w:val="001A3808"/>
    <w:rsid w:val="001B61C1"/>
    <w:rsid w:val="001E6661"/>
    <w:rsid w:val="001F4925"/>
    <w:rsid w:val="001F64CB"/>
    <w:rsid w:val="002000F4"/>
    <w:rsid w:val="00213290"/>
    <w:rsid w:val="0022091E"/>
    <w:rsid w:val="0022101F"/>
    <w:rsid w:val="0023374B"/>
    <w:rsid w:val="00234226"/>
    <w:rsid w:val="00251F3F"/>
    <w:rsid w:val="002A394A"/>
    <w:rsid w:val="002C2D01"/>
    <w:rsid w:val="00330B0F"/>
    <w:rsid w:val="00364E0B"/>
    <w:rsid w:val="0038799B"/>
    <w:rsid w:val="003D781A"/>
    <w:rsid w:val="003F241E"/>
    <w:rsid w:val="00403E64"/>
    <w:rsid w:val="00423754"/>
    <w:rsid w:val="00430E89"/>
    <w:rsid w:val="0045770B"/>
    <w:rsid w:val="00463DA4"/>
    <w:rsid w:val="004726FE"/>
    <w:rsid w:val="0049623C"/>
    <w:rsid w:val="004B400D"/>
    <w:rsid w:val="004C34B8"/>
    <w:rsid w:val="004C4C4E"/>
    <w:rsid w:val="004E49BE"/>
    <w:rsid w:val="004F3375"/>
    <w:rsid w:val="005C14F1"/>
    <w:rsid w:val="005F582C"/>
    <w:rsid w:val="00642211"/>
    <w:rsid w:val="00674F18"/>
    <w:rsid w:val="006B6938"/>
    <w:rsid w:val="006B6BB7"/>
    <w:rsid w:val="007006E3"/>
    <w:rsid w:val="007077D5"/>
    <w:rsid w:val="007111E8"/>
    <w:rsid w:val="00731B2A"/>
    <w:rsid w:val="00740441"/>
    <w:rsid w:val="007767CD"/>
    <w:rsid w:val="00782A16"/>
    <w:rsid w:val="00787A78"/>
    <w:rsid w:val="007D5C5B"/>
    <w:rsid w:val="007E588D"/>
    <w:rsid w:val="007F3D97"/>
    <w:rsid w:val="0081000A"/>
    <w:rsid w:val="008436CA"/>
    <w:rsid w:val="00864C64"/>
    <w:rsid w:val="00866964"/>
    <w:rsid w:val="00867FA4"/>
    <w:rsid w:val="008856E3"/>
    <w:rsid w:val="008956AA"/>
    <w:rsid w:val="008E08DE"/>
    <w:rsid w:val="008F2B75"/>
    <w:rsid w:val="009139A9"/>
    <w:rsid w:val="00914138"/>
    <w:rsid w:val="00915A4B"/>
    <w:rsid w:val="00920BCF"/>
    <w:rsid w:val="00934587"/>
    <w:rsid w:val="0094678B"/>
    <w:rsid w:val="009924CE"/>
    <w:rsid w:val="009B28BC"/>
    <w:rsid w:val="009B69F4"/>
    <w:rsid w:val="009F0BF8"/>
    <w:rsid w:val="00A10052"/>
    <w:rsid w:val="00A17FE7"/>
    <w:rsid w:val="00A338BC"/>
    <w:rsid w:val="00A45410"/>
    <w:rsid w:val="00A47D62"/>
    <w:rsid w:val="00A63308"/>
    <w:rsid w:val="00A646AF"/>
    <w:rsid w:val="00A65E98"/>
    <w:rsid w:val="00A721B9"/>
    <w:rsid w:val="00A90BA5"/>
    <w:rsid w:val="00AA225A"/>
    <w:rsid w:val="00AC76FB"/>
    <w:rsid w:val="00AD462C"/>
    <w:rsid w:val="00B42B47"/>
    <w:rsid w:val="00B84890"/>
    <w:rsid w:val="00B86340"/>
    <w:rsid w:val="00BC5E50"/>
    <w:rsid w:val="00BD42EA"/>
    <w:rsid w:val="00BE3CFA"/>
    <w:rsid w:val="00BE78CA"/>
    <w:rsid w:val="00C7780A"/>
    <w:rsid w:val="00CA1875"/>
    <w:rsid w:val="00CC7D90"/>
    <w:rsid w:val="00CE6A1B"/>
    <w:rsid w:val="00CF633B"/>
    <w:rsid w:val="00D02BDF"/>
    <w:rsid w:val="00D03D0C"/>
    <w:rsid w:val="00D11982"/>
    <w:rsid w:val="00D14F06"/>
    <w:rsid w:val="00D42C93"/>
    <w:rsid w:val="00D45A37"/>
    <w:rsid w:val="00D52DE8"/>
    <w:rsid w:val="00DB0256"/>
    <w:rsid w:val="00E267C7"/>
    <w:rsid w:val="00E43190"/>
    <w:rsid w:val="00E57A5B"/>
    <w:rsid w:val="00E67B47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571CA"/>
    <w:rsid w:val="00F64017"/>
    <w:rsid w:val="00F66167"/>
    <w:rsid w:val="00F93EE0"/>
    <w:rsid w:val="00FA7E02"/>
    <w:rsid w:val="00FF27D1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Айтжанова Ардак Куандыковна</cp:lastModifiedBy>
  <cp:revision>28</cp:revision>
  <dcterms:created xsi:type="dcterms:W3CDTF">2020-08-28T06:17:00Z</dcterms:created>
  <dcterms:modified xsi:type="dcterms:W3CDTF">2020-08-28T12:34:00Z</dcterms:modified>
</cp:coreProperties>
</file>