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2012" w14:textId="fb42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барлық деңгейінің мемлекеттік жалпыға міндетті білім беру стандарттарын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604 бұйрығы. Қазақстан Республикасының Әділет министрлігінде 2018 жылғы 1 қарашада № 17669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19"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 бабының</w:t>
      </w:r>
      <w:r>
        <w:rPr>
          <w:rFonts w:ascii="Times New Roman"/>
          <w:b w:val="false"/>
          <w:i w:val="false"/>
          <w:color w:val="000000"/>
          <w:sz w:val="28"/>
        </w:rPr>
        <w:t xml:space="preserve"> 5-1) тармақшасына сәйкес БҰЙЫРАМЫН:</w:t>
      </w:r>
    </w:p>
    <w:bookmarkEnd w:id="0"/>
    <w:bookmarkStart w:name="z120" w:id="1"/>
    <w:p>
      <w:pPr>
        <w:spacing w:after="0"/>
        <w:ind w:left="0"/>
        <w:jc w:val="both"/>
      </w:pPr>
      <w:r>
        <w:rPr>
          <w:rFonts w:ascii="Times New Roman"/>
          <w:b w:val="false"/>
          <w:i w:val="false"/>
          <w:color w:val="000000"/>
          <w:sz w:val="28"/>
        </w:rPr>
        <w:t>
      1. Мыналар:</w:t>
      </w:r>
    </w:p>
    <w:bookmarkEnd w:id="1"/>
    <w:bookmarkStart w:name="z12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 </w:t>
      </w:r>
    </w:p>
    <w:bookmarkEnd w:id="2"/>
    <w:bookmarkStart w:name="z12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12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124"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25"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26"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w:t>
      </w:r>
    </w:p>
    <w:bookmarkEnd w:id="7"/>
    <w:bookmarkStart w:name="z127"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Жоғары білім берудің мемлекеттік жалпыға міндетті стандарты;</w:t>
      </w:r>
    </w:p>
    <w:bookmarkEnd w:id="8"/>
    <w:bookmarkStart w:name="z128"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 бекітілсін.</w:t>
      </w:r>
    </w:p>
    <w:bookmarkEnd w:id="9"/>
    <w:bookmarkStart w:name="z129" w:id="10"/>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Техникалық және кәсіптік білім департаменті заңнамада белгіленген тәртіппен: </w:t>
      </w:r>
    </w:p>
    <w:bookmarkEnd w:id="10"/>
    <w:bookmarkStart w:name="z130" w:id="1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1"/>
    <w:bookmarkStart w:name="z131"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2"/>
    <w:bookmarkStart w:name="z132" w:id="13"/>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3"/>
    <w:bookmarkStart w:name="z133" w:id="1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34" w:id="1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5"/>
    <w:bookmarkStart w:name="z135" w:id="16"/>
    <w:p>
      <w:pPr>
        <w:spacing w:after="0"/>
        <w:ind w:left="0"/>
        <w:jc w:val="both"/>
      </w:pPr>
      <w:r>
        <w:rPr>
          <w:rFonts w:ascii="Times New Roman"/>
          <w:b w:val="false"/>
          <w:i w:val="false"/>
          <w:color w:val="000000"/>
          <w:sz w:val="28"/>
        </w:rPr>
        <w:t>
      4. Осы бұйрық:</w:t>
      </w:r>
    </w:p>
    <w:bookmarkEnd w:id="16"/>
    <w:bookmarkStart w:name="z136" w:id="17"/>
    <w:p>
      <w:pPr>
        <w:spacing w:after="0"/>
        <w:ind w:left="0"/>
        <w:jc w:val="both"/>
      </w:pPr>
      <w:r>
        <w:rPr>
          <w:rFonts w:ascii="Times New Roman"/>
          <w:b w:val="false"/>
          <w:i w:val="false"/>
          <w:color w:val="000000"/>
          <w:sz w:val="28"/>
        </w:rPr>
        <w:t xml:space="preserve">
      1) 2020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10-тармағының</w:t>
      </w:r>
      <w:r>
        <w:rPr>
          <w:rFonts w:ascii="Times New Roman"/>
          <w:b w:val="false"/>
          <w:i w:val="false"/>
          <w:color w:val="000000"/>
          <w:sz w:val="28"/>
        </w:rPr>
        <w:t xml:space="preserve"> 6) тармақшасын және Мектепке дейінгі тәрбие мен оқытудың мемлекеттік жалпыға міндетті стандартының </w:t>
      </w:r>
      <w:r>
        <w:rPr>
          <w:rFonts w:ascii="Times New Roman"/>
          <w:b w:val="false"/>
          <w:i w:val="false"/>
          <w:color w:val="000000"/>
          <w:sz w:val="28"/>
        </w:rPr>
        <w:t>2-қосымшасындағы</w:t>
      </w:r>
      <w:r>
        <w:rPr>
          <w:rFonts w:ascii="Times New Roman"/>
          <w:b w:val="false"/>
          <w:i w:val="false"/>
          <w:color w:val="000000"/>
          <w:sz w:val="28"/>
        </w:rPr>
        <w:t xml:space="preserve"> "Коммуникативтік-тілдік дағдылар" деген бөлімдегі реттік нөмірі 9-жолды;</w:t>
      </w:r>
    </w:p>
    <w:bookmarkEnd w:id="17"/>
    <w:bookmarkStart w:name="z137" w:id="18"/>
    <w:p>
      <w:pPr>
        <w:spacing w:after="0"/>
        <w:ind w:left="0"/>
        <w:jc w:val="both"/>
      </w:pPr>
      <w:r>
        <w:rPr>
          <w:rFonts w:ascii="Times New Roman"/>
          <w:b w:val="false"/>
          <w:i w:val="false"/>
          <w:color w:val="000000"/>
          <w:sz w:val="28"/>
        </w:rPr>
        <w:t xml:space="preserve">
      2) 2019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22-тармақтарын</w:t>
      </w:r>
      <w:r>
        <w:rPr>
          <w:rFonts w:ascii="Times New Roman"/>
          <w:b w:val="false"/>
          <w:i w:val="false"/>
          <w:color w:val="000000"/>
          <w:sz w:val="28"/>
        </w:rPr>
        <w:t>;</w:t>
      </w:r>
    </w:p>
    <w:bookmarkEnd w:id="18"/>
    <w:bookmarkStart w:name="z138" w:id="19"/>
    <w:p>
      <w:pPr>
        <w:spacing w:after="0"/>
        <w:ind w:left="0"/>
        <w:jc w:val="both"/>
      </w:pPr>
      <w:r>
        <w:rPr>
          <w:rFonts w:ascii="Times New Roman"/>
          <w:b w:val="false"/>
          <w:i w:val="false"/>
          <w:color w:val="000000"/>
          <w:sz w:val="28"/>
        </w:rPr>
        <w:t xml:space="preserve">
      3) 2019 жылғы 1 қыркүйектен бастап 4-сыныптар үшін қолданысқа енгізілетін Бастауыш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19"/>
    <w:bookmarkStart w:name="z139" w:id="20"/>
    <w:p>
      <w:pPr>
        <w:spacing w:after="0"/>
        <w:ind w:left="0"/>
        <w:jc w:val="both"/>
      </w:pPr>
      <w:r>
        <w:rPr>
          <w:rFonts w:ascii="Times New Roman"/>
          <w:b w:val="false"/>
          <w:i w:val="false"/>
          <w:color w:val="000000"/>
          <w:sz w:val="28"/>
        </w:rPr>
        <w:t xml:space="preserve">
      4) 2019 жылғы 1 қыркүйектен бастап 9-сыныптар үшін қолданысқа енгізілетін Негізгі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20"/>
    <w:bookmarkStart w:name="z140" w:id="21"/>
    <w:p>
      <w:pPr>
        <w:spacing w:after="0"/>
        <w:ind w:left="0"/>
        <w:jc w:val="both"/>
      </w:pPr>
      <w:r>
        <w:rPr>
          <w:rFonts w:ascii="Times New Roman"/>
          <w:b w:val="false"/>
          <w:i w:val="false"/>
          <w:color w:val="000000"/>
          <w:sz w:val="28"/>
        </w:rPr>
        <w:t xml:space="preserve">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 xml:space="preserve"> қоспағанда, алғашқы ресми жарияланған күннен кейін күнтізбелік он күн өткен соң қолданысқа енгізіледі.</w:t>
      </w:r>
    </w:p>
    <w:bookmarkEnd w:id="21"/>
    <w:p>
      <w:pPr>
        <w:spacing w:after="0"/>
        <w:ind w:left="0"/>
        <w:jc w:val="both"/>
      </w:pPr>
      <w:r>
        <w:rPr>
          <w:rFonts w:ascii="Times New Roman"/>
          <w:b w:val="false"/>
          <w:i w:val="false"/>
          <w:color w:val="000000"/>
          <w:sz w:val="28"/>
        </w:rPr>
        <w:t xml:space="preserve">
      Бұл ретте Мектепке дейінгі тәрбие мен оқытудың мемлекеттік жалпыға міндетті стандартының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w:t>
      </w:r>
      <w:r>
        <w:rPr>
          <w:rFonts w:ascii="Times New Roman"/>
          <w:b w:val="false"/>
          <w:i w:val="false"/>
          <w:color w:val="000000"/>
          <w:sz w:val="28"/>
        </w:rPr>
        <w:t xml:space="preserve">, Бастауыш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Негізгі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2019 жылғы 1 қыркүйекке дейін, Жалпы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2020 жылғы 1 қыркүйекке дейін қолданыста болады.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1-қосымша</w:t>
            </w:r>
          </w:p>
        </w:tc>
      </w:tr>
    </w:tbl>
    <w:bookmarkStart w:name="z2" w:id="22"/>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22"/>
    <w:bookmarkStart w:name="z3" w:id="23"/>
    <w:p>
      <w:pPr>
        <w:spacing w:after="0"/>
        <w:ind w:left="0"/>
        <w:jc w:val="left"/>
      </w:pPr>
      <w:r>
        <w:rPr>
          <w:rFonts w:ascii="Times New Roman"/>
          <w:b/>
          <w:i w:val="false"/>
          <w:color w:val="000000"/>
        </w:rPr>
        <w:t xml:space="preserve"> 1-тарау. Жалпы ережелер</w:t>
      </w:r>
    </w:p>
    <w:bookmarkEnd w:id="23"/>
    <w:bookmarkStart w:name="z141" w:id="24"/>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тармағына сәйкес әзірленді және мыналарға:</w:t>
      </w:r>
    </w:p>
    <w:bookmarkEnd w:id="24"/>
    <w:p>
      <w:pPr>
        <w:spacing w:after="0"/>
        <w:ind w:left="0"/>
        <w:jc w:val="both"/>
      </w:pPr>
      <w:r>
        <w:rPr>
          <w:rFonts w:ascii="Times New Roman"/>
          <w:b w:val="false"/>
          <w:i w:val="false"/>
          <w:color w:val="000000"/>
          <w:sz w:val="28"/>
        </w:rPr>
        <w:t>
      1) оқыту нәтижелеріне бағдарланған мектепке дейінгі тәрбие мен оқытудың мазмұнына;</w:t>
      </w:r>
    </w:p>
    <w:p>
      <w:pPr>
        <w:spacing w:after="0"/>
        <w:ind w:left="0"/>
        <w:jc w:val="both"/>
      </w:pPr>
      <w:r>
        <w:rPr>
          <w:rFonts w:ascii="Times New Roman"/>
          <w:b w:val="false"/>
          <w:i w:val="false"/>
          <w:color w:val="000000"/>
          <w:sz w:val="28"/>
        </w:rPr>
        <w:t>
      2) тәрбиленушілердің оқу жүктемесінің ең жоғары көлеміне;</w:t>
      </w:r>
    </w:p>
    <w:p>
      <w:pPr>
        <w:spacing w:after="0"/>
        <w:ind w:left="0"/>
        <w:jc w:val="both"/>
      </w:pPr>
      <w:r>
        <w:rPr>
          <w:rFonts w:ascii="Times New Roman"/>
          <w:b w:val="false"/>
          <w:i w:val="false"/>
          <w:color w:val="000000"/>
          <w:sz w:val="28"/>
        </w:rPr>
        <w:t>
      3) тәрбиеленушілердің даярлық деңгейіне;</w:t>
      </w:r>
    </w:p>
    <w:p>
      <w:pPr>
        <w:spacing w:after="0"/>
        <w:ind w:left="0"/>
        <w:jc w:val="both"/>
      </w:pPr>
      <w:r>
        <w:rPr>
          <w:rFonts w:ascii="Times New Roman"/>
          <w:b w:val="false"/>
          <w:i w:val="false"/>
          <w:color w:val="000000"/>
          <w:sz w:val="28"/>
        </w:rPr>
        <w:t>
      4) оқыту мерзіміне қойылатын талаптарды анықтайды.</w:t>
      </w:r>
    </w:p>
    <w:bookmarkStart w:name="z142" w:id="25"/>
    <w:p>
      <w:pPr>
        <w:spacing w:after="0"/>
        <w:ind w:left="0"/>
        <w:jc w:val="both"/>
      </w:pPr>
      <w:r>
        <w:rPr>
          <w:rFonts w:ascii="Times New Roman"/>
          <w:b w:val="false"/>
          <w:i w:val="false"/>
          <w:color w:val="000000"/>
          <w:sz w:val="28"/>
        </w:rPr>
        <w:t>
      2. Осы стандартта мынадай терминдер мен олардың анықтамалары қолданылады:</w:t>
      </w:r>
    </w:p>
    <w:bookmarkEnd w:id="25"/>
    <w:p>
      <w:pPr>
        <w:spacing w:after="0"/>
        <w:ind w:left="0"/>
        <w:jc w:val="both"/>
      </w:pPr>
      <w:r>
        <w:rPr>
          <w:rFonts w:ascii="Times New Roman"/>
          <w:b w:val="false"/>
          <w:i w:val="false"/>
          <w:color w:val="000000"/>
          <w:sz w:val="28"/>
        </w:rPr>
        <w:t>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pPr>
        <w:spacing w:after="0"/>
        <w:ind w:left="0"/>
        <w:jc w:val="both"/>
      </w:pPr>
      <w:r>
        <w:rPr>
          <w:rFonts w:ascii="Times New Roman"/>
          <w:b w:val="false"/>
          <w:i w:val="false"/>
          <w:color w:val="000000"/>
          <w:sz w:val="28"/>
        </w:rPr>
        <w:t>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pPr>
        <w:spacing w:after="0"/>
        <w:ind w:left="0"/>
        <w:jc w:val="both"/>
      </w:pPr>
      <w:r>
        <w:rPr>
          <w:rFonts w:ascii="Times New Roman"/>
          <w:b w:val="false"/>
          <w:i w:val="false"/>
          <w:color w:val="000000"/>
          <w:sz w:val="28"/>
        </w:rPr>
        <w:t>
      3) әлеуметтік дағдылар – бала мектепке дейінгі жаста меңгеретін өзара әлеуметтік әрекеттің әдістері мен тәсілдері;</w:t>
      </w:r>
    </w:p>
    <w:p>
      <w:pPr>
        <w:spacing w:after="0"/>
        <w:ind w:left="0"/>
        <w:jc w:val="both"/>
      </w:pPr>
      <w:r>
        <w:rPr>
          <w:rFonts w:ascii="Times New Roman"/>
          <w:b w:val="false"/>
          <w:i w:val="false"/>
          <w:color w:val="000000"/>
          <w:sz w:val="28"/>
        </w:rPr>
        <w:t xml:space="preserve">
      4) интеграция – мазмұнның құрылымдық бөлімдерінің арасындағы байланысты орнататын процесс; </w:t>
      </w:r>
    </w:p>
    <w:p>
      <w:pPr>
        <w:spacing w:after="0"/>
        <w:ind w:left="0"/>
        <w:jc w:val="both"/>
      </w:pPr>
      <w:r>
        <w:rPr>
          <w:rFonts w:ascii="Times New Roman"/>
          <w:b w:val="false"/>
          <w:i w:val="false"/>
          <w:color w:val="000000"/>
          <w:sz w:val="28"/>
        </w:rPr>
        <w:t>
      5) ерте дамыту – баланы туғаннан бастап үш жасқа дейін дене, зияткерлік және эмоционалдық дамытуға бағытталған шаралар кешенін жүзеге асыру;</w:t>
      </w:r>
    </w:p>
    <w:p>
      <w:pPr>
        <w:spacing w:after="0"/>
        <w:ind w:left="0"/>
        <w:jc w:val="both"/>
      </w:pPr>
      <w:r>
        <w:rPr>
          <w:rFonts w:ascii="Times New Roman"/>
          <w:b w:val="false"/>
          <w:i w:val="false"/>
          <w:color w:val="000000"/>
          <w:sz w:val="28"/>
        </w:rPr>
        <w:t>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pPr>
        <w:spacing w:after="0"/>
        <w:ind w:left="0"/>
        <w:jc w:val="both"/>
      </w:pPr>
      <w:r>
        <w:rPr>
          <w:rFonts w:ascii="Times New Roman"/>
          <w:b w:val="false"/>
          <w:i w:val="false"/>
          <w:color w:val="000000"/>
          <w:sz w:val="28"/>
        </w:rPr>
        <w:t xml:space="preserve">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 </w:t>
      </w:r>
    </w:p>
    <w:p>
      <w:pPr>
        <w:spacing w:after="0"/>
        <w:ind w:left="0"/>
        <w:jc w:val="both"/>
      </w:pPr>
      <w:r>
        <w:rPr>
          <w:rFonts w:ascii="Times New Roman"/>
          <w:b w:val="false"/>
          <w:i w:val="false"/>
          <w:color w:val="000000"/>
          <w:sz w:val="28"/>
        </w:rPr>
        <w:t>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pPr>
        <w:spacing w:after="0"/>
        <w:ind w:left="0"/>
        <w:jc w:val="both"/>
      </w:pPr>
      <w:r>
        <w:rPr>
          <w:rFonts w:ascii="Times New Roman"/>
          <w:b w:val="false"/>
          <w:i w:val="false"/>
          <w:color w:val="000000"/>
          <w:sz w:val="28"/>
        </w:rPr>
        <w:t>
      9) күту – ерте жастағы балаларға күтім жасау, тамақтандыру, санитарлық-гигиеналық, сауықтыру шараларын ұйымдастыру;</w:t>
      </w:r>
    </w:p>
    <w:p>
      <w:pPr>
        <w:spacing w:after="0"/>
        <w:ind w:left="0"/>
        <w:jc w:val="both"/>
      </w:pPr>
      <w:r>
        <w:rPr>
          <w:rFonts w:ascii="Times New Roman"/>
          <w:b w:val="false"/>
          <w:i w:val="false"/>
          <w:color w:val="000000"/>
          <w:sz w:val="28"/>
        </w:rPr>
        <w:t>
      10) оқыту нәтижесі – баланың даму деңгейінің көрсеткіші;</w:t>
      </w:r>
    </w:p>
    <w:p>
      <w:pPr>
        <w:spacing w:after="0"/>
        <w:ind w:left="0"/>
        <w:jc w:val="both"/>
      </w:pPr>
      <w:r>
        <w:rPr>
          <w:rFonts w:ascii="Times New Roman"/>
          <w:b w:val="false"/>
          <w:i w:val="false"/>
          <w:color w:val="000000"/>
          <w:sz w:val="28"/>
        </w:rPr>
        <w:t>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pPr>
        <w:spacing w:after="0"/>
        <w:ind w:left="0"/>
        <w:jc w:val="both"/>
      </w:pPr>
      <w:r>
        <w:rPr>
          <w:rFonts w:ascii="Times New Roman"/>
          <w:b w:val="false"/>
          <w:i w:val="false"/>
          <w:color w:val="000000"/>
          <w:sz w:val="28"/>
        </w:rPr>
        <w:t>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pPr>
        <w:spacing w:after="0"/>
        <w:ind w:left="0"/>
        <w:jc w:val="both"/>
      </w:pPr>
      <w:r>
        <w:rPr>
          <w:rFonts w:ascii="Times New Roman"/>
          <w:b w:val="false"/>
          <w:i w:val="false"/>
          <w:color w:val="000000"/>
          <w:sz w:val="28"/>
        </w:rPr>
        <w:t>
      13) үлгілік оқу жоспары – жас топтары бойынша бір аптадағы ұйымдастырылған оқу қызметінің тізімін, көлемін, ұзақтығын реттейтін құжат;</w:t>
      </w:r>
    </w:p>
    <w:p>
      <w:pPr>
        <w:spacing w:after="0"/>
        <w:ind w:left="0"/>
        <w:jc w:val="both"/>
      </w:pPr>
      <w:r>
        <w:rPr>
          <w:rFonts w:ascii="Times New Roman"/>
          <w:b w:val="false"/>
          <w:i w:val="false"/>
          <w:color w:val="000000"/>
          <w:sz w:val="28"/>
        </w:rPr>
        <w:t>
      14) ұйымдастырылған оқу қызметі – білімді игеруге, біліктер мен дағдыларды меңгеруге бағытталған педагог пен тәрбиеленушілердің бірлескен әрекеті;</w:t>
      </w:r>
    </w:p>
    <w:p>
      <w:pPr>
        <w:spacing w:after="0"/>
        <w:ind w:left="0"/>
        <w:jc w:val="both"/>
      </w:pPr>
      <w:r>
        <w:rPr>
          <w:rFonts w:ascii="Times New Roman"/>
          <w:b w:val="false"/>
          <w:i w:val="false"/>
          <w:color w:val="000000"/>
          <w:sz w:val="28"/>
        </w:rPr>
        <w:t>
      15) жеке оқу жоспары – Үлгілік оқу жоспары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жоспары;</w:t>
      </w:r>
    </w:p>
    <w:p>
      <w:pPr>
        <w:spacing w:after="0"/>
        <w:ind w:left="0"/>
        <w:jc w:val="both"/>
      </w:pPr>
      <w:r>
        <w:rPr>
          <w:rFonts w:ascii="Times New Roman"/>
          <w:b w:val="false"/>
          <w:i w:val="false"/>
          <w:color w:val="000000"/>
          <w:sz w:val="28"/>
        </w:rPr>
        <w:t>
      16) жеке оқу бағдарламасы – Үлгілік оқу бағдарламасы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бағдарламасы;</w:t>
      </w:r>
    </w:p>
    <w:p>
      <w:pPr>
        <w:spacing w:after="0"/>
        <w:ind w:left="0"/>
        <w:jc w:val="both"/>
      </w:pPr>
      <w:r>
        <w:rPr>
          <w:rFonts w:ascii="Times New Roman"/>
          <w:b w:val="false"/>
          <w:i w:val="false"/>
          <w:color w:val="000000"/>
          <w:sz w:val="28"/>
        </w:rPr>
        <w:t>
      17) ерекше білім беру қажеттіліктері бар балалар–денсаулығына байланысты білім алуда ұдайы және уақытша қиындық көріп жүрген арнайы, жалпы білім беретін оқу бағдарламалары мен қосымша білімнің білім беру бағдарламаларын қажет ететін балалар.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26"/>
    <w:p>
      <w:pPr>
        <w:spacing w:after="0"/>
        <w:ind w:left="0"/>
        <w:jc w:val="both"/>
      </w:pPr>
      <w:r>
        <w:rPr>
          <w:rFonts w:ascii="Times New Roman"/>
          <w:b w:val="false"/>
          <w:i w:val="false"/>
          <w:color w:val="000000"/>
          <w:sz w:val="28"/>
        </w:rPr>
        <w:t>
      3. Мектепке дейінгі ұйымдар мен мектепалды даярлық сыныптарында әрбір топта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берілуіне қажеттіліктері бар баладан іске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7"/>
    <w:p>
      <w:pPr>
        <w:spacing w:after="0"/>
        <w:ind w:left="0"/>
        <w:jc w:val="left"/>
      </w:pPr>
      <w:r>
        <w:rPr>
          <w:rFonts w:ascii="Times New Roman"/>
          <w:b/>
          <w:i w:val="false"/>
          <w:color w:val="000000"/>
        </w:rPr>
        <w:t xml:space="preserve"> 2-тарау. Оқу нәтижелеріне бағдарланған мектепке дейінгі тәрбие мен оқытудың мазмұнына қойылатын талаптар</w:t>
      </w:r>
    </w:p>
    <w:bookmarkEnd w:id="27"/>
    <w:bookmarkStart w:name="z144" w:id="28"/>
    <w:p>
      <w:pPr>
        <w:spacing w:after="0"/>
        <w:ind w:left="0"/>
        <w:jc w:val="both"/>
      </w:pPr>
      <w:r>
        <w:rPr>
          <w:rFonts w:ascii="Times New Roman"/>
          <w:b w:val="false"/>
          <w:i w:val="false"/>
          <w:color w:val="000000"/>
          <w:sz w:val="28"/>
        </w:rPr>
        <w:t>
      4. Қазақстан Республикасының мектепке дейінгі ұйымдары мен орта білім беру ұйымдарының мектепалды сыныптары білім беру қызметін:</w:t>
      </w:r>
    </w:p>
    <w:bookmarkEnd w:id="28"/>
    <w:p>
      <w:pPr>
        <w:spacing w:after="0"/>
        <w:ind w:left="0"/>
        <w:jc w:val="both"/>
      </w:pPr>
      <w:r>
        <w:rPr>
          <w:rFonts w:ascii="Times New Roman"/>
          <w:b w:val="false"/>
          <w:i w:val="false"/>
          <w:color w:val="000000"/>
          <w:sz w:val="28"/>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(мемлекеттік нормативтік құқықтық актілерді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pPr>
        <w:spacing w:after="0"/>
        <w:ind w:left="0"/>
        <w:jc w:val="both"/>
      </w:pPr>
      <w:r>
        <w:rPr>
          <w:rFonts w:ascii="Times New Roman"/>
          <w:b w:val="false"/>
          <w:i w:val="false"/>
          <w:color w:val="000000"/>
          <w:sz w:val="28"/>
        </w:rPr>
        <w:t xml:space="preserve">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bookmarkStart w:name="z145" w:id="29"/>
    <w:p>
      <w:pPr>
        <w:spacing w:after="0"/>
        <w:ind w:left="0"/>
        <w:jc w:val="both"/>
      </w:pPr>
      <w:r>
        <w:rPr>
          <w:rFonts w:ascii="Times New Roman"/>
          <w:b w:val="false"/>
          <w:i w:val="false"/>
          <w:color w:val="000000"/>
          <w:sz w:val="28"/>
        </w:rPr>
        <w:t>
      5. Үлгілік оқу бағдарламасының мазмұны:</w:t>
      </w:r>
    </w:p>
    <w:bookmarkEnd w:id="29"/>
    <w:p>
      <w:pPr>
        <w:spacing w:after="0"/>
        <w:ind w:left="0"/>
        <w:jc w:val="both"/>
      </w:pPr>
      <w:r>
        <w:rPr>
          <w:rFonts w:ascii="Times New Roman"/>
          <w:b w:val="false"/>
          <w:i w:val="false"/>
          <w:color w:val="000000"/>
          <w:sz w:val="28"/>
        </w:rPr>
        <w:t>
      1) оқытудың күтілетін нәтижелері түрінде ұсынылған мақсаттар мен міндеттерге қол жеткізуге;</w:t>
      </w:r>
    </w:p>
    <w:p>
      <w:pPr>
        <w:spacing w:after="0"/>
        <w:ind w:left="0"/>
        <w:jc w:val="both"/>
      </w:pPr>
      <w:r>
        <w:rPr>
          <w:rFonts w:ascii="Times New Roman"/>
          <w:b w:val="false"/>
          <w:i w:val="false"/>
          <w:color w:val="000000"/>
          <w:sz w:val="28"/>
        </w:rPr>
        <w:t>
      2)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pPr>
        <w:spacing w:after="0"/>
        <w:ind w:left="0"/>
        <w:jc w:val="both"/>
      </w:pPr>
      <w:r>
        <w:rPr>
          <w:rFonts w:ascii="Times New Roman"/>
          <w:b w:val="false"/>
          <w:i w:val="false"/>
          <w:color w:val="000000"/>
          <w:sz w:val="28"/>
        </w:rPr>
        <w:t>
      3) тәрбиелеу мен оқытуға психологиялық-педагогикалық жағдай жасауға;</w:t>
      </w:r>
    </w:p>
    <w:p>
      <w:pPr>
        <w:spacing w:after="0"/>
        <w:ind w:left="0"/>
        <w:jc w:val="both"/>
      </w:pPr>
      <w:r>
        <w:rPr>
          <w:rFonts w:ascii="Times New Roman"/>
          <w:b w:val="false"/>
          <w:i w:val="false"/>
          <w:color w:val="000000"/>
          <w:sz w:val="28"/>
        </w:rPr>
        <w:t>
      4) мектеп жасына дейінгі тәрбиеленушілерді бастауыш білім беру ұйымдарында оқыту үшін тең бастапқы мүмкіндіктерді құруға;</w:t>
      </w:r>
    </w:p>
    <w:p>
      <w:pPr>
        <w:spacing w:after="0"/>
        <w:ind w:left="0"/>
        <w:jc w:val="both"/>
      </w:pPr>
      <w:r>
        <w:rPr>
          <w:rFonts w:ascii="Times New Roman"/>
          <w:b w:val="false"/>
          <w:i w:val="false"/>
          <w:color w:val="000000"/>
          <w:sz w:val="28"/>
        </w:rPr>
        <w:t>
      5)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pPr>
        <w:spacing w:after="0"/>
        <w:ind w:left="0"/>
        <w:jc w:val="both"/>
      </w:pPr>
      <w:r>
        <w:rPr>
          <w:rFonts w:ascii="Times New Roman"/>
          <w:b w:val="false"/>
          <w:i w:val="false"/>
          <w:color w:val="000000"/>
          <w:sz w:val="28"/>
        </w:rPr>
        <w:t>
      6) тәрбиеленушілердің жеке және жас ерекшеліктерін ескеріп, оқу қызметіне дайындыққа;</w:t>
      </w:r>
    </w:p>
    <w:p>
      <w:pPr>
        <w:spacing w:after="0"/>
        <w:ind w:left="0"/>
        <w:jc w:val="both"/>
      </w:pPr>
      <w:r>
        <w:rPr>
          <w:rFonts w:ascii="Times New Roman"/>
          <w:b w:val="false"/>
          <w:i w:val="false"/>
          <w:color w:val="000000"/>
          <w:sz w:val="28"/>
        </w:rPr>
        <w:t>
      7)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w:t>
      </w:r>
    </w:p>
    <w:p>
      <w:pPr>
        <w:spacing w:after="0"/>
        <w:ind w:left="0"/>
        <w:jc w:val="both"/>
      </w:pPr>
      <w:r>
        <w:rPr>
          <w:rFonts w:ascii="Times New Roman"/>
          <w:b w:val="false"/>
          <w:i w:val="false"/>
          <w:color w:val="000000"/>
          <w:sz w:val="28"/>
        </w:rPr>
        <w:t>
      8)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30"/>
    <w:p>
      <w:pPr>
        <w:spacing w:after="0"/>
        <w:ind w:left="0"/>
        <w:jc w:val="both"/>
      </w:pPr>
      <w:r>
        <w:rPr>
          <w:rFonts w:ascii="Times New Roman"/>
          <w:b w:val="false"/>
          <w:i w:val="false"/>
          <w:color w:val="000000"/>
          <w:sz w:val="28"/>
        </w:rPr>
        <w:t>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bookmarkEnd w:id="30"/>
    <w:bookmarkStart w:name="z147" w:id="31"/>
    <w:p>
      <w:pPr>
        <w:spacing w:after="0"/>
        <w:ind w:left="0"/>
        <w:jc w:val="both"/>
      </w:pPr>
      <w:r>
        <w:rPr>
          <w:rFonts w:ascii="Times New Roman"/>
          <w:b w:val="false"/>
          <w:i w:val="false"/>
          <w:color w:val="000000"/>
          <w:sz w:val="28"/>
        </w:rPr>
        <w:t>
      7. Оқытудың нәтижелері көрсеткіштер ретінде баланың даму мониторингін қамтамасыз етеді және оның жеке дамуын жоспарлаудың негізі болып табылады.</w:t>
      </w:r>
    </w:p>
    <w:bookmarkEnd w:id="31"/>
    <w:bookmarkStart w:name="z148" w:id="32"/>
    <w:p>
      <w:pPr>
        <w:spacing w:after="0"/>
        <w:ind w:left="0"/>
        <w:jc w:val="both"/>
      </w:pPr>
      <w:r>
        <w:rPr>
          <w:rFonts w:ascii="Times New Roman"/>
          <w:b w:val="false"/>
          <w:i w:val="false"/>
          <w:color w:val="000000"/>
          <w:sz w:val="28"/>
        </w:rPr>
        <w:t>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bookmarkEnd w:id="32"/>
    <w:bookmarkStart w:name="z149" w:id="33"/>
    <w:p>
      <w:pPr>
        <w:spacing w:after="0"/>
        <w:ind w:left="0"/>
        <w:jc w:val="both"/>
      </w:pPr>
      <w:r>
        <w:rPr>
          <w:rFonts w:ascii="Times New Roman"/>
          <w:b w:val="false"/>
          <w:i w:val="false"/>
          <w:color w:val="000000"/>
          <w:sz w:val="28"/>
        </w:rPr>
        <w:t>
      9. "Денсаулық" білім беру саласы.</w:t>
      </w:r>
    </w:p>
    <w:bookmarkEnd w:id="33"/>
    <w:p>
      <w:pPr>
        <w:spacing w:after="0"/>
        <w:ind w:left="0"/>
        <w:jc w:val="both"/>
      </w:pPr>
      <w:r>
        <w:rPr>
          <w:rFonts w:ascii="Times New Roman"/>
          <w:b w:val="false"/>
          <w:i w:val="false"/>
          <w:color w:val="000000"/>
          <w:sz w:val="28"/>
        </w:rPr>
        <w:t>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pPr>
        <w:spacing w:after="0"/>
        <w:ind w:left="0"/>
        <w:jc w:val="both"/>
      </w:pPr>
      <w:r>
        <w:rPr>
          <w:rFonts w:ascii="Times New Roman"/>
          <w:b w:val="false"/>
          <w:i w:val="false"/>
          <w:color w:val="000000"/>
          <w:sz w:val="28"/>
        </w:rPr>
        <w:t xml:space="preserve">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 </w:t>
      </w:r>
    </w:p>
    <w:p>
      <w:pPr>
        <w:spacing w:after="0"/>
        <w:ind w:left="0"/>
        <w:jc w:val="both"/>
      </w:pPr>
      <w:r>
        <w:rPr>
          <w:rFonts w:ascii="Times New Roman"/>
          <w:b w:val="false"/>
          <w:i w:val="false"/>
          <w:color w:val="000000"/>
          <w:sz w:val="28"/>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орындауға баулуды қарастырады.</w:t>
      </w:r>
    </w:p>
    <w:p>
      <w:pPr>
        <w:spacing w:after="0"/>
        <w:ind w:left="0"/>
        <w:jc w:val="both"/>
      </w:pPr>
      <w:r>
        <w:rPr>
          <w:rFonts w:ascii="Times New Roman"/>
          <w:b w:val="false"/>
          <w:i w:val="false"/>
          <w:color w:val="000000"/>
          <w:sz w:val="28"/>
        </w:rPr>
        <w:t>
      "Денсаулық" білім беру саласындағы ұйымдастырылған оқу қызметі:</w:t>
      </w:r>
    </w:p>
    <w:p>
      <w:pPr>
        <w:spacing w:after="0"/>
        <w:ind w:left="0"/>
        <w:jc w:val="both"/>
      </w:pPr>
      <w:r>
        <w:rPr>
          <w:rFonts w:ascii="Times New Roman"/>
          <w:b w:val="false"/>
          <w:i w:val="false"/>
          <w:color w:val="000000"/>
          <w:sz w:val="28"/>
        </w:rPr>
        <w:t>
      1) дене шынықтыруды (ерекше білім беру қажеттіліктері бар тәрбиеленушілерге арналған бейімделген дене шынықтыру);</w:t>
      </w:r>
    </w:p>
    <w:p>
      <w:pPr>
        <w:spacing w:after="0"/>
        <w:ind w:left="0"/>
        <w:jc w:val="both"/>
      </w:pPr>
      <w:r>
        <w:rPr>
          <w:rFonts w:ascii="Times New Roman"/>
          <w:b w:val="false"/>
          <w:i w:val="false"/>
          <w:color w:val="000000"/>
          <w:sz w:val="28"/>
        </w:rPr>
        <w:t>
      2) қауіпсіз мінез-құлық негіздерін"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34"/>
    <w:p>
      <w:pPr>
        <w:spacing w:after="0"/>
        <w:ind w:left="0"/>
        <w:jc w:val="both"/>
      </w:pPr>
      <w:r>
        <w:rPr>
          <w:rFonts w:ascii="Times New Roman"/>
          <w:b w:val="false"/>
          <w:i w:val="false"/>
          <w:color w:val="000000"/>
          <w:sz w:val="28"/>
        </w:rPr>
        <w:t>
      10. "Қатынас" білім беру саласы.</w:t>
      </w:r>
    </w:p>
    <w:bookmarkEnd w:id="34"/>
    <w:p>
      <w:pPr>
        <w:spacing w:after="0"/>
        <w:ind w:left="0"/>
        <w:jc w:val="both"/>
      </w:pPr>
      <w:r>
        <w:rPr>
          <w:rFonts w:ascii="Times New Roman"/>
          <w:b w:val="false"/>
          <w:i w:val="false"/>
          <w:color w:val="000000"/>
          <w:sz w:val="28"/>
        </w:rPr>
        <w:t xml:space="preserve">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 </w:t>
      </w:r>
    </w:p>
    <w:p>
      <w:pPr>
        <w:spacing w:after="0"/>
        <w:ind w:left="0"/>
        <w:jc w:val="both"/>
      </w:pPr>
      <w:r>
        <w:rPr>
          <w:rFonts w:ascii="Times New Roman"/>
          <w:b w:val="false"/>
          <w:i w:val="false"/>
          <w:color w:val="000000"/>
          <w:sz w:val="28"/>
        </w:rPr>
        <w:t>
      "Қатынас" білім беру саласы тәрбиеленушілердің әр түрлі балалық іс-әрекетінде Қазақстан халқының мәдениетімен, салт-дәстүрлерімен таныстыру арқылы ауызекі және байланыстырып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мемлекеттік және орыс тілдеріне үйретуді қамтиды.</w:t>
      </w:r>
    </w:p>
    <w:p>
      <w:pPr>
        <w:spacing w:after="0"/>
        <w:ind w:left="0"/>
        <w:jc w:val="both"/>
      </w:pPr>
      <w:r>
        <w:rPr>
          <w:rFonts w:ascii="Times New Roman"/>
          <w:b w:val="false"/>
          <w:i w:val="false"/>
          <w:color w:val="000000"/>
          <w:sz w:val="28"/>
        </w:rPr>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қатысымның вербалді және вербалді емес дағдыларын қалыптастыруды, тілдік ортаны құруды, сөйлеу белсенділігін, қоршаған ортаға қызығушылықты, коммуникативті әрекеттің түрлі формаларына қатысуға қабілеттілікті оятуды қамтиды.</w:t>
      </w:r>
    </w:p>
    <w:p>
      <w:pPr>
        <w:spacing w:after="0"/>
        <w:ind w:left="0"/>
        <w:jc w:val="both"/>
      </w:pPr>
      <w:r>
        <w:rPr>
          <w:rFonts w:ascii="Times New Roman"/>
          <w:b w:val="false"/>
          <w:i w:val="false"/>
          <w:color w:val="000000"/>
          <w:sz w:val="28"/>
        </w:rPr>
        <w:t>
      "Қатынас" білім беру саласының ұйымдастырылған оқу қызметі:</w:t>
      </w:r>
    </w:p>
    <w:p>
      <w:pPr>
        <w:spacing w:after="0"/>
        <w:ind w:left="0"/>
        <w:jc w:val="both"/>
      </w:pPr>
      <w:r>
        <w:rPr>
          <w:rFonts w:ascii="Times New Roman"/>
          <w:b w:val="false"/>
          <w:i w:val="false"/>
          <w:color w:val="000000"/>
          <w:sz w:val="28"/>
        </w:rPr>
        <w:t>
      1) сөйлеуді дамытуды;</w:t>
      </w:r>
    </w:p>
    <w:p>
      <w:pPr>
        <w:spacing w:after="0"/>
        <w:ind w:left="0"/>
        <w:jc w:val="both"/>
      </w:pPr>
      <w:r>
        <w:rPr>
          <w:rFonts w:ascii="Times New Roman"/>
          <w:b w:val="false"/>
          <w:i w:val="false"/>
          <w:color w:val="000000"/>
          <w:sz w:val="28"/>
        </w:rPr>
        <w:t>
      2) көркем әдебиетті;</w:t>
      </w:r>
    </w:p>
    <w:p>
      <w:pPr>
        <w:spacing w:after="0"/>
        <w:ind w:left="0"/>
        <w:jc w:val="both"/>
      </w:pPr>
      <w:r>
        <w:rPr>
          <w:rFonts w:ascii="Times New Roman"/>
          <w:b w:val="false"/>
          <w:i w:val="false"/>
          <w:color w:val="000000"/>
          <w:sz w:val="28"/>
        </w:rPr>
        <w:t>
      3) сауат ашу негіздерін;</w:t>
      </w:r>
    </w:p>
    <w:p>
      <w:pPr>
        <w:spacing w:after="0"/>
        <w:ind w:left="0"/>
        <w:jc w:val="both"/>
      </w:pPr>
      <w:r>
        <w:rPr>
          <w:rFonts w:ascii="Times New Roman"/>
          <w:b w:val="false"/>
          <w:i w:val="false"/>
          <w:color w:val="000000"/>
          <w:sz w:val="28"/>
        </w:rPr>
        <w:t>
      4) қазақ тілін (орыс тілінде оқытатын топтарда), орыс тілін (қазақ тілінде оқытатын топтарда)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35"/>
    <w:p>
      <w:pPr>
        <w:spacing w:after="0"/>
        <w:ind w:left="0"/>
        <w:jc w:val="both"/>
      </w:pPr>
      <w:r>
        <w:rPr>
          <w:rFonts w:ascii="Times New Roman"/>
          <w:b w:val="false"/>
          <w:i w:val="false"/>
          <w:color w:val="000000"/>
          <w:sz w:val="28"/>
        </w:rPr>
        <w:t>
      11. "Таным" білім беру саласы.</w:t>
      </w:r>
    </w:p>
    <w:bookmarkEnd w:id="35"/>
    <w:p>
      <w:pPr>
        <w:spacing w:after="0"/>
        <w:ind w:left="0"/>
        <w:jc w:val="both"/>
      </w:pPr>
      <w:r>
        <w:rPr>
          <w:rFonts w:ascii="Times New Roman"/>
          <w:b w:val="false"/>
          <w:i w:val="false"/>
          <w:color w:val="000000"/>
          <w:sz w:val="28"/>
        </w:rPr>
        <w:t>
      "Таным" білім беру саласының мақсаты мектеп жасына дейінгі баланың жеке тұлғасын қоршаған әлеммен өзара іс-қимыл жасауда командада жұмыс істей білуге қажетті танымдық іс-әрекеттің қарапайым дағдыларын меңгеруі үшін дамыту болып табылады.</w:t>
      </w:r>
    </w:p>
    <w:p>
      <w:pPr>
        <w:spacing w:after="0"/>
        <w:ind w:left="0"/>
        <w:jc w:val="both"/>
      </w:pPr>
      <w:r>
        <w:rPr>
          <w:rFonts w:ascii="Times New Roman"/>
          <w:b w:val="false"/>
          <w:i w:val="false"/>
          <w:color w:val="000000"/>
          <w:sz w:val="28"/>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жөнінде білімдерді кеңейтуді, креативтік ойлауды дамытуды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көпсенсорлы қабылдау мен кеңістікті бағдарлау дағдыларын қалыптастыруға, сенсорлық ақпараттарды саралауға, сезімдік тәжірибені жинақтауға, заттық қимылдарды игеру және ойлау процестерін белсендіруге, қарапайым математикалық ұғымдарды қалыптастыруға бағытталған.</w:t>
      </w:r>
    </w:p>
    <w:p>
      <w:pPr>
        <w:spacing w:after="0"/>
        <w:ind w:left="0"/>
        <w:jc w:val="both"/>
      </w:pPr>
      <w:r>
        <w:rPr>
          <w:rFonts w:ascii="Times New Roman"/>
          <w:b w:val="false"/>
          <w:i w:val="false"/>
          <w:color w:val="000000"/>
          <w:sz w:val="28"/>
        </w:rPr>
        <w:t>
      "Таным" білім беру саласының ұйымдастырылған оқу қызметі:</w:t>
      </w:r>
    </w:p>
    <w:p>
      <w:pPr>
        <w:spacing w:after="0"/>
        <w:ind w:left="0"/>
        <w:jc w:val="both"/>
      </w:pPr>
      <w:r>
        <w:rPr>
          <w:rFonts w:ascii="Times New Roman"/>
          <w:b w:val="false"/>
          <w:i w:val="false"/>
          <w:color w:val="000000"/>
          <w:sz w:val="28"/>
        </w:rPr>
        <w:t>
      1) сенсориканы (бөбек жасы топтарында – 1-3 жас), математика негіздерін (мектеп жасына дейінгі топтарда – 3-6 жас);</w:t>
      </w:r>
    </w:p>
    <w:p>
      <w:pPr>
        <w:spacing w:after="0"/>
        <w:ind w:left="0"/>
        <w:jc w:val="both"/>
      </w:pPr>
      <w:r>
        <w:rPr>
          <w:rFonts w:ascii="Times New Roman"/>
          <w:b w:val="false"/>
          <w:i w:val="false"/>
          <w:color w:val="000000"/>
          <w:sz w:val="28"/>
        </w:rPr>
        <w:t xml:space="preserve">
      2) құрастыруды; </w:t>
      </w:r>
    </w:p>
    <w:p>
      <w:pPr>
        <w:spacing w:after="0"/>
        <w:ind w:left="0"/>
        <w:jc w:val="both"/>
      </w:pPr>
      <w:r>
        <w:rPr>
          <w:rFonts w:ascii="Times New Roman"/>
          <w:b w:val="false"/>
          <w:i w:val="false"/>
          <w:color w:val="000000"/>
          <w:sz w:val="28"/>
        </w:rPr>
        <w:t>
      3) жаратылыстануды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36"/>
    <w:p>
      <w:pPr>
        <w:spacing w:after="0"/>
        <w:ind w:left="0"/>
        <w:jc w:val="both"/>
      </w:pPr>
      <w:r>
        <w:rPr>
          <w:rFonts w:ascii="Times New Roman"/>
          <w:b w:val="false"/>
          <w:i w:val="false"/>
          <w:color w:val="000000"/>
          <w:sz w:val="28"/>
        </w:rPr>
        <w:t>
      12. "Шығармашылық" білім беру саласы.</w:t>
      </w:r>
    </w:p>
    <w:bookmarkEnd w:id="36"/>
    <w:p>
      <w:pPr>
        <w:spacing w:after="0"/>
        <w:ind w:left="0"/>
        <w:jc w:val="both"/>
      </w:pPr>
      <w:r>
        <w:rPr>
          <w:rFonts w:ascii="Times New Roman"/>
          <w:b w:val="false"/>
          <w:i w:val="false"/>
          <w:color w:val="000000"/>
          <w:sz w:val="28"/>
        </w:rPr>
        <w:t>
      "Шығармашылық" білім беру саласының мақсаты шығармашыл тұлғаны, шығармашылық қабілеттерді, сезімдік-эмоционалдық саланы, қиялды, ойлауды, көркем талғамды қалыптастыру, ұлттық бейнелеу өнеріне баулу арқылы патриотизмге тәрбиелеу.</w:t>
      </w:r>
    </w:p>
    <w:p>
      <w:pPr>
        <w:spacing w:after="0"/>
        <w:ind w:left="0"/>
        <w:jc w:val="both"/>
      </w:pPr>
      <w:r>
        <w:rPr>
          <w:rFonts w:ascii="Times New Roman"/>
          <w:b w:val="false"/>
          <w:i w:val="false"/>
          <w:color w:val="000000"/>
          <w:sz w:val="28"/>
        </w:rPr>
        <w:t>
      "Шығармашылық" білім беру саласы сурет салу, мүсіндеу, жапсыру және өнер туындыларын қабылдау мен түсіну дағдыларын,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шығармашылық әрекет процесінде шынайы әлемнің бейнелерін қалыптастыруды, заттық ұғымдарды айқындауды, нақтылауды және жалпылауды қамтиды.</w:t>
      </w:r>
    </w:p>
    <w:p>
      <w:pPr>
        <w:spacing w:after="0"/>
        <w:ind w:left="0"/>
        <w:jc w:val="both"/>
      </w:pPr>
      <w:r>
        <w:rPr>
          <w:rFonts w:ascii="Times New Roman"/>
          <w:b w:val="false"/>
          <w:i w:val="false"/>
          <w:color w:val="000000"/>
          <w:sz w:val="28"/>
        </w:rPr>
        <w:t>
      "Шығармашылық" білім беру саласының ұйымдастырылған оқу қызметі:</w:t>
      </w:r>
    </w:p>
    <w:p>
      <w:pPr>
        <w:spacing w:after="0"/>
        <w:ind w:left="0"/>
        <w:jc w:val="both"/>
      </w:pPr>
      <w:r>
        <w:rPr>
          <w:rFonts w:ascii="Times New Roman"/>
          <w:b w:val="false"/>
          <w:i w:val="false"/>
          <w:color w:val="000000"/>
          <w:sz w:val="28"/>
        </w:rPr>
        <w:t>
      1) сурет салуды;</w:t>
      </w:r>
    </w:p>
    <w:p>
      <w:pPr>
        <w:spacing w:after="0"/>
        <w:ind w:left="0"/>
        <w:jc w:val="both"/>
      </w:pPr>
      <w:r>
        <w:rPr>
          <w:rFonts w:ascii="Times New Roman"/>
          <w:b w:val="false"/>
          <w:i w:val="false"/>
          <w:color w:val="000000"/>
          <w:sz w:val="28"/>
        </w:rPr>
        <w:t>
      2) мүсіндеуді;</w:t>
      </w:r>
    </w:p>
    <w:p>
      <w:pPr>
        <w:spacing w:after="0"/>
        <w:ind w:left="0"/>
        <w:jc w:val="both"/>
      </w:pPr>
      <w:r>
        <w:rPr>
          <w:rFonts w:ascii="Times New Roman"/>
          <w:b w:val="false"/>
          <w:i w:val="false"/>
          <w:color w:val="000000"/>
          <w:sz w:val="28"/>
        </w:rPr>
        <w:t>
      3) жапсыруды;</w:t>
      </w:r>
    </w:p>
    <w:p>
      <w:pPr>
        <w:spacing w:after="0"/>
        <w:ind w:left="0"/>
        <w:jc w:val="both"/>
      </w:pPr>
      <w:r>
        <w:rPr>
          <w:rFonts w:ascii="Times New Roman"/>
          <w:b w:val="false"/>
          <w:i w:val="false"/>
          <w:color w:val="000000"/>
          <w:sz w:val="28"/>
        </w:rPr>
        <w:t>
      4) музыканы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37"/>
    <w:p>
      <w:pPr>
        <w:spacing w:after="0"/>
        <w:ind w:left="0"/>
        <w:jc w:val="both"/>
      </w:pPr>
      <w:r>
        <w:rPr>
          <w:rFonts w:ascii="Times New Roman"/>
          <w:b w:val="false"/>
          <w:i w:val="false"/>
          <w:color w:val="000000"/>
          <w:sz w:val="28"/>
        </w:rPr>
        <w:t>
      13. "Әлеумет" білім беру саласы.</w:t>
      </w:r>
    </w:p>
    <w:bookmarkEnd w:id="37"/>
    <w:p>
      <w:pPr>
        <w:spacing w:after="0"/>
        <w:ind w:left="0"/>
        <w:jc w:val="both"/>
      </w:pPr>
      <w:r>
        <w:rPr>
          <w:rFonts w:ascii="Times New Roman"/>
          <w:b w:val="false"/>
          <w:i w:val="false"/>
          <w:color w:val="000000"/>
          <w:sz w:val="28"/>
        </w:rPr>
        <w:t>
      "Әлеумет" білім беру саласының мақсаты ерте жастағы және мектеп жасына дейінгі тәрбиеленушілерді қолайлы әлеуметтендіру, оларды мәдени-әлеуметтік нормаларға, отбасы, қоғам мен мемлекеттің дәстүрлеріне баулу, рухани-адамгершілік құндылықтарды қалыптастыру болып табылады.</w:t>
      </w:r>
    </w:p>
    <w:p>
      <w:pPr>
        <w:spacing w:after="0"/>
        <w:ind w:left="0"/>
        <w:jc w:val="both"/>
      </w:pPr>
      <w:r>
        <w:rPr>
          <w:rFonts w:ascii="Times New Roman"/>
          <w:b w:val="false"/>
          <w:i w:val="false"/>
          <w:color w:val="000000"/>
          <w:sz w:val="28"/>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pPr>
        <w:spacing w:after="0"/>
        <w:ind w:left="0"/>
        <w:jc w:val="both"/>
      </w:pPr>
      <w:r>
        <w:rPr>
          <w:rFonts w:ascii="Times New Roman"/>
          <w:b w:val="false"/>
          <w:i w:val="false"/>
          <w:color w:val="000000"/>
          <w:sz w:val="28"/>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негізі болып табылатын этикалық нормаларға тәрбиелеуге,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әрекетінің әр түрінде тәрбиелеу дәстүрлерінің сабақтастығын қамтамасыз етуге, туған өлкеге, еліне деген сүйіспеншілікке, оның тарихына қызығушылыққа тәрбиелеуге бағыталған.</w:t>
      </w:r>
    </w:p>
    <w:p>
      <w:pPr>
        <w:spacing w:after="0"/>
        <w:ind w:left="0"/>
        <w:jc w:val="both"/>
      </w:pPr>
      <w:r>
        <w:rPr>
          <w:rFonts w:ascii="Times New Roman"/>
          <w:b w:val="false"/>
          <w:i w:val="false"/>
          <w:color w:val="000000"/>
          <w:sz w:val="28"/>
        </w:rPr>
        <w:t xml:space="preserve">
      Ақыл-ой кемістігі бар балаларды (ақыл-есі кемістігінің жеңіл және баяу дәрежесі) тәрбиелеу мен оқыту органикалық қажеттіліктерді қанағаттандыру бойынша өзіне қызмет ету дағдыларын, әлеуметте өзін ұстауы мен оған қарым-қатынасын қалыптастыруға, оларды әлеуметтік және тұрмыстық ортаға тартуға, түрлі әлеуметтік-мәдени дағдыларды игеруге бағытталған. </w:t>
      </w:r>
    </w:p>
    <w:p>
      <w:pPr>
        <w:spacing w:after="0"/>
        <w:ind w:left="0"/>
        <w:jc w:val="both"/>
      </w:pPr>
      <w:r>
        <w:rPr>
          <w:rFonts w:ascii="Times New Roman"/>
          <w:b w:val="false"/>
          <w:i w:val="false"/>
          <w:color w:val="000000"/>
          <w:sz w:val="28"/>
        </w:rPr>
        <w:t>
      "Әлеумет" білім беру саласының ұйымдастырылған оқу қызметі:</w:t>
      </w:r>
    </w:p>
    <w:p>
      <w:pPr>
        <w:spacing w:after="0"/>
        <w:ind w:left="0"/>
        <w:jc w:val="both"/>
      </w:pPr>
      <w:r>
        <w:rPr>
          <w:rFonts w:ascii="Times New Roman"/>
          <w:b w:val="false"/>
          <w:i w:val="false"/>
          <w:color w:val="000000"/>
          <w:sz w:val="28"/>
        </w:rPr>
        <w:t>
      1) өзін-өзі тануды;</w:t>
      </w:r>
    </w:p>
    <w:p>
      <w:pPr>
        <w:spacing w:after="0"/>
        <w:ind w:left="0"/>
        <w:jc w:val="both"/>
      </w:pPr>
      <w:r>
        <w:rPr>
          <w:rFonts w:ascii="Times New Roman"/>
          <w:b w:val="false"/>
          <w:i w:val="false"/>
          <w:color w:val="000000"/>
          <w:sz w:val="28"/>
        </w:rPr>
        <w:t>
      2) қоршаған ортамен танысуды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8"/>
    <w:p>
      <w:pPr>
        <w:spacing w:after="0"/>
        <w:ind w:left="0"/>
        <w:jc w:val="left"/>
      </w:pPr>
      <w:r>
        <w:rPr>
          <w:rFonts w:ascii="Times New Roman"/>
          <w:b/>
          <w:i w:val="false"/>
          <w:color w:val="000000"/>
        </w:rPr>
        <w:t xml:space="preserve"> 3- тарау. Тәрбиеленушілердің оқу жүктемесінің ең жоғары көлеміне қойылатын талаптар</w:t>
      </w:r>
    </w:p>
    <w:bookmarkEnd w:id="38"/>
    <w:bookmarkStart w:name="z154" w:id="39"/>
    <w:p>
      <w:pPr>
        <w:spacing w:after="0"/>
        <w:ind w:left="0"/>
        <w:jc w:val="both"/>
      </w:pPr>
      <w:r>
        <w:rPr>
          <w:rFonts w:ascii="Times New Roman"/>
          <w:b w:val="false"/>
          <w:i w:val="false"/>
          <w:color w:val="000000"/>
          <w:sz w:val="28"/>
        </w:rPr>
        <w:t>
      14. Тәрбиеленушілердің оқу жүктемесінің ең жоғары көлеміне қойылатын талаптар Үлгілік оқу жоспарларында белгіленеді.</w:t>
      </w:r>
    </w:p>
    <w:bookmarkEnd w:id="39"/>
    <w:bookmarkStart w:name="z155" w:id="40"/>
    <w:p>
      <w:pPr>
        <w:spacing w:after="0"/>
        <w:ind w:left="0"/>
        <w:jc w:val="both"/>
      </w:pPr>
      <w:r>
        <w:rPr>
          <w:rFonts w:ascii="Times New Roman"/>
          <w:b w:val="false"/>
          <w:i w:val="false"/>
          <w:color w:val="000000"/>
          <w:sz w:val="28"/>
        </w:rPr>
        <w:t>
      15. Оқыту қазақ тілінде жүргізілетін балалар үшін апталық оқу жүктемесінің көлемі мынадай:</w:t>
      </w:r>
    </w:p>
    <w:bookmarkEnd w:id="40"/>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 сағат;</w:t>
      </w:r>
    </w:p>
    <w:p>
      <w:pPr>
        <w:spacing w:after="0"/>
        <w:ind w:left="0"/>
        <w:jc w:val="both"/>
      </w:pPr>
      <w:r>
        <w:rPr>
          <w:rFonts w:ascii="Times New Roman"/>
          <w:b w:val="false"/>
          <w:i w:val="false"/>
          <w:color w:val="000000"/>
          <w:sz w:val="28"/>
        </w:rPr>
        <w:t>
      4) ересек топ (4 жастан бастап) – ұзақтығы 20-25 минуттан 12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- 17 сағат.";</w:t>
      </w:r>
    </w:p>
    <w:p>
      <w:pPr>
        <w:spacing w:after="0"/>
        <w:ind w:left="0"/>
        <w:jc w:val="both"/>
      </w:pPr>
      <w:r>
        <w:rPr>
          <w:rFonts w:ascii="Times New Roman"/>
          <w:b w:val="false"/>
          <w:i w:val="false"/>
          <w:color w:val="000000"/>
          <w:sz w:val="28"/>
        </w:rPr>
        <w:t>
      Оқыту орыс тілінде жүргізілетін балалар үшін апталық оқу жүктемесінің көлемі мынадай:</w:t>
      </w:r>
    </w:p>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11,5 сағат;</w:t>
      </w:r>
    </w:p>
    <w:p>
      <w:pPr>
        <w:spacing w:after="0"/>
        <w:ind w:left="0"/>
        <w:jc w:val="both"/>
      </w:pPr>
      <w:r>
        <w:rPr>
          <w:rFonts w:ascii="Times New Roman"/>
          <w:b w:val="false"/>
          <w:i w:val="false"/>
          <w:color w:val="000000"/>
          <w:sz w:val="28"/>
        </w:rPr>
        <w:t>
      4) ересек топ (4 жастан бастап) – ұзақтығы 20-25 минуттан 12,5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18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1"/>
    <w:p>
      <w:pPr>
        <w:spacing w:after="0"/>
        <w:ind w:left="0"/>
        <w:jc w:val="left"/>
      </w:pPr>
      <w:r>
        <w:rPr>
          <w:rFonts w:ascii="Times New Roman"/>
          <w:b/>
          <w:i w:val="false"/>
          <w:color w:val="000000"/>
        </w:rPr>
        <w:t xml:space="preserve"> 4-тарау. Тәрбиеленушілердің дайындық деңгейіне қойылатын талаптар</w:t>
      </w:r>
    </w:p>
    <w:bookmarkEnd w:id="41"/>
    <w:bookmarkStart w:name="z156" w:id="42"/>
    <w:p>
      <w:pPr>
        <w:spacing w:after="0"/>
        <w:ind w:left="0"/>
        <w:jc w:val="both"/>
      </w:pPr>
      <w:r>
        <w:rPr>
          <w:rFonts w:ascii="Times New Roman"/>
          <w:b w:val="false"/>
          <w:i w:val="false"/>
          <w:color w:val="000000"/>
          <w:sz w:val="28"/>
        </w:rPr>
        <w:t>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bookmarkEnd w:id="42"/>
    <w:bookmarkStart w:name="z157" w:id="43"/>
    <w:p>
      <w:pPr>
        <w:spacing w:after="0"/>
        <w:ind w:left="0"/>
        <w:jc w:val="both"/>
      </w:pPr>
      <w:r>
        <w:rPr>
          <w:rFonts w:ascii="Times New Roman"/>
          <w:b w:val="false"/>
          <w:i w:val="false"/>
          <w:color w:val="000000"/>
          <w:sz w:val="28"/>
        </w:rPr>
        <w:t>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bookmarkEnd w:id="43"/>
    <w:p>
      <w:pPr>
        <w:spacing w:after="0"/>
        <w:ind w:left="0"/>
        <w:jc w:val="both"/>
      </w:pPr>
      <w:r>
        <w:rPr>
          <w:rFonts w:ascii="Times New Roman"/>
          <w:b w:val="false"/>
          <w:i w:val="false"/>
          <w:color w:val="000000"/>
          <w:sz w:val="28"/>
        </w:rPr>
        <w:t>
      1) бірінші деңгей – бала осы немесе басқа білім мен әрекетті жаңғыртады;</w:t>
      </w:r>
    </w:p>
    <w:p>
      <w:pPr>
        <w:spacing w:after="0"/>
        <w:ind w:left="0"/>
        <w:jc w:val="both"/>
      </w:pPr>
      <w:r>
        <w:rPr>
          <w:rFonts w:ascii="Times New Roman"/>
          <w:b w:val="false"/>
          <w:i w:val="false"/>
          <w:color w:val="000000"/>
          <w:sz w:val="28"/>
        </w:rPr>
        <w:t>
      2) екінші деңгей – бала белгілі бір білім қорына ие және өзінің әрекетін түсінеді;</w:t>
      </w:r>
    </w:p>
    <w:p>
      <w:pPr>
        <w:spacing w:after="0"/>
        <w:ind w:left="0"/>
        <w:jc w:val="both"/>
      </w:pPr>
      <w:r>
        <w:rPr>
          <w:rFonts w:ascii="Times New Roman"/>
          <w:b w:val="false"/>
          <w:i w:val="false"/>
          <w:color w:val="000000"/>
          <w:sz w:val="28"/>
        </w:rPr>
        <w:t>
      3) үшінші деңгей – бала өзінің білетіні мен қолынан келетінін қолданады, білім, білік, дағдыларды дербес және шығармашылықпен қолданады.</w:t>
      </w:r>
    </w:p>
    <w:bookmarkStart w:name="z158" w:id="44"/>
    <w:p>
      <w:pPr>
        <w:spacing w:after="0"/>
        <w:ind w:left="0"/>
        <w:jc w:val="both"/>
      </w:pPr>
      <w:r>
        <w:rPr>
          <w:rFonts w:ascii="Times New Roman"/>
          <w:b w:val="false"/>
          <w:i w:val="false"/>
          <w:color w:val="000000"/>
          <w:sz w:val="28"/>
        </w:rPr>
        <w:t>
      18. Мектепке дейінгі ұйымның және орта білім беру ұйымдарының мектепалды сыныбы түлегі келесідей сапаларды меңгеруі тиіс:</w:t>
      </w:r>
    </w:p>
    <w:bookmarkEnd w:id="44"/>
    <w:p>
      <w:pPr>
        <w:spacing w:after="0"/>
        <w:ind w:left="0"/>
        <w:jc w:val="both"/>
      </w:pPr>
      <w:r>
        <w:rPr>
          <w:rFonts w:ascii="Times New Roman"/>
          <w:b w:val="false"/>
          <w:i w:val="false"/>
          <w:color w:val="000000"/>
          <w:sz w:val="28"/>
        </w:rPr>
        <w:t>
      1) дене бітімі дамыған;</w:t>
      </w:r>
    </w:p>
    <w:p>
      <w:pPr>
        <w:spacing w:after="0"/>
        <w:ind w:left="0"/>
        <w:jc w:val="both"/>
      </w:pPr>
      <w:r>
        <w:rPr>
          <w:rFonts w:ascii="Times New Roman"/>
          <w:b w:val="false"/>
          <w:i w:val="false"/>
          <w:color w:val="000000"/>
          <w:sz w:val="28"/>
        </w:rPr>
        <w:t>
      2) білуге құмар;</w:t>
      </w:r>
    </w:p>
    <w:p>
      <w:pPr>
        <w:spacing w:after="0"/>
        <w:ind w:left="0"/>
        <w:jc w:val="both"/>
      </w:pPr>
      <w:r>
        <w:rPr>
          <w:rFonts w:ascii="Times New Roman"/>
          <w:b w:val="false"/>
          <w:i w:val="false"/>
          <w:color w:val="000000"/>
          <w:sz w:val="28"/>
        </w:rPr>
        <w:t>
      3) өзіне сенімді және белсенді;</w:t>
      </w:r>
    </w:p>
    <w:p>
      <w:pPr>
        <w:spacing w:after="0"/>
        <w:ind w:left="0"/>
        <w:jc w:val="both"/>
      </w:pPr>
      <w:r>
        <w:rPr>
          <w:rFonts w:ascii="Times New Roman"/>
          <w:b w:val="false"/>
          <w:i w:val="false"/>
          <w:color w:val="000000"/>
          <w:sz w:val="28"/>
        </w:rPr>
        <w:t>
      4) эмоционалды елгезек;</w:t>
      </w:r>
    </w:p>
    <w:p>
      <w:pPr>
        <w:spacing w:after="0"/>
        <w:ind w:left="0"/>
        <w:jc w:val="both"/>
      </w:pPr>
      <w:r>
        <w:rPr>
          <w:rFonts w:ascii="Times New Roman"/>
          <w:b w:val="false"/>
          <w:i w:val="false"/>
          <w:color w:val="000000"/>
          <w:sz w:val="28"/>
        </w:rPr>
        <w:t>
      5) әлеуметтік дағдыларды және ересектермен, құрдастарымен өзара қарым-қатынас жасаудың, өз бетінше үйренудің дағдылары мен әдістерін меңгерген;</w:t>
      </w:r>
    </w:p>
    <w:p>
      <w:pPr>
        <w:spacing w:after="0"/>
        <w:ind w:left="0"/>
        <w:jc w:val="both"/>
      </w:pPr>
      <w:r>
        <w:rPr>
          <w:rFonts w:ascii="Times New Roman"/>
          <w:b w:val="false"/>
          <w:i w:val="false"/>
          <w:color w:val="000000"/>
          <w:sz w:val="28"/>
        </w:rPr>
        <w:t>
      6) өзі, отбасы, қоғам (жақын әлеумет), мемлекет (ел), әлем және табиғат жөнінде алғашқы түсініктері бар;</w:t>
      </w:r>
    </w:p>
    <w:p>
      <w:pPr>
        <w:spacing w:after="0"/>
        <w:ind w:left="0"/>
        <w:jc w:val="both"/>
      </w:pPr>
      <w:r>
        <w:rPr>
          <w:rFonts w:ascii="Times New Roman"/>
          <w:b w:val="false"/>
          <w:i w:val="false"/>
          <w:color w:val="000000"/>
          <w:sz w:val="28"/>
        </w:rPr>
        <w:t>
      7) орта білім беру ұйымында оқуға қажетті біліктер мен дағдыларды игерген.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45"/>
    <w:p>
      <w:pPr>
        <w:spacing w:after="0"/>
        <w:ind w:left="0"/>
        <w:jc w:val="both"/>
      </w:pPr>
      <w:r>
        <w:rPr>
          <w:rFonts w:ascii="Times New Roman"/>
          <w:b w:val="false"/>
          <w:i w:val="false"/>
          <w:color w:val="000000"/>
          <w:sz w:val="28"/>
        </w:rPr>
        <w:t>
      20. Туғаннан бастап 1 сыныпқа қабылданғанға дейін балалардың біліктері мен дағдыларының тізбесі Мектепке дейінгі тәрбие мен оқытудың мемлекеттік жалпыға міндетті стандартының 2-қосымшасында берілген.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6"/>
    <w:p>
      <w:pPr>
        <w:spacing w:after="0"/>
        <w:ind w:left="0"/>
        <w:jc w:val="left"/>
      </w:pPr>
      <w:r>
        <w:rPr>
          <w:rFonts w:ascii="Times New Roman"/>
          <w:b/>
          <w:i w:val="false"/>
          <w:color w:val="000000"/>
        </w:rPr>
        <w:t xml:space="preserve"> 5 тарау. Оқыту мерзіміне қойылатын талаптар</w:t>
      </w:r>
    </w:p>
    <w:bookmarkEnd w:id="46"/>
    <w:bookmarkStart w:name="z161" w:id="47"/>
    <w:p>
      <w:pPr>
        <w:spacing w:after="0"/>
        <w:ind w:left="0"/>
        <w:jc w:val="both"/>
      </w:pPr>
      <w:r>
        <w:rPr>
          <w:rFonts w:ascii="Times New Roman"/>
          <w:b w:val="false"/>
          <w:i w:val="false"/>
          <w:color w:val="ff0000"/>
          <w:sz w:val="28"/>
        </w:rPr>
        <w:t xml:space="preserve">
      21. Алып тасталды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7"/>
    <w:bookmarkStart w:name="z162" w:id="48"/>
    <w:p>
      <w:pPr>
        <w:spacing w:after="0"/>
        <w:ind w:left="0"/>
        <w:jc w:val="both"/>
      </w:pPr>
      <w:r>
        <w:rPr>
          <w:rFonts w:ascii="Times New Roman"/>
          <w:b w:val="false"/>
          <w:i w:val="false"/>
          <w:color w:val="000000"/>
          <w:sz w:val="28"/>
        </w:rPr>
        <w:t>
      22. Жас кезеңдері және жас топтары (балалардың жасы – 1 қыркүйектегі толық жасы) мынадай:</w:t>
      </w:r>
    </w:p>
    <w:bookmarkEnd w:id="48"/>
    <w:p>
      <w:pPr>
        <w:spacing w:after="0"/>
        <w:ind w:left="0"/>
        <w:jc w:val="both"/>
      </w:pPr>
      <w:r>
        <w:rPr>
          <w:rFonts w:ascii="Times New Roman"/>
          <w:b w:val="false"/>
          <w:i w:val="false"/>
          <w:color w:val="000000"/>
          <w:sz w:val="28"/>
        </w:rPr>
        <w:t>
      1) бөбек жасы – 0-3 жас:</w:t>
      </w:r>
    </w:p>
    <w:p>
      <w:pPr>
        <w:spacing w:after="0"/>
        <w:ind w:left="0"/>
        <w:jc w:val="both"/>
      </w:pPr>
      <w:r>
        <w:rPr>
          <w:rFonts w:ascii="Times New Roman"/>
          <w:b w:val="false"/>
          <w:i w:val="false"/>
          <w:color w:val="000000"/>
          <w:sz w:val="28"/>
        </w:rPr>
        <w:t>
      нәрестелік жас – туғаннан бастап;</w:t>
      </w:r>
    </w:p>
    <w:p>
      <w:pPr>
        <w:spacing w:after="0"/>
        <w:ind w:left="0"/>
        <w:jc w:val="both"/>
      </w:pPr>
      <w:r>
        <w:rPr>
          <w:rFonts w:ascii="Times New Roman"/>
          <w:b w:val="false"/>
          <w:i w:val="false"/>
          <w:color w:val="000000"/>
          <w:sz w:val="28"/>
        </w:rPr>
        <w:t>
      ерте жас – 1 жастан бастап (ерте жас тобы);</w:t>
      </w:r>
    </w:p>
    <w:p>
      <w:pPr>
        <w:spacing w:after="0"/>
        <w:ind w:left="0"/>
        <w:jc w:val="both"/>
      </w:pPr>
      <w:r>
        <w:rPr>
          <w:rFonts w:ascii="Times New Roman"/>
          <w:b w:val="false"/>
          <w:i w:val="false"/>
          <w:color w:val="000000"/>
          <w:sz w:val="28"/>
        </w:rPr>
        <w:t>
      кіші жас – 2 жастан бастап (кіші топ);</w:t>
      </w:r>
    </w:p>
    <w:p>
      <w:pPr>
        <w:spacing w:after="0"/>
        <w:ind w:left="0"/>
        <w:jc w:val="both"/>
      </w:pPr>
      <w:r>
        <w:rPr>
          <w:rFonts w:ascii="Times New Roman"/>
          <w:b w:val="false"/>
          <w:i w:val="false"/>
          <w:color w:val="000000"/>
          <w:sz w:val="28"/>
        </w:rPr>
        <w:t>
      2) мектепке дейінгі жас – 3-6 жас:</w:t>
      </w:r>
    </w:p>
    <w:p>
      <w:pPr>
        <w:spacing w:after="0"/>
        <w:ind w:left="0"/>
        <w:jc w:val="both"/>
      </w:pPr>
      <w:r>
        <w:rPr>
          <w:rFonts w:ascii="Times New Roman"/>
          <w:b w:val="false"/>
          <w:i w:val="false"/>
          <w:color w:val="000000"/>
          <w:sz w:val="28"/>
        </w:rPr>
        <w:t>
      орта жас – 3 жастан бастап (ортаңғы топ);</w:t>
      </w:r>
    </w:p>
    <w:p>
      <w:pPr>
        <w:spacing w:after="0"/>
        <w:ind w:left="0"/>
        <w:jc w:val="both"/>
      </w:pPr>
      <w:r>
        <w:rPr>
          <w:rFonts w:ascii="Times New Roman"/>
          <w:b w:val="false"/>
          <w:i w:val="false"/>
          <w:color w:val="000000"/>
          <w:sz w:val="28"/>
        </w:rPr>
        <w:t>
      ересек жас – 4 жастан бастап (ересек топ);</w:t>
      </w:r>
    </w:p>
    <w:p>
      <w:pPr>
        <w:spacing w:after="0"/>
        <w:ind w:left="0"/>
        <w:jc w:val="both"/>
      </w:pPr>
      <w:r>
        <w:rPr>
          <w:rFonts w:ascii="Times New Roman"/>
          <w:b w:val="false"/>
          <w:i w:val="false"/>
          <w:color w:val="000000"/>
          <w:sz w:val="28"/>
        </w:rPr>
        <w:t>
      мектепалды жас – 5 жастан бастап (мектепалды тобы, мектепалды сыныбы).</w:t>
      </w:r>
    </w:p>
    <w:p>
      <w:pPr>
        <w:spacing w:after="0"/>
        <w:ind w:left="0"/>
        <w:jc w:val="both"/>
      </w:pPr>
      <w:r>
        <w:rPr>
          <w:rFonts w:ascii="Times New Roman"/>
          <w:b w:val="false"/>
          <w:i w:val="false"/>
          <w:color w:val="000000"/>
          <w:sz w:val="28"/>
        </w:rPr>
        <w:t>
      Мектепке дейінгі тәрбие мен оқытудың үлгілік оқу бағдарламасын меңгеру мерзімі – 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9" w:id="49"/>
    <w:p>
      <w:pPr>
        <w:spacing w:after="0"/>
        <w:ind w:left="0"/>
        <w:jc w:val="left"/>
      </w:pPr>
      <w:r>
        <w:rPr>
          <w:rFonts w:ascii="Times New Roman"/>
          <w:b/>
          <w:i w:val="false"/>
          <w:color w:val="000000"/>
        </w:rPr>
        <w:t xml:space="preserve"> 1 жастан бастап 6(7) жасқа дейінгі тәрбиеленушілердің біліктері мен дағдыларының тізбесі</w:t>
      </w:r>
    </w:p>
    <w:bookmarkEnd w:id="49"/>
    <w:p>
      <w:pPr>
        <w:spacing w:after="0"/>
        <w:ind w:left="0"/>
        <w:jc w:val="both"/>
      </w:pPr>
      <w:r>
        <w:rPr>
          <w:rFonts w:ascii="Times New Roman"/>
          <w:b w:val="false"/>
          <w:i w:val="false"/>
          <w:color w:val="ff0000"/>
          <w:sz w:val="28"/>
        </w:rPr>
        <w:t xml:space="preserve">
      Ескерту. 1-қосымша алып тасталды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w:t>
            </w:r>
            <w:r>
              <w:br/>
            </w:r>
            <w:r>
              <w:rPr>
                <w:rFonts w:ascii="Times New Roman"/>
                <w:b w:val="false"/>
                <w:i w:val="false"/>
                <w:color w:val="000000"/>
                <w:sz w:val="20"/>
              </w:rPr>
              <w:t>мен оқытудың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1" w:id="50"/>
    <w:p>
      <w:pPr>
        <w:spacing w:after="0"/>
        <w:ind w:left="0"/>
        <w:jc w:val="left"/>
      </w:pPr>
      <w:r>
        <w:rPr>
          <w:rFonts w:ascii="Times New Roman"/>
          <w:b/>
          <w:i w:val="false"/>
          <w:color w:val="000000"/>
        </w:rPr>
        <w:t xml:space="preserve"> Туғаннан бастап 1 сыныпқа қабылданғанға дейін балалардың біліктері мен дағдыларының тізбесі</w:t>
      </w:r>
    </w:p>
    <w:bookmarkEnd w:id="50"/>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416"/>
        <w:gridCol w:w="1913"/>
        <w:gridCol w:w="1711"/>
        <w:gridCol w:w="2043"/>
        <w:gridCol w:w="1235"/>
        <w:gridCol w:w="2704"/>
        <w:gridCol w:w="2018"/>
      </w:tblGrid>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 (0-3 жас)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(3-6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Нәрестелік жас (туғаннан бастап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w:t>
            </w:r>
            <w:r>
              <w:br/>
            </w:r>
            <w:r>
              <w:rPr>
                <w:rFonts w:ascii="Times New Roman"/>
                <w:b w:val="false"/>
                <w:i w:val="false"/>
                <w:color w:val="000000"/>
                <w:sz w:val="20"/>
              </w:rPr>
              <w:t>
(1 жастан бастап)</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w:t>
            </w:r>
            <w:r>
              <w:br/>
            </w:r>
            <w:r>
              <w:rPr>
                <w:rFonts w:ascii="Times New Roman"/>
                <w:b w:val="false"/>
                <w:i w:val="false"/>
                <w:color w:val="000000"/>
                <w:sz w:val="20"/>
              </w:rPr>
              <w:t>
(2 жастан бастап)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r>
              <w:br/>
            </w:r>
            <w:r>
              <w:rPr>
                <w:rFonts w:ascii="Times New Roman"/>
                <w:b w:val="false"/>
                <w:i w:val="false"/>
                <w:color w:val="000000"/>
                <w:sz w:val="20"/>
              </w:rPr>
              <w:t>
(3 жастан бастап)</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жас</w:t>
            </w:r>
            <w:r>
              <w:br/>
            </w:r>
            <w:r>
              <w:rPr>
                <w:rFonts w:ascii="Times New Roman"/>
                <w:b w:val="false"/>
                <w:i w:val="false"/>
                <w:color w:val="000000"/>
                <w:sz w:val="20"/>
              </w:rPr>
              <w:t>
(4 жастан бастап)</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жасы</w:t>
            </w:r>
            <w:r>
              <w:br/>
            </w:r>
            <w:r>
              <w:rPr>
                <w:rFonts w:ascii="Times New Roman"/>
                <w:b w:val="false"/>
                <w:i w:val="false"/>
                <w:color w:val="000000"/>
                <w:sz w:val="20"/>
              </w:rPr>
              <w:t>
(5 жастан бастап)</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дағдылары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көргенде қимылдайды. Ыдысты ұстауға көмектеседі, ұстайды.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қасықпен тамақ ішеді, ересектің көмегімен киінеді, түбекке сұранады, оның орнын біледі және уақытында қажеттілігін айтады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алғашқы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ережелерін біледі және сақтайды.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шынықтыру шараларын өздігінен орындайды.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бағытта жүре алады, жүгіре алады. Баспалдақпен жоғары көтерілгенді және төмен түскенді ұнатады.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орындаудың қарапайым дағдыларын меңгереді.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маңызы бар қимылдарды өздігінен орындай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 кезінде шығармашылық танытады.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Сүйене отырып заттың үстіне шығады, айналаға қарайды, контейнерден заттарды алады, суды шашыратады.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отырып ойнай алады, кеңістіктегі ашық, зейін аударатын заттарды өз бетінше таба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 бірге ойнай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ойнаудың қарапайым ережелерін сақтай біледі.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ойындарды, оның ішінде ұлттық ойындарды ойнайды, ойын ережелерін сақтайды.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қимылды ойындарды ұйымдастыру дағдыларын игерген. Қимыл белсенділігіне қарапайым өзіндік бақылауы қалыптасады.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жұбату және ұйықтау қабілеттерінің жоғарылағанын көрсетеді.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ересектердің көрсетуімен шынықтыру элементтерін орындайды.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w:t>
            </w:r>
            <w:r>
              <w:br/>
            </w:r>
            <w:r>
              <w:rPr>
                <w:rFonts w:ascii="Times New Roman"/>
                <w:b w:val="false"/>
                <w:i w:val="false"/>
                <w:color w:val="000000"/>
                <w:sz w:val="20"/>
              </w:rPr>
              <w:t>
Өсімдіктермен, жануарлармен, жәндіктермен не істеуге болатынын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қағидаларын саналы түрде орындайды.</w:t>
            </w:r>
            <w:r>
              <w:br/>
            </w:r>
            <w:r>
              <w:rPr>
                <w:rFonts w:ascii="Times New Roman"/>
                <w:b w:val="false"/>
                <w:i w:val="false"/>
                <w:color w:val="000000"/>
                <w:sz w:val="20"/>
              </w:rPr>
              <w:t>
Шынықтыру шараларының маңыздылығы мен қажеттілігін түсінеді. Күн тәртібін сақтайды.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Коммуникативтік-тілдік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Дыбысқа және оның дереккөздеріне назар аударады.</w:t>
            </w:r>
            <w:r>
              <w:br/>
            </w:r>
            <w:r>
              <w:rPr>
                <w:rFonts w:ascii="Times New Roman"/>
                <w:b w:val="false"/>
                <w:i w:val="false"/>
                <w:color w:val="000000"/>
                <w:sz w:val="20"/>
              </w:rPr>
              <w:t>
Былдырлайды және дыбыстарға еліктейді.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сөздерге еліктейді; таныс заттардың және қимылдардың жеңілдетілген атауларын, алғашқы толық сөздерді қолданады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құрбыларымен және жақындарымен қарым-қатынасқа түсе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түсінеді. Сұрақтарды тыңдайды, оларға жауап береді.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 алады және олардың өтініштерін орындайды.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сөздерді қолданады және заттар мен қимылдарды қарапайым сөздермен атауды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болу үшін өз ойын дұрыс жеткізе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сұрақ қоюы арқылы салалас және сабақтас құрмалас сөйлемдерді үйлесімді құрастыра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Сөйлеуге сыни қарым-қатынас таныта алады, грамматикалық дұрыс сөйлеуге тырысады.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есімін атағанда ыммен немесе дауысымен жауап береді.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дыбыстарды және артикуляциялық қатынаста дауыссыз дыбыстарды жеткілікті түрде анық айта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және дауыссыз дыбыстарды дұрыс дыбыстай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қалай айтылатынын тыңдап, оларды анық айтады.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мәнерлі сөйлей алады. Интонациялық мәнерлеудің түрлі тәсілдерін қолданады.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Қимылдарға, басқа ымдар мен дыбыстарға еліктейді.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айтқан сөздері мен сөз тіркестерін қайталайды.</w:t>
            </w:r>
            <w:r>
              <w:br/>
            </w:r>
            <w:r>
              <w:rPr>
                <w:rFonts w:ascii="Times New Roman"/>
                <w:b w:val="false"/>
                <w:i w:val="false"/>
                <w:color w:val="000000"/>
                <w:sz w:val="20"/>
              </w:rPr>
              <w:t>
Жануарлардың дыбыстарына еліктейді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мүшелері, сүйікті ойыншықтары туралы сұрақтарға жауап береді.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көрмей-ақ сөздерді қолданып, сөйлеуде етістіктерді белсенді қолдана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антоним, синоним сөздерді қолдана отырып, тілдегі сөздің көп мағыналығын түсінеді.</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сөз тіркестері мен сөздерді қолданып, өтініш жасай алады, тапсырманы мұқият тыңдайды және оны дұрыс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Тілектерін, ойларын, сезімдерін айту үшін сөздерді қолдана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Табиғаттың тірі және өлі нысандарын бақылау, суреттерді, заттарды қарастыру кезінде сұрақтарға дұрыс жауап береді.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Диалогтік сөйлеудің, тілдесудің негізгі формасын меңгерген.</w:t>
            </w:r>
            <w:r>
              <w:br/>
            </w:r>
            <w:r>
              <w:rPr>
                <w:rFonts w:ascii="Times New Roman"/>
                <w:b w:val="false"/>
                <w:i w:val="false"/>
                <w:color w:val="000000"/>
                <w:sz w:val="20"/>
              </w:rPr>
              <w:t>
2-3 сөйлеммен өз ойын жеткізе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 мен салыстыруларды қолдана отырып, монолог құра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тілдік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Шаршаған немесе ренжіген кезде өзін құшақтаудың, еркелетудің қажет екенін ыммен білдіреді.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қойылатын күрделі емес шағын сахналық қойылымдарды түсінеді, ойыншықтардың әр қимылына еліктейді.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ойындарына арналған тақпақтарды жатқа</w:t>
            </w:r>
            <w:r>
              <w:br/>
            </w:r>
            <w:r>
              <w:rPr>
                <w:rFonts w:ascii="Times New Roman"/>
                <w:b w:val="false"/>
                <w:i w:val="false"/>
                <w:color w:val="000000"/>
                <w:sz w:val="20"/>
              </w:rPr>
              <w:t>
айтады.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Кейіпкерлердің мінезін жеткізу үшін интонациялық мәнерлеудің қарапайым түрлерін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ертегілерді айтады, ойыншықтар туралы шағын әңгімелер құрастырады.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құрастыра алады, астарлы және ауыспалы сөздерді қолданады және түсінеді. Ұйқас және сөздік ойыңға қызығушылық танытады.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тақпақтар мен тіл жаттығуларын тыңдайды және оған көңіл-күймен жауап береді.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суреттерді қолдана отырып шағын, қарапайым әңгімелерді, өлеңдерді, тақпақтарды түсінеді.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ауыз әдебиеті туындыларына эмоционалды үн қатады.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оқиғаларға, кейіпкерге өзінің қарым-қатынасын білдіреді.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ұнайтын бірнеше шығармаларды атай алады, әдеби кейіпкерлерді ойында қолданады.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қызығушылық танытады, өлеңдерді жатқа мәнерлеп оқи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дыбыстан тұратын сөздерге дыбыстық талдау жасай алады. Буындарды ажыратады.</w:t>
            </w:r>
            <w:r>
              <w:br/>
            </w:r>
            <w:r>
              <w:rPr>
                <w:rFonts w:ascii="Times New Roman"/>
                <w:b w:val="false"/>
                <w:i w:val="false"/>
                <w:color w:val="000000"/>
                <w:sz w:val="20"/>
              </w:rPr>
              <w:t>
Жазудың қарапайым дағдыларын: қарындаш, қалам ұстауды, алады, сурет салуды, сызықтар сызуды, басып жазуды меңгереді. Қағаздың, кітаптың бетінде бағдарлана біледі.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есте сақтауға және іздеуге қабілетті.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заттарды бір белгісі бойынша (көлемі, пішіні) топтастыра біледі.</w:t>
            </w:r>
            <w:r>
              <w:br/>
            </w:r>
            <w:r>
              <w:rPr>
                <w:rFonts w:ascii="Times New Roman"/>
                <w:b w:val="false"/>
                <w:i w:val="false"/>
                <w:color w:val="000000"/>
                <w:sz w:val="20"/>
              </w:rPr>
              <w:t>
Негізгі төрт түсті ажырата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негізгі түстерін, пішінін, көлемін, сипатын ажыратады.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(қатар қою, беттестіру) тәсілімен заттарға тән айырмашы-лықтарды таниды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 ретінде заттардың қасиеттері мен белгілерін қарастырады.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тәсілдермен заттарды зерттейді (яғни лақтырады, шашады, басқалардың әрекетін бақылайды).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туралы білімге ие.</w:t>
            </w:r>
            <w:r>
              <w:br/>
            </w:r>
            <w:r>
              <w:rPr>
                <w:rFonts w:ascii="Times New Roman"/>
                <w:b w:val="false"/>
                <w:i w:val="false"/>
                <w:color w:val="000000"/>
                <w:sz w:val="20"/>
              </w:rPr>
              <w:t>
Үйге, балабақшаға жақын маңайдағы</w:t>
            </w:r>
            <w:r>
              <w:br/>
            </w:r>
            <w:r>
              <w:rPr>
                <w:rFonts w:ascii="Times New Roman"/>
                <w:b w:val="false"/>
                <w:i w:val="false"/>
                <w:color w:val="000000"/>
                <w:sz w:val="20"/>
              </w:rPr>
              <w:t>
жануарларды, өсімдіктерді, заттарды таниды.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олардың әрекетіне ерекше қызығушылық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және ауа райындағы қарапайым өзгерістерді байқайды және атайды.</w:t>
            </w:r>
            <w:r>
              <w:br/>
            </w:r>
            <w:r>
              <w:rPr>
                <w:rFonts w:ascii="Times New Roman"/>
                <w:b w:val="false"/>
                <w:i w:val="false"/>
                <w:color w:val="000000"/>
                <w:sz w:val="20"/>
              </w:rPr>
              <w:t>
Бағдаршам белгілерін түсінеді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көрнекі-қимылдық және көрнекі-үлгілік жоспармен шеше алады, жүйелей және топтастыра алады.</w:t>
            </w:r>
            <w:r>
              <w:br/>
            </w:r>
            <w:r>
              <w:rPr>
                <w:rFonts w:ascii="Times New Roman"/>
                <w:b w:val="false"/>
                <w:i w:val="false"/>
                <w:color w:val="000000"/>
                <w:sz w:val="20"/>
              </w:rPr>
              <w:t>
Ұқсастықтары мен айырмашылықтарын табу қабілетіне ие.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дағдылары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Қимылдарды орындаудың түрлі әдістерін жасауға тырысады.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қарапайым құрастырылымдарды құрастыра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көрсетуімен қарапайым құрылыстарды қайталап жасайды (үстіне, жанына, астына қоя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тәсілдерді қолдана отырып, құрылыс материалдарын қолдана біледі.</w:t>
            </w:r>
            <w:r>
              <w:br/>
            </w:r>
            <w:r>
              <w:rPr>
                <w:rFonts w:ascii="Times New Roman"/>
                <w:b w:val="false"/>
                <w:i w:val="false"/>
                <w:color w:val="000000"/>
                <w:sz w:val="20"/>
              </w:rPr>
              <w:t>
Оның негізгі бөлшектерін біледі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өзі құрастыруға тырысады. Командада жұмыс істеуді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 және түрлі нәтиже алу үшін бір және бірнеше тәсілдерді қолданады.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r>
              <w:br/>
            </w:r>
            <w:r>
              <w:rPr>
                <w:rFonts w:ascii="Times New Roman"/>
                <w:b w:val="false"/>
                <w:i w:val="false"/>
                <w:color w:val="000000"/>
                <w:sz w:val="20"/>
              </w:rPr>
              <w:t>
лық мәдениет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әлемін жағымды қабылдайды, қоршаған ортадағы өсімдіктер мен жануарларды аңғарады.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 өсімдіктерді ажырата алады, оларға қызығушылық танытады.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әлеміне мейірімділік пен ұқыптылық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әлемнің алуан түрлілігін түсінеді. Өсімдіктердің белгілерін, қасиеттерін, олардың тіршілік ортасын біледі.</w:t>
            </w:r>
            <w:r>
              <w:br/>
            </w:r>
            <w:r>
              <w:rPr>
                <w:rFonts w:ascii="Times New Roman"/>
                <w:b w:val="false"/>
                <w:i w:val="false"/>
                <w:color w:val="000000"/>
                <w:sz w:val="20"/>
              </w:rPr>
              <w:t>
Табиғат бұрышын мекендеушілерге күтім жасай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көлемдегі және пішіндегі ойыншықтармен немесе заттармен ойнайды.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бағдарлаудың бастапқы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кеңістік туралы қарапайым түсініктерін көрсете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күндіз, түн; күндер: бүгін, кеше, ертең), жылдам, баяу түсініктерін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пішіндегі ойықтарға (тесіктерге) сәйкес заттарды салуды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заттармен әрекет жасай (ажырата, жалғай, құрастыра)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материалдармен өз бетінше, сондай-ақ командада эксперимент жасай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үлгі жасай алады және заттар арасындағы жалпы белгілерді ажырата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Айнадағы бейнесін бақылайды және қызығушылық танытады.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сезім мүшелерінің (сезім, иіс сезу, жанасу түйсіктері арқылы) көмегімен алады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 көздеріне қызығушылық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 ақпаратты анықтайды.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 алу қажеттігін түсінеді.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қызығушылық танытқандарға қалай ұсынуды біледі және түсінеді.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адаммен көңілді ойын ойнағанда қуанады, дабылдың соғылғанын көргенде, заттың бетін ұрады.</w:t>
            </w:r>
            <w:r>
              <w:br/>
            </w:r>
            <w:r>
              <w:rPr>
                <w:rFonts w:ascii="Times New Roman"/>
                <w:b w:val="false"/>
                <w:i w:val="false"/>
                <w:color w:val="000000"/>
                <w:sz w:val="20"/>
              </w:rPr>
              <w:t>
Музыкалық құралдармен әрекет жасайды.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 орындау барысында қарапайым қимылдармен би әуеніне көңілді сипат бере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қарқынын, жоғары дыбыстарды ажыратады, әуеннің басы мен соңына назар аударады.</w:t>
            </w:r>
            <w:r>
              <w:br/>
            </w:r>
            <w:r>
              <w:rPr>
                <w:rFonts w:ascii="Times New Roman"/>
                <w:b w:val="false"/>
                <w:i w:val="false"/>
                <w:color w:val="000000"/>
                <w:sz w:val="20"/>
              </w:rPr>
              <w:t>
Халық әуендерін тындайды және қабылдайды.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тембрін ажыратады, әнді созып айтады, сөздерді анық айтады; би, музыкалық- ырғақты қимылдарды орындайды.</w:t>
            </w:r>
            <w:r>
              <w:br/>
            </w:r>
            <w:r>
              <w:rPr>
                <w:rFonts w:ascii="Times New Roman"/>
                <w:b w:val="false"/>
                <w:i w:val="false"/>
                <w:color w:val="000000"/>
                <w:sz w:val="20"/>
              </w:rPr>
              <w:t>
Отандық композиторлардың шығармаларын тындайды және қабылдайды.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музыкалық аспаптарында ойнаудың қарапайым дағдыларына ие. Халық әндерін, билерін орындайды.</w:t>
            </w:r>
            <w:r>
              <w:br/>
            </w:r>
            <w:r>
              <w:rPr>
                <w:rFonts w:ascii="Times New Roman"/>
                <w:b w:val="false"/>
                <w:i w:val="false"/>
                <w:color w:val="000000"/>
                <w:sz w:val="20"/>
              </w:rPr>
              <w:t>
Әнді ойдан шығарып айту қабілетіне ие.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картиналарға, гүлдерге эмоционалды үн қатады (аузына салады, басын изейді, тоқылдатады, ұрады, лақтырады).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 ашық дақтармен, жақпалармен толтырады (бояу, маркер, борлар, қарындаштар); дөңгелек, жалпақ пішіндерді мүсіндейді.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дағдыларын игерген (заттарды шұңқырлау, сәндеу).</w:t>
            </w:r>
            <w:r>
              <w:br/>
            </w:r>
            <w:r>
              <w:rPr>
                <w:rFonts w:ascii="Times New Roman"/>
                <w:b w:val="false"/>
                <w:i w:val="false"/>
                <w:color w:val="000000"/>
                <w:sz w:val="20"/>
              </w:rPr>
              <w:t>
Қағаз бетіне тік және жатық, ирек сызықтар сыза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әрекетіне қажетті негізгі техникалық дағдылар мен біліктерді игереді.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r>
              <w:br/>
            </w:r>
            <w:r>
              <w:rPr>
                <w:rFonts w:ascii="Times New Roman"/>
                <w:b w:val="false"/>
                <w:i w:val="false"/>
                <w:color w:val="000000"/>
                <w:sz w:val="20"/>
              </w:rPr>
              <w:t>
Ата-бабалардың тұрған үйлерін, тұрмыстық заттарды, ұлттық киімнің бөліктерін атайды.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сипатына тән бейнелеудің техникалық тәсілдері мен құралдарын өз бетінше таңдай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Бояудың ашық түстеріне назар аударады, оларға таң қалады, куанады.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ойыншықтарын қарастыру кезінде эмоционалды түрде қуанышын көрсетеді.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халық өнерінің түрлеріне қызығушылық танытады. Материалдарды ұқыпты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 және өсімдік элементтерін халық өнері шығармаларының желісі бойынша біркелкі орналастырады.</w:t>
            </w:r>
            <w:r>
              <w:br/>
            </w:r>
            <w:r>
              <w:rPr>
                <w:rFonts w:ascii="Times New Roman"/>
                <w:b w:val="false"/>
                <w:i w:val="false"/>
                <w:color w:val="000000"/>
                <w:sz w:val="20"/>
              </w:rPr>
              <w:t>
Түрлі заттары дайындаудын қарапайым дағдыларын игереді.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өнеріне және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w:t>
            </w:r>
            <w:r>
              <w:br/>
            </w:r>
            <w:r>
              <w:rPr>
                <w:rFonts w:ascii="Times New Roman"/>
                <w:b w:val="false"/>
                <w:i w:val="false"/>
                <w:color w:val="000000"/>
                <w:sz w:val="20"/>
              </w:rPr>
              <w:t>
на эмоционалды түрде мән береді.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мінез-құлық дағдылары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Сәлемдескенде, қоштасқанда жауап қайтарады.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сөйлеммен айтылған өтінішті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қарым-қатынас туралы білімді меңгерген, эмоционалдық жай-күйді түсінеді.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және жақын адамдарға қамқорлық көрсетеді.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жағдайларда көмек сұрай алады, басқа адамдардың тілектеріне құрметпен қарайды.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таниды. Ересектермен жағымды қарым-қатынаста бола отырып күледі, қол бұлғайды немесе күлімсірейді. Қарым-қатынас жасауда ұнату, жақтырмау сезімін білдіреді.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 мен әртүрлі ойындарда ересектермен әрекет етеді.</w:t>
            </w:r>
            <w:r>
              <w:br/>
            </w:r>
            <w:r>
              <w:rPr>
                <w:rFonts w:ascii="Times New Roman"/>
                <w:b w:val="false"/>
                <w:i w:val="false"/>
                <w:color w:val="000000"/>
                <w:sz w:val="20"/>
              </w:rPr>
              <w:t>
Ересектерді ынтамен тыңдайды және қарапайым тапсырмаларды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Жақындарына, құрдастарына бауырмалдық, тілектестік сезім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ойын топтарына қосылады және танымдық тақырыптарда құрдастарымен тілдесе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нормалары мен ережелерін сақтайды.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эмоцияларын білдіреді.</w:t>
            </w:r>
            <w:r>
              <w:br/>
            </w:r>
            <w:r>
              <w:rPr>
                <w:rFonts w:ascii="Times New Roman"/>
                <w:b w:val="false"/>
                <w:i w:val="false"/>
                <w:color w:val="000000"/>
                <w:sz w:val="20"/>
              </w:rPr>
              <w:t>
Көмек қажет болғанда дененің қозғалысын және дыбысты қолданады.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Айналасындағылармен қарым-қатынасты реттеу және өзінің қалауын білдіру үшін қажетті сөздерді қолданады.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астанасын, өзі тұратын қаланын атауын біледі. Халық ауыз әдебиеті шығармалары арқылы ненің "жақсы", ненің "жаман" екенін түсінеді.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Айналасындағыларға сүйіспеншілік пен қамқорлық танытады. Өзінің әрекеттерін және ертегі кейіпкерлерінің әрекеттерін бағалай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салт-дәстүрлері туралы түсінікке 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құндылықтарды сақтайды. Өзінің кіші отанына, туған елінің мәдениетіне сүйіспеншілік және құрмет танытады.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Ерекше білім беруге қажеттіліктері бар, оның ішінде ақыл-есі кемістігінің жеңіл және баяу дәрежесіндегі балалар үшін күтілетін нәтижелер жеке және арнайы үлгілік оқу бағдарламаларына сәйкес анықталады.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2-қосымша</w:t>
            </w:r>
          </w:p>
        </w:tc>
      </w:tr>
    </w:tbl>
    <w:bookmarkStart w:name="z13" w:id="51"/>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51"/>
    <w:bookmarkStart w:name="z14" w:id="52"/>
    <w:p>
      <w:pPr>
        <w:spacing w:after="0"/>
        <w:ind w:left="0"/>
        <w:jc w:val="left"/>
      </w:pPr>
      <w:r>
        <w:rPr>
          <w:rFonts w:ascii="Times New Roman"/>
          <w:b/>
          <w:i w:val="false"/>
          <w:color w:val="000000"/>
        </w:rPr>
        <w:t xml:space="preserve"> 1-тарау. Жалпы ережелер</w:t>
      </w:r>
    </w:p>
    <w:bookmarkEnd w:id="52"/>
    <w:bookmarkStart w:name="z163" w:id="53"/>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53"/>
    <w:bookmarkStart w:name="z164" w:id="54"/>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54"/>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Start w:name="z165" w:id="55"/>
    <w:p>
      <w:pPr>
        <w:spacing w:after="0"/>
        <w:ind w:left="0"/>
        <w:jc w:val="both"/>
      </w:pPr>
      <w:r>
        <w:rPr>
          <w:rFonts w:ascii="Times New Roman"/>
          <w:b w:val="false"/>
          <w:i w:val="false"/>
          <w:color w:val="000000"/>
          <w:sz w:val="28"/>
        </w:rPr>
        <w:t>
      3. Стандартты қолдану:</w:t>
      </w:r>
    </w:p>
    <w:bookmarkEnd w:id="55"/>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166" w:id="56"/>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56"/>
    <w:bookmarkStart w:name="z15" w:id="57"/>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7"/>
    <w:bookmarkStart w:name="z16" w:id="58"/>
    <w:p>
      <w:pPr>
        <w:spacing w:after="0"/>
        <w:ind w:left="0"/>
        <w:jc w:val="left"/>
      </w:pPr>
      <w:r>
        <w:rPr>
          <w:rFonts w:ascii="Times New Roman"/>
          <w:b/>
          <w:i w:val="false"/>
          <w:color w:val="000000"/>
        </w:rPr>
        <w:t xml:space="preserve"> 1-параграф. Оқыту нәтижелеріне бағдарлана отырып, жаңартылған бастауыш білім беру мазмұнына қойылатын талаптар</w:t>
      </w:r>
    </w:p>
    <w:bookmarkEnd w:id="58"/>
    <w:bookmarkStart w:name="z167" w:id="59"/>
    <w:p>
      <w:pPr>
        <w:spacing w:after="0"/>
        <w:ind w:left="0"/>
        <w:jc w:val="both"/>
      </w:pPr>
      <w:r>
        <w:rPr>
          <w:rFonts w:ascii="Times New Roman"/>
          <w:b w:val="false"/>
          <w:i w:val="false"/>
          <w:color w:val="000000"/>
          <w:sz w:val="28"/>
        </w:rPr>
        <w:t>
      5. Бастауыш білім беру мазмұнында:</w:t>
      </w:r>
    </w:p>
    <w:bookmarkEnd w:id="59"/>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Start w:name="z168" w:id="60"/>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60"/>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p>
      <w:pPr>
        <w:spacing w:after="0"/>
        <w:ind w:left="0"/>
        <w:jc w:val="both"/>
      </w:pPr>
      <w:r>
        <w:rPr>
          <w:rFonts w:ascii="Times New Roman"/>
          <w:b w:val="false"/>
          <w:i w:val="false"/>
          <w:color w:val="000000"/>
          <w:sz w:val="28"/>
        </w:rPr>
        <w:t>
      2) сын тұрғысынан ойлау;</w:t>
      </w:r>
    </w:p>
    <w:p>
      <w:pPr>
        <w:spacing w:after="0"/>
        <w:ind w:left="0"/>
        <w:jc w:val="both"/>
      </w:pPr>
      <w:r>
        <w:rPr>
          <w:rFonts w:ascii="Times New Roman"/>
          <w:b w:val="false"/>
          <w:i w:val="false"/>
          <w:color w:val="000000"/>
          <w:sz w:val="28"/>
        </w:rPr>
        <w:t>
      3) зерттеу жұмыстарын жүргізе білу;</w:t>
      </w:r>
    </w:p>
    <w:p>
      <w:pPr>
        <w:spacing w:after="0"/>
        <w:ind w:left="0"/>
        <w:jc w:val="both"/>
      </w:pPr>
      <w:r>
        <w:rPr>
          <w:rFonts w:ascii="Times New Roman"/>
          <w:b w:val="false"/>
          <w:i w:val="false"/>
          <w:color w:val="000000"/>
          <w:sz w:val="28"/>
        </w:rPr>
        <w:t>
      4) ақпараттық-коммуникациялық технологияларды қолдана білу;</w:t>
      </w:r>
    </w:p>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p>
      <w:pPr>
        <w:spacing w:after="0"/>
        <w:ind w:left="0"/>
        <w:jc w:val="both"/>
      </w:pPr>
      <w:r>
        <w:rPr>
          <w:rFonts w:ascii="Times New Roman"/>
          <w:b w:val="false"/>
          <w:i w:val="false"/>
          <w:color w:val="000000"/>
          <w:sz w:val="28"/>
        </w:rPr>
        <w:t>
      6) топпен және жеке жұмыс істеу дағдылары.</w:t>
      </w:r>
    </w:p>
    <w:bookmarkStart w:name="z169" w:id="61"/>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61"/>
    <w:p>
      <w:pPr>
        <w:spacing w:after="0"/>
        <w:ind w:left="0"/>
        <w:jc w:val="both"/>
      </w:pPr>
      <w:r>
        <w:rPr>
          <w:rFonts w:ascii="Times New Roman"/>
          <w:b w:val="false"/>
          <w:i w:val="false"/>
          <w:color w:val="000000"/>
          <w:sz w:val="28"/>
        </w:rPr>
        <w:t>
      1) заманауи қоғамның динамикалық сұраныстарына сәйкес болуы;</w:t>
      </w:r>
    </w:p>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Start w:name="z170" w:id="62"/>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62"/>
    <w:bookmarkStart w:name="z171" w:id="63"/>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63"/>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Start w:name="z172" w:id="64"/>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64"/>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Start w:name="z674" w:id="65"/>
    <w:p>
      <w:pPr>
        <w:spacing w:after="0"/>
        <w:ind w:left="0"/>
        <w:jc w:val="both"/>
      </w:pPr>
      <w:r>
        <w:rPr>
          <w:rFonts w:ascii="Times New Roman"/>
          <w:b w:val="false"/>
          <w:i w:val="false"/>
          <w:color w:val="000000"/>
          <w:sz w:val="28"/>
        </w:rPr>
        <w:t>
      10-1.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73" w:id="66"/>
    <w:p>
      <w:pPr>
        <w:spacing w:after="0"/>
        <w:ind w:left="0"/>
        <w:jc w:val="both"/>
      </w:pPr>
      <w:r>
        <w:rPr>
          <w:rFonts w:ascii="Times New Roman"/>
          <w:b w:val="false"/>
          <w:i w:val="false"/>
          <w:color w:val="000000"/>
          <w:sz w:val="28"/>
        </w:rPr>
        <w:t>
      11.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67"/>
    <w:p>
      <w:pPr>
        <w:spacing w:after="0"/>
        <w:ind w:left="0"/>
        <w:jc w:val="both"/>
      </w:pPr>
      <w:r>
        <w:rPr>
          <w:rFonts w:ascii="Times New Roman"/>
          <w:b w:val="false"/>
          <w:i w:val="false"/>
          <w:color w:val="000000"/>
          <w:sz w:val="28"/>
        </w:rPr>
        <w:t>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67"/>
    <w:bookmarkStart w:name="z175" w:id="68"/>
    <w:p>
      <w:pPr>
        <w:spacing w:after="0"/>
        <w:ind w:left="0"/>
        <w:jc w:val="both"/>
      </w:pPr>
      <w:r>
        <w:rPr>
          <w:rFonts w:ascii="Times New Roman"/>
          <w:b w:val="false"/>
          <w:i w:val="false"/>
          <w:color w:val="000000"/>
          <w:sz w:val="28"/>
        </w:rPr>
        <w:t>
      13. Екінші тілді (оқыту тіліне байланысты қазақ тілі/орыс тілі) және үшінші тілді (шетел тілі) оқыту тілді деңгейлеп меңгеруге бағдарланған.</w:t>
      </w:r>
    </w:p>
    <w:bookmarkEnd w:id="68"/>
    <w:bookmarkStart w:name="z176" w:id="69"/>
    <w:p>
      <w:pPr>
        <w:spacing w:after="0"/>
        <w:ind w:left="0"/>
        <w:jc w:val="both"/>
      </w:pPr>
      <w:r>
        <w:rPr>
          <w:rFonts w:ascii="Times New Roman"/>
          <w:b w:val="false"/>
          <w:i w:val="false"/>
          <w:color w:val="000000"/>
          <w:sz w:val="28"/>
        </w:rPr>
        <w:t>
      14. "Математика және информатика" білім беру саласының мазмұны "Математика", "Цифрлық сауаттылық" оқу пәндерінде іске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70"/>
    <w:p>
      <w:pPr>
        <w:spacing w:after="0"/>
        <w:ind w:left="0"/>
        <w:jc w:val="both"/>
      </w:pPr>
      <w:r>
        <w:rPr>
          <w:rFonts w:ascii="Times New Roman"/>
          <w:b w:val="false"/>
          <w:i w:val="false"/>
          <w:color w:val="000000"/>
          <w:sz w:val="28"/>
        </w:rPr>
        <w:t>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70"/>
    <w:bookmarkStart w:name="z178" w:id="71"/>
    <w:p>
      <w:pPr>
        <w:spacing w:after="0"/>
        <w:ind w:left="0"/>
        <w:jc w:val="both"/>
      </w:pPr>
      <w:r>
        <w:rPr>
          <w:rFonts w:ascii="Times New Roman"/>
          <w:b w:val="false"/>
          <w:i w:val="false"/>
          <w:color w:val="000000"/>
          <w:sz w:val="28"/>
        </w:rPr>
        <w:t>
      16. "Жаратылыстану" білім беру саласының мазмұны "Жаратылыстану" оқу пәнінде іске асырылады.</w:t>
      </w:r>
    </w:p>
    <w:bookmarkEnd w:id="71"/>
    <w:bookmarkStart w:name="z179" w:id="72"/>
    <w:p>
      <w:pPr>
        <w:spacing w:after="0"/>
        <w:ind w:left="0"/>
        <w:jc w:val="both"/>
      </w:pPr>
      <w:r>
        <w:rPr>
          <w:rFonts w:ascii="Times New Roman"/>
          <w:b w:val="false"/>
          <w:i w:val="false"/>
          <w:color w:val="000000"/>
          <w:sz w:val="28"/>
        </w:rPr>
        <w:t>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72"/>
    <w:bookmarkStart w:name="z180" w:id="73"/>
    <w:p>
      <w:pPr>
        <w:spacing w:after="0"/>
        <w:ind w:left="0"/>
        <w:jc w:val="both"/>
      </w:pPr>
      <w:r>
        <w:rPr>
          <w:rFonts w:ascii="Times New Roman"/>
          <w:b w:val="false"/>
          <w:i w:val="false"/>
          <w:color w:val="000000"/>
          <w:sz w:val="28"/>
        </w:rPr>
        <w:t>
      18. "Адам және қоғам" білім беру саласының мазмұны "Дүниетану", "Өзін-өзі тану" оқу пәндерінде іске асырылады.</w:t>
      </w:r>
    </w:p>
    <w:bookmarkEnd w:id="73"/>
    <w:bookmarkStart w:name="z181" w:id="74"/>
    <w:p>
      <w:pPr>
        <w:spacing w:after="0"/>
        <w:ind w:left="0"/>
        <w:jc w:val="both"/>
      </w:pPr>
      <w:r>
        <w:rPr>
          <w:rFonts w:ascii="Times New Roman"/>
          <w:b w:val="false"/>
          <w:i w:val="false"/>
          <w:color w:val="000000"/>
          <w:sz w:val="28"/>
        </w:rPr>
        <w:t>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74"/>
    <w:bookmarkStart w:name="z182" w:id="75"/>
    <w:p>
      <w:pPr>
        <w:spacing w:after="0"/>
        <w:ind w:left="0"/>
        <w:jc w:val="both"/>
      </w:pPr>
      <w:r>
        <w:rPr>
          <w:rFonts w:ascii="Times New Roman"/>
          <w:b w:val="false"/>
          <w:i w:val="false"/>
          <w:color w:val="000000"/>
          <w:sz w:val="28"/>
        </w:rPr>
        <w:t>
      20. "Технология және өнер" білім беру саласының мазмұны "Музыка", "Көркем еңбек" және оқу пәндері арқылы беріледі.</w:t>
      </w:r>
    </w:p>
    <w:bookmarkEnd w:id="75"/>
    <w:bookmarkStart w:name="z183" w:id="76"/>
    <w:p>
      <w:pPr>
        <w:spacing w:after="0"/>
        <w:ind w:left="0"/>
        <w:jc w:val="both"/>
      </w:pPr>
      <w:r>
        <w:rPr>
          <w:rFonts w:ascii="Times New Roman"/>
          <w:b w:val="false"/>
          <w:i w:val="false"/>
          <w:color w:val="000000"/>
          <w:sz w:val="28"/>
        </w:rPr>
        <w:t>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76"/>
    <w:bookmarkStart w:name="z184" w:id="77"/>
    <w:p>
      <w:pPr>
        <w:spacing w:after="0"/>
        <w:ind w:left="0"/>
        <w:jc w:val="both"/>
      </w:pPr>
      <w:r>
        <w:rPr>
          <w:rFonts w:ascii="Times New Roman"/>
          <w:b w:val="false"/>
          <w:i w:val="false"/>
          <w:color w:val="000000"/>
          <w:sz w:val="28"/>
        </w:rPr>
        <w:t>
      22. "Дене шынықтыру" білім беру саласының мазмұны "Дене шынықтыру" оқу пәнінде жүзеге асырылады.</w:t>
      </w:r>
    </w:p>
    <w:bookmarkEnd w:id="77"/>
    <w:bookmarkStart w:name="z185" w:id="78"/>
    <w:p>
      <w:pPr>
        <w:spacing w:after="0"/>
        <w:ind w:left="0"/>
        <w:jc w:val="both"/>
      </w:pPr>
      <w:r>
        <w:rPr>
          <w:rFonts w:ascii="Times New Roman"/>
          <w:b w:val="false"/>
          <w:i w:val="false"/>
          <w:color w:val="000000"/>
          <w:sz w:val="28"/>
        </w:rPr>
        <w:t>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78"/>
    <w:bookmarkStart w:name="z186" w:id="79"/>
    <w:p>
      <w:pPr>
        <w:spacing w:after="0"/>
        <w:ind w:left="0"/>
        <w:jc w:val="both"/>
      </w:pPr>
      <w:r>
        <w:rPr>
          <w:rFonts w:ascii="Times New Roman"/>
          <w:b w:val="false"/>
          <w:i w:val="false"/>
          <w:color w:val="000000"/>
          <w:sz w:val="28"/>
        </w:rPr>
        <w:t>
      24.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79"/>
    <w:bookmarkStart w:name="z187" w:id="80"/>
    <w:p>
      <w:pPr>
        <w:spacing w:after="0"/>
        <w:ind w:left="0"/>
        <w:jc w:val="both"/>
      </w:pPr>
      <w:r>
        <w:rPr>
          <w:rFonts w:ascii="Times New Roman"/>
          <w:b w:val="false"/>
          <w:i w:val="false"/>
          <w:color w:val="000000"/>
          <w:sz w:val="28"/>
        </w:rPr>
        <w:t>
      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80"/>
    <w:bookmarkStart w:name="z188" w:id="81"/>
    <w:p>
      <w:pPr>
        <w:spacing w:after="0"/>
        <w:ind w:left="0"/>
        <w:jc w:val="both"/>
      </w:pPr>
      <w:r>
        <w:rPr>
          <w:rFonts w:ascii="Times New Roman"/>
          <w:b w:val="false"/>
          <w:i w:val="false"/>
          <w:color w:val="000000"/>
          <w:sz w:val="28"/>
        </w:rPr>
        <w:t xml:space="preserve">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81"/>
    <w:bookmarkStart w:name="z17" w:id="82"/>
    <w:p>
      <w:pPr>
        <w:spacing w:after="0"/>
        <w:ind w:left="0"/>
        <w:jc w:val="left"/>
      </w:pPr>
      <w:r>
        <w:rPr>
          <w:rFonts w:ascii="Times New Roman"/>
          <w:b/>
          <w:i w:val="false"/>
          <w:color w:val="000000"/>
        </w:rPr>
        <w:t xml:space="preserve"> 2-параграф. Оқыту нәтижелеріне бағдарлана отырып білім мазмұнына қойылатын талаптар</w:t>
      </w:r>
    </w:p>
    <w:bookmarkEnd w:id="82"/>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18" w:id="8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83"/>
    <w:bookmarkStart w:name="z19" w:id="84"/>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оқу жүктемесінің ең жоғары көлеміне қойылатын талаптар</w:t>
      </w:r>
    </w:p>
    <w:bookmarkEnd w:id="84"/>
    <w:bookmarkStart w:name="z202" w:id="85"/>
    <w:p>
      <w:pPr>
        <w:spacing w:after="0"/>
        <w:ind w:left="0"/>
        <w:jc w:val="both"/>
      </w:pPr>
      <w:r>
        <w:rPr>
          <w:rFonts w:ascii="Times New Roman"/>
          <w:b w:val="false"/>
          <w:i w:val="false"/>
          <w:color w:val="000000"/>
          <w:sz w:val="28"/>
        </w:rPr>
        <w:t>
      40. Бастауыш мектептегі білім алушылардың апталық оқу жүктемесінің ең жоғары көлемі 29 сағаттан аспайды.</w:t>
      </w:r>
    </w:p>
    <w:bookmarkEnd w:id="85"/>
    <w:bookmarkStart w:name="z203" w:id="86"/>
    <w:p>
      <w:pPr>
        <w:spacing w:after="0"/>
        <w:ind w:left="0"/>
        <w:jc w:val="both"/>
      </w:pPr>
      <w:r>
        <w:rPr>
          <w:rFonts w:ascii="Times New Roman"/>
          <w:b w:val="false"/>
          <w:i w:val="false"/>
          <w:color w:val="000000"/>
          <w:sz w:val="28"/>
        </w:rPr>
        <w:t>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86"/>
    <w:bookmarkStart w:name="z204" w:id="87"/>
    <w:p>
      <w:pPr>
        <w:spacing w:after="0"/>
        <w:ind w:left="0"/>
        <w:jc w:val="both"/>
      </w:pPr>
      <w:r>
        <w:rPr>
          <w:rFonts w:ascii="Times New Roman"/>
          <w:b w:val="false"/>
          <w:i w:val="false"/>
          <w:color w:val="000000"/>
          <w:sz w:val="28"/>
        </w:rPr>
        <w:t>
      42.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87"/>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оқыту орыс тілінде жүргізілмейтін сыныптарда орыс тілі бойынша;</w:t>
      </w:r>
    </w:p>
    <w:p>
      <w:pPr>
        <w:spacing w:after="0"/>
        <w:ind w:left="0"/>
        <w:jc w:val="both"/>
      </w:pPr>
      <w:r>
        <w:rPr>
          <w:rFonts w:ascii="Times New Roman"/>
          <w:b w:val="false"/>
          <w:i w:val="false"/>
          <w:color w:val="000000"/>
          <w:sz w:val="28"/>
        </w:rPr>
        <w:t>
      3) шетел тілі бойынша;</w:t>
      </w:r>
    </w:p>
    <w:p>
      <w:pPr>
        <w:spacing w:after="0"/>
        <w:ind w:left="0"/>
        <w:jc w:val="both"/>
      </w:pPr>
      <w:r>
        <w:rPr>
          <w:rFonts w:ascii="Times New Roman"/>
          <w:b w:val="false"/>
          <w:i w:val="false"/>
          <w:color w:val="000000"/>
          <w:sz w:val="28"/>
        </w:rPr>
        <w:t>
      4) цифрлық сауаттылық бойынша;</w:t>
      </w:r>
    </w:p>
    <w:p>
      <w:pPr>
        <w:spacing w:after="0"/>
        <w:ind w:left="0"/>
        <w:jc w:val="both"/>
      </w:pPr>
      <w:r>
        <w:rPr>
          <w:rFonts w:ascii="Times New Roman"/>
          <w:b w:val="false"/>
          <w:i w:val="false"/>
          <w:color w:val="000000"/>
          <w:sz w:val="28"/>
        </w:rPr>
        <w:t>
      5) өзін-өзі тану бойынша жүзеге асыруға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5" w:id="88"/>
    <w:p>
      <w:pPr>
        <w:spacing w:after="0"/>
        <w:ind w:left="0"/>
        <w:jc w:val="both"/>
      </w:pPr>
      <w:r>
        <w:rPr>
          <w:rFonts w:ascii="Times New Roman"/>
          <w:b w:val="false"/>
          <w:i w:val="false"/>
          <w:color w:val="000000"/>
          <w:sz w:val="28"/>
        </w:rPr>
        <w:t>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88"/>
    <w:bookmarkStart w:name="z20" w:id="89"/>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89"/>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21" w:id="90"/>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90"/>
    <w:bookmarkStart w:name="z22" w:id="91"/>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дайындық деңгейіне қойылатын талаптар</w:t>
      </w:r>
    </w:p>
    <w:bookmarkEnd w:id="91"/>
    <w:bookmarkStart w:name="z216" w:id="92"/>
    <w:p>
      <w:pPr>
        <w:spacing w:after="0"/>
        <w:ind w:left="0"/>
        <w:jc w:val="both"/>
      </w:pPr>
      <w:r>
        <w:rPr>
          <w:rFonts w:ascii="Times New Roman"/>
          <w:b w:val="false"/>
          <w:i w:val="false"/>
          <w:color w:val="000000"/>
          <w:sz w:val="28"/>
        </w:rPr>
        <w:t>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92"/>
    <w:bookmarkStart w:name="z217" w:id="93"/>
    <w:p>
      <w:pPr>
        <w:spacing w:after="0"/>
        <w:ind w:left="0"/>
        <w:jc w:val="both"/>
      </w:pPr>
      <w:r>
        <w:rPr>
          <w:rFonts w:ascii="Times New Roman"/>
          <w:b w:val="false"/>
          <w:i w:val="false"/>
          <w:color w:val="000000"/>
          <w:sz w:val="28"/>
        </w:rPr>
        <w:t xml:space="preserve">
      55. "Тіл және әдебиет" білім беру саласы бойынша бастауыш білім беру аяқталғанда күтілетін нәтижелер. </w:t>
      </w:r>
    </w:p>
    <w:bookmarkEnd w:id="93"/>
    <w:p>
      <w:pPr>
        <w:spacing w:after="0"/>
        <w:ind w:left="0"/>
        <w:jc w:val="both"/>
      </w:pPr>
      <w:r>
        <w:rPr>
          <w:rFonts w:ascii="Times New Roman"/>
          <w:b w:val="false"/>
          <w:i w:val="false"/>
          <w:color w:val="000000"/>
          <w:sz w:val="28"/>
        </w:rPr>
        <w:t>
      Қазақ тілі/Орыс тілі/Ана тілі, Әдебиеттік оқу:</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pPr>
        <w:spacing w:after="0"/>
        <w:ind w:left="0"/>
        <w:jc w:val="both"/>
      </w:pPr>
      <w:r>
        <w:rPr>
          <w:rFonts w:ascii="Times New Roman"/>
          <w:b w:val="false"/>
          <w:i w:val="false"/>
          <w:color w:val="000000"/>
          <w:sz w:val="28"/>
        </w:rPr>
        <w:t>
      Қазақ тілі (оқыту қазақ тілінде жүргізілмейтін сыныптарда,)/Орыс тілі (оқыту орыс тілінде жүргізілмейтінсыныптарда):</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Start w:name="z218" w:id="94"/>
    <w:p>
      <w:pPr>
        <w:spacing w:after="0"/>
        <w:ind w:left="0"/>
        <w:jc w:val="both"/>
      </w:pPr>
      <w:r>
        <w:rPr>
          <w:rFonts w:ascii="Times New Roman"/>
          <w:b w:val="false"/>
          <w:i w:val="false"/>
          <w:color w:val="000000"/>
          <w:sz w:val="28"/>
        </w:rPr>
        <w:t>
      56. "Математика және информатика" білім беру саласы бойынша оқытудың күтілетін нәтижелері.</w:t>
      </w:r>
    </w:p>
    <w:bookmarkEnd w:id="94"/>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Start w:name="z219" w:id="95"/>
    <w:p>
      <w:pPr>
        <w:spacing w:after="0"/>
        <w:ind w:left="0"/>
        <w:jc w:val="both"/>
      </w:pPr>
      <w:r>
        <w:rPr>
          <w:rFonts w:ascii="Times New Roman"/>
          <w:b w:val="false"/>
          <w:i w:val="false"/>
          <w:color w:val="000000"/>
          <w:sz w:val="28"/>
        </w:rPr>
        <w:t>
      57. "Жаратылыстану" білім беру саласы бойынша оқытудың күтілетін нәтижелері.</w:t>
      </w:r>
    </w:p>
    <w:bookmarkEnd w:id="95"/>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Start w:name="z220" w:id="96"/>
    <w:p>
      <w:pPr>
        <w:spacing w:after="0"/>
        <w:ind w:left="0"/>
        <w:jc w:val="both"/>
      </w:pPr>
      <w:r>
        <w:rPr>
          <w:rFonts w:ascii="Times New Roman"/>
          <w:b w:val="false"/>
          <w:i w:val="false"/>
          <w:color w:val="000000"/>
          <w:sz w:val="28"/>
        </w:rPr>
        <w:t>
      58. "Адам және қоғам" білім беру саласы бойынша оқытудың күтілетін нәтижелері.</w:t>
      </w:r>
    </w:p>
    <w:bookmarkEnd w:id="96"/>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Start w:name="z221" w:id="97"/>
    <w:p>
      <w:pPr>
        <w:spacing w:after="0"/>
        <w:ind w:left="0"/>
        <w:jc w:val="both"/>
      </w:pPr>
      <w:r>
        <w:rPr>
          <w:rFonts w:ascii="Times New Roman"/>
          <w:b w:val="false"/>
          <w:i w:val="false"/>
          <w:color w:val="000000"/>
          <w:sz w:val="28"/>
        </w:rPr>
        <w:t>
      59. "Технология және өнер" білім беру саласы бойынша оқытудың күтілетін нәтижелері.</w:t>
      </w:r>
    </w:p>
    <w:bookmarkEnd w:id="97"/>
    <w:p>
      <w:pPr>
        <w:spacing w:after="0"/>
        <w:ind w:left="0"/>
        <w:jc w:val="both"/>
      </w:pPr>
      <w:r>
        <w:rPr>
          <w:rFonts w:ascii="Times New Roman"/>
          <w:b w:val="false"/>
          <w:i w:val="false"/>
          <w:color w:val="000000"/>
          <w:sz w:val="28"/>
        </w:rPr>
        <w:t>
      Бастауыш білімді аяқтағанда білім алушылар:</w:t>
      </w:r>
    </w:p>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Start w:name="z222" w:id="98"/>
    <w:p>
      <w:pPr>
        <w:spacing w:after="0"/>
        <w:ind w:left="0"/>
        <w:jc w:val="both"/>
      </w:pPr>
      <w:r>
        <w:rPr>
          <w:rFonts w:ascii="Times New Roman"/>
          <w:b w:val="false"/>
          <w:i w:val="false"/>
          <w:color w:val="000000"/>
          <w:sz w:val="28"/>
        </w:rPr>
        <w:t>
      60. "Дене шынықтыру" білім беру саласы бойынша оқытудың күтілетін нәтижелері.</w:t>
      </w:r>
    </w:p>
    <w:bookmarkEnd w:id="98"/>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Start w:name="z223" w:id="99"/>
    <w:p>
      <w:pPr>
        <w:spacing w:after="0"/>
        <w:ind w:left="0"/>
        <w:jc w:val="both"/>
      </w:pPr>
      <w:r>
        <w:rPr>
          <w:rFonts w:ascii="Times New Roman"/>
          <w:b w:val="false"/>
          <w:i w:val="false"/>
          <w:color w:val="000000"/>
          <w:sz w:val="28"/>
        </w:rPr>
        <w:t>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99"/>
    <w:bookmarkStart w:name="z224" w:id="100"/>
    <w:p>
      <w:pPr>
        <w:spacing w:after="0"/>
        <w:ind w:left="0"/>
        <w:jc w:val="both"/>
      </w:pPr>
      <w:r>
        <w:rPr>
          <w:rFonts w:ascii="Times New Roman"/>
          <w:b w:val="false"/>
          <w:i w:val="false"/>
          <w:color w:val="000000"/>
          <w:sz w:val="28"/>
        </w:rPr>
        <w:t>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100"/>
    <w:bookmarkStart w:name="z225" w:id="101"/>
    <w:p>
      <w:pPr>
        <w:spacing w:after="0"/>
        <w:ind w:left="0"/>
        <w:jc w:val="both"/>
      </w:pPr>
      <w:r>
        <w:rPr>
          <w:rFonts w:ascii="Times New Roman"/>
          <w:b w:val="false"/>
          <w:i w:val="false"/>
          <w:color w:val="000000"/>
          <w:sz w:val="28"/>
        </w:rPr>
        <w:t>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101"/>
    <w:bookmarkStart w:name="z226" w:id="102"/>
    <w:p>
      <w:pPr>
        <w:spacing w:after="0"/>
        <w:ind w:left="0"/>
        <w:jc w:val="both"/>
      </w:pPr>
      <w:r>
        <w:rPr>
          <w:rFonts w:ascii="Times New Roman"/>
          <w:b w:val="false"/>
          <w:i w:val="false"/>
          <w:color w:val="000000"/>
          <w:sz w:val="28"/>
        </w:rPr>
        <w:t>
      64. Білім алушылардың оқу жетістіктерін бағалау формативті және жиынтық бағалау нысанында жүзеге асырылады.</w:t>
      </w:r>
    </w:p>
    <w:bookmarkEnd w:id="102"/>
    <w:bookmarkStart w:name="z227" w:id="103"/>
    <w:p>
      <w:pPr>
        <w:spacing w:after="0"/>
        <w:ind w:left="0"/>
        <w:jc w:val="both"/>
      </w:pPr>
      <w:r>
        <w:rPr>
          <w:rFonts w:ascii="Times New Roman"/>
          <w:b w:val="false"/>
          <w:i w:val="false"/>
          <w:color w:val="000000"/>
          <w:sz w:val="28"/>
        </w:rPr>
        <w:t>
      65. Бастауыш білім беру деңгейінде бағалау 2-сыныптан бастап формативті және жиынтық бағалауды қолдану арқылы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8" w:id="104"/>
    <w:p>
      <w:pPr>
        <w:spacing w:after="0"/>
        <w:ind w:left="0"/>
        <w:jc w:val="both"/>
      </w:pPr>
      <w:r>
        <w:rPr>
          <w:rFonts w:ascii="Times New Roman"/>
          <w:b w:val="false"/>
          <w:i w:val="false"/>
          <w:color w:val="000000"/>
          <w:sz w:val="28"/>
        </w:rPr>
        <w:t>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104"/>
    <w:bookmarkStart w:name="z229" w:id="105"/>
    <w:p>
      <w:pPr>
        <w:spacing w:after="0"/>
        <w:ind w:left="0"/>
        <w:jc w:val="both"/>
      </w:pPr>
      <w:r>
        <w:rPr>
          <w:rFonts w:ascii="Times New Roman"/>
          <w:b w:val="false"/>
          <w:i w:val="false"/>
          <w:color w:val="000000"/>
          <w:sz w:val="28"/>
        </w:rPr>
        <w:t>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105"/>
    <w:bookmarkStart w:name="z23" w:id="106"/>
    <w:p>
      <w:pPr>
        <w:spacing w:after="0"/>
        <w:ind w:left="0"/>
        <w:jc w:val="left"/>
      </w:pPr>
      <w:r>
        <w:rPr>
          <w:rFonts w:ascii="Times New Roman"/>
          <w:b/>
          <w:i w:val="false"/>
          <w:color w:val="000000"/>
        </w:rPr>
        <w:t xml:space="preserve"> 2-параграф. Білім алушылардың дайындық деңгейіне қойылатын талаптар</w:t>
      </w:r>
    </w:p>
    <w:bookmarkEnd w:id="106"/>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24" w:id="107"/>
    <w:p>
      <w:pPr>
        <w:spacing w:after="0"/>
        <w:ind w:left="0"/>
        <w:jc w:val="left"/>
      </w:pPr>
      <w:r>
        <w:rPr>
          <w:rFonts w:ascii="Times New Roman"/>
          <w:b/>
          <w:i w:val="false"/>
          <w:color w:val="000000"/>
        </w:rPr>
        <w:t xml:space="preserve"> 5-тарау. Оқу мерзіміне қойылатын талаптар</w:t>
      </w:r>
    </w:p>
    <w:bookmarkEnd w:id="107"/>
    <w:bookmarkStart w:name="z235" w:id="108"/>
    <w:p>
      <w:pPr>
        <w:spacing w:after="0"/>
        <w:ind w:left="0"/>
        <w:jc w:val="both"/>
      </w:pPr>
      <w:r>
        <w:rPr>
          <w:rFonts w:ascii="Times New Roman"/>
          <w:b w:val="false"/>
          <w:i w:val="false"/>
          <w:color w:val="000000"/>
          <w:sz w:val="28"/>
        </w:rPr>
        <w:t>
      73. Бастауыш білім берудің жалпы білім беретін оқу бағдарламасын меңгеру мерзімі – төрт жыл.</w:t>
      </w:r>
    </w:p>
    <w:bookmarkEnd w:id="108"/>
    <w:bookmarkStart w:name="z236" w:id="109"/>
    <w:p>
      <w:pPr>
        <w:spacing w:after="0"/>
        <w:ind w:left="0"/>
        <w:jc w:val="both"/>
      </w:pPr>
      <w:r>
        <w:rPr>
          <w:rFonts w:ascii="Times New Roman"/>
          <w:b w:val="false"/>
          <w:i w:val="false"/>
          <w:color w:val="000000"/>
          <w:sz w:val="28"/>
        </w:rPr>
        <w:t>
      74. Оқу жылының ұзақтығы 1-сыныпта – 33 оқу аптасын, 2-4-сыныптарда 34 оқу аптасын құрайды.</w:t>
      </w:r>
    </w:p>
    <w:bookmarkEnd w:id="109"/>
    <w:bookmarkStart w:name="z237" w:id="110"/>
    <w:p>
      <w:pPr>
        <w:spacing w:after="0"/>
        <w:ind w:left="0"/>
        <w:jc w:val="both"/>
      </w:pPr>
      <w:r>
        <w:rPr>
          <w:rFonts w:ascii="Times New Roman"/>
          <w:b w:val="false"/>
          <w:i w:val="false"/>
          <w:color w:val="000000"/>
          <w:sz w:val="28"/>
        </w:rPr>
        <w:t>
      75. Оқу жылындағы каникул уақытының ұзақтығы кемінде 30 күнді құрайды.</w:t>
      </w:r>
    </w:p>
    <w:bookmarkEnd w:id="110"/>
    <w:bookmarkStart w:name="z238" w:id="111"/>
    <w:p>
      <w:pPr>
        <w:spacing w:after="0"/>
        <w:ind w:left="0"/>
        <w:jc w:val="both"/>
      </w:pPr>
      <w:r>
        <w:rPr>
          <w:rFonts w:ascii="Times New Roman"/>
          <w:b w:val="false"/>
          <w:i w:val="false"/>
          <w:color w:val="000000"/>
          <w:sz w:val="28"/>
        </w:rPr>
        <w:t>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3-қосымша</w:t>
            </w:r>
          </w:p>
        </w:tc>
      </w:tr>
    </w:tbl>
    <w:bookmarkStart w:name="z26" w:id="112"/>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112"/>
    <w:bookmarkStart w:name="z27" w:id="113"/>
    <w:p>
      <w:pPr>
        <w:spacing w:after="0"/>
        <w:ind w:left="0"/>
        <w:jc w:val="left"/>
      </w:pPr>
      <w:r>
        <w:rPr>
          <w:rFonts w:ascii="Times New Roman"/>
          <w:b/>
          <w:i w:val="false"/>
          <w:color w:val="000000"/>
        </w:rPr>
        <w:t xml:space="preserve"> 1-тарау. Жалпы ережелер</w:t>
      </w:r>
    </w:p>
    <w:bookmarkEnd w:id="113"/>
    <w:bookmarkStart w:name="z239" w:id="114"/>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114"/>
    <w:bookmarkStart w:name="z240" w:id="115"/>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15"/>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Start w:name="z241" w:id="116"/>
    <w:p>
      <w:pPr>
        <w:spacing w:after="0"/>
        <w:ind w:left="0"/>
        <w:jc w:val="both"/>
      </w:pPr>
      <w:r>
        <w:rPr>
          <w:rFonts w:ascii="Times New Roman"/>
          <w:b w:val="false"/>
          <w:i w:val="false"/>
          <w:color w:val="000000"/>
          <w:sz w:val="28"/>
        </w:rPr>
        <w:t>
      3. Стандартты қолдану:</w:t>
      </w:r>
    </w:p>
    <w:bookmarkEnd w:id="116"/>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242" w:id="117"/>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117"/>
    <w:bookmarkStart w:name="z243" w:id="118"/>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118"/>
    <w:bookmarkStart w:name="z244" w:id="119"/>
    <w:p>
      <w:pPr>
        <w:spacing w:after="0"/>
        <w:ind w:left="0"/>
        <w:jc w:val="both"/>
      </w:pPr>
      <w:r>
        <w:rPr>
          <w:rFonts w:ascii="Times New Roman"/>
          <w:b w:val="false"/>
          <w:i w:val="false"/>
          <w:color w:val="000000"/>
          <w:sz w:val="28"/>
        </w:rPr>
        <w:t>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119"/>
    <w:bookmarkStart w:name="z28" w:id="120"/>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20"/>
    <w:bookmarkStart w:name="z29" w:id="121"/>
    <w:p>
      <w:pPr>
        <w:spacing w:after="0"/>
        <w:ind w:left="0"/>
        <w:jc w:val="left"/>
      </w:pPr>
      <w:r>
        <w:rPr>
          <w:rFonts w:ascii="Times New Roman"/>
          <w:b/>
          <w:i w:val="false"/>
          <w:color w:val="000000"/>
        </w:rPr>
        <w:t xml:space="preserve"> 1-параграф. Оқыту нәтижелеріне бағдарлана отырып, жаңартылған негізгі орта білім беру мазмұнына қойылатын талаптар</w:t>
      </w:r>
    </w:p>
    <w:bookmarkEnd w:id="121"/>
    <w:bookmarkStart w:name="z245" w:id="122"/>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122"/>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w:t>
      </w:r>
    </w:p>
    <w:bookmarkStart w:name="z246" w:id="123"/>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123"/>
    <w:p>
      <w:pPr>
        <w:spacing w:after="0"/>
        <w:ind w:left="0"/>
        <w:jc w:val="both"/>
      </w:pPr>
      <w:r>
        <w:rPr>
          <w:rFonts w:ascii="Times New Roman"/>
          <w:b w:val="false"/>
          <w:i w:val="false"/>
          <w:color w:val="000000"/>
          <w:sz w:val="28"/>
        </w:rPr>
        <w:t>
      1) Қазақстан мүдделеріне қызмет етуге дайындығы;</w:t>
      </w:r>
    </w:p>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p>
      <w:pPr>
        <w:spacing w:after="0"/>
        <w:ind w:left="0"/>
        <w:jc w:val="both"/>
      </w:pPr>
      <w:r>
        <w:rPr>
          <w:rFonts w:ascii="Times New Roman"/>
          <w:b w:val="false"/>
          <w:i w:val="false"/>
          <w:color w:val="000000"/>
          <w:sz w:val="28"/>
        </w:rPr>
        <w:t>
      3) әлеуметтік жауапкершілік және шешім қабылдай алу;</w:t>
      </w:r>
    </w:p>
    <w:p>
      <w:pPr>
        <w:spacing w:after="0"/>
        <w:ind w:left="0"/>
        <w:jc w:val="both"/>
      </w:pPr>
      <w:r>
        <w:rPr>
          <w:rFonts w:ascii="Times New Roman"/>
          <w:b w:val="false"/>
          <w:i w:val="false"/>
          <w:color w:val="000000"/>
          <w:sz w:val="28"/>
        </w:rPr>
        <w:t>
      4) мемлекеттік тілді меңгеруге ынталану;</w:t>
      </w:r>
    </w:p>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p>
      <w:pPr>
        <w:spacing w:after="0"/>
        <w:ind w:left="0"/>
        <w:jc w:val="both"/>
      </w:pPr>
      <w:r>
        <w:rPr>
          <w:rFonts w:ascii="Times New Roman"/>
          <w:b w:val="false"/>
          <w:i w:val="false"/>
          <w:color w:val="000000"/>
          <w:sz w:val="28"/>
        </w:rPr>
        <w:t>
      6) рухани келісім және толеранттылық идеяларын қолдау;</w:t>
      </w:r>
    </w:p>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p>
      <w:pPr>
        <w:spacing w:after="0"/>
        <w:ind w:left="0"/>
        <w:jc w:val="both"/>
      </w:pPr>
      <w:r>
        <w:rPr>
          <w:rFonts w:ascii="Times New Roman"/>
          <w:b w:val="false"/>
          <w:i w:val="false"/>
          <w:color w:val="000000"/>
          <w:sz w:val="28"/>
        </w:rPr>
        <w:t>
      8) шығармашылықпен және сын тұрғысынан ойлау;</w:t>
      </w:r>
    </w:p>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p>
      <w:pPr>
        <w:spacing w:after="0"/>
        <w:ind w:left="0"/>
        <w:jc w:val="both"/>
      </w:pPr>
      <w:r>
        <w:rPr>
          <w:rFonts w:ascii="Times New Roman"/>
          <w:b w:val="false"/>
          <w:i w:val="false"/>
          <w:color w:val="000000"/>
          <w:sz w:val="28"/>
        </w:rPr>
        <w:t>
      10) өмір бойы білім алуға және өзін-өзі жетілдіруге талпыну.</w:t>
      </w:r>
    </w:p>
    <w:bookmarkStart w:name="z247" w:id="124"/>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124"/>
    <w:bookmarkStart w:name="z248" w:id="125"/>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125"/>
    <w:p>
      <w:pPr>
        <w:spacing w:after="0"/>
        <w:ind w:left="0"/>
        <w:jc w:val="both"/>
      </w:pPr>
      <w:r>
        <w:rPr>
          <w:rFonts w:ascii="Times New Roman"/>
          <w:b w:val="false"/>
          <w:i w:val="false"/>
          <w:color w:val="000000"/>
          <w:sz w:val="28"/>
        </w:rPr>
        <w:t>
      1) рухани-адамгершілік қасиеттерін;</w:t>
      </w:r>
    </w:p>
    <w:p>
      <w:pPr>
        <w:spacing w:after="0"/>
        <w:ind w:left="0"/>
        <w:jc w:val="both"/>
      </w:pPr>
      <w:r>
        <w:rPr>
          <w:rFonts w:ascii="Times New Roman"/>
          <w:b w:val="false"/>
          <w:i w:val="false"/>
          <w:color w:val="000000"/>
          <w:sz w:val="28"/>
        </w:rPr>
        <w:t>
      2) ғылым негіздері бойынша базалық білім жүйесін;</w:t>
      </w:r>
    </w:p>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p>
      <w:pPr>
        <w:spacing w:after="0"/>
        <w:ind w:left="0"/>
        <w:jc w:val="both"/>
      </w:pPr>
      <w:r>
        <w:rPr>
          <w:rFonts w:ascii="Times New Roman"/>
          <w:b w:val="false"/>
          <w:i w:val="false"/>
          <w:color w:val="000000"/>
          <w:sz w:val="28"/>
        </w:rPr>
        <w:t>
      5) сын тұрғысынан және шығармашылық ойлау дағдыларын;</w:t>
      </w:r>
    </w:p>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Start w:name="z249" w:id="126"/>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126"/>
    <w:bookmarkStart w:name="z250" w:id="127"/>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127"/>
    <w:bookmarkStart w:name="z251" w:id="128"/>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128"/>
    <w:p>
      <w:pPr>
        <w:spacing w:after="0"/>
        <w:ind w:left="0"/>
        <w:jc w:val="both"/>
      </w:pPr>
      <w:r>
        <w:rPr>
          <w:rFonts w:ascii="Times New Roman"/>
          <w:b w:val="false"/>
          <w:i w:val="false"/>
          <w:color w:val="000000"/>
          <w:sz w:val="28"/>
        </w:rPr>
        <w:t>
      1) заманауи қоғамның серпінді сұраныстарына сәйкес болу;</w:t>
      </w:r>
    </w:p>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p>
      <w:pPr>
        <w:spacing w:after="0"/>
        <w:ind w:left="0"/>
        <w:jc w:val="both"/>
      </w:pPr>
      <w:r>
        <w:rPr>
          <w:rFonts w:ascii="Times New Roman"/>
          <w:b w:val="false"/>
          <w:i w:val="false"/>
          <w:color w:val="000000"/>
          <w:sz w:val="28"/>
        </w:rPr>
        <w:t>
      3) оқу пәндері мазмұнын кіріктіруді күшейтудің орындылығы;</w:t>
      </w:r>
    </w:p>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Start w:name="z252" w:id="129"/>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129"/>
    <w:bookmarkStart w:name="z253" w:id="130"/>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130"/>
    <w:bookmarkStart w:name="z254" w:id="131"/>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131"/>
    <w:bookmarkStart w:name="z255" w:id="132"/>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132"/>
    <w:bookmarkStart w:name="z256" w:id="133"/>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133"/>
    <w:bookmarkStart w:name="z257" w:id="134"/>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134"/>
    <w:bookmarkStart w:name="z258" w:id="135"/>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135"/>
    <w:bookmarkStart w:name="z259" w:id="136"/>
    <w:p>
      <w:pPr>
        <w:spacing w:after="0"/>
        <w:ind w:left="0"/>
        <w:jc w:val="both"/>
      </w:pPr>
      <w:r>
        <w:rPr>
          <w:rFonts w:ascii="Times New Roman"/>
          <w:b w:val="false"/>
          <w:i w:val="false"/>
          <w:color w:val="000000"/>
          <w:sz w:val="28"/>
        </w:rPr>
        <w:t>
      21. Үштілді білім беру іс жүзінде:</w:t>
      </w:r>
    </w:p>
    <w:bookmarkEnd w:id="136"/>
    <w:p>
      <w:pPr>
        <w:spacing w:after="0"/>
        <w:ind w:left="0"/>
        <w:jc w:val="both"/>
      </w:pPr>
      <w:r>
        <w:rPr>
          <w:rFonts w:ascii="Times New Roman"/>
          <w:b w:val="false"/>
          <w:i w:val="false"/>
          <w:color w:val="000000"/>
          <w:sz w:val="28"/>
        </w:rPr>
        <w:t>
      1) қазақ, орыс және шетел тілдерін деңгейлік меңгеру;</w:t>
      </w:r>
    </w:p>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Start w:name="z260" w:id="137"/>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137"/>
    <w:bookmarkStart w:name="z261" w:id="138"/>
    <w:p>
      <w:pPr>
        <w:spacing w:after="0"/>
        <w:ind w:left="0"/>
        <w:jc w:val="both"/>
      </w:pPr>
      <w:r>
        <w:rPr>
          <w:rFonts w:ascii="Times New Roman"/>
          <w:b w:val="false"/>
          <w:i w:val="false"/>
          <w:color w:val="000000"/>
          <w:sz w:val="28"/>
        </w:rPr>
        <w:t>
      23. "Тіл және әдебиет" білім беру саласының мазмұны:</w:t>
      </w:r>
    </w:p>
    <w:bookmarkEnd w:id="138"/>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Start w:name="z262" w:id="139"/>
    <w:p>
      <w:pPr>
        <w:spacing w:after="0"/>
        <w:ind w:left="0"/>
        <w:jc w:val="both"/>
      </w:pPr>
      <w:r>
        <w:rPr>
          <w:rFonts w:ascii="Times New Roman"/>
          <w:b w:val="false"/>
          <w:i w:val="false"/>
          <w:color w:val="000000"/>
          <w:sz w:val="28"/>
        </w:rPr>
        <w:t>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139"/>
    <w:bookmarkStart w:name="z263" w:id="140"/>
    <w:p>
      <w:pPr>
        <w:spacing w:after="0"/>
        <w:ind w:left="0"/>
        <w:jc w:val="both"/>
      </w:pPr>
      <w:r>
        <w:rPr>
          <w:rFonts w:ascii="Times New Roman"/>
          <w:b w:val="false"/>
          <w:i w:val="false"/>
          <w:color w:val="000000"/>
          <w:sz w:val="28"/>
        </w:rPr>
        <w:t>
      25. "Математика және информатика" білім беру саласының мазмұны "Математика", "Алгебра", "Геометрия", "Информатика" оқу пәндерінде іске асырылады.</w:t>
      </w:r>
    </w:p>
    <w:bookmarkEnd w:id="140"/>
    <w:bookmarkStart w:name="z264" w:id="141"/>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141"/>
    <w:bookmarkStart w:name="z265" w:id="142"/>
    <w:p>
      <w:pPr>
        <w:spacing w:after="0"/>
        <w:ind w:left="0"/>
        <w:jc w:val="both"/>
      </w:pPr>
      <w:r>
        <w:rPr>
          <w:rFonts w:ascii="Times New Roman"/>
          <w:b w:val="false"/>
          <w:i w:val="false"/>
          <w:color w:val="000000"/>
          <w:sz w:val="28"/>
        </w:rPr>
        <w:t>
      27. "Жаратылыстану" білім беру саласының мазмұны "Жаратылыстану", "Физика", "Химия", "Биология", "География" оқу пәндерінде іске асырылады.</w:t>
      </w:r>
    </w:p>
    <w:bookmarkEnd w:id="142"/>
    <w:bookmarkStart w:name="z266" w:id="143"/>
    <w:p>
      <w:pPr>
        <w:spacing w:after="0"/>
        <w:ind w:left="0"/>
        <w:jc w:val="both"/>
      </w:pPr>
      <w:r>
        <w:rPr>
          <w:rFonts w:ascii="Times New Roman"/>
          <w:b w:val="false"/>
          <w:i w:val="false"/>
          <w:color w:val="000000"/>
          <w:sz w:val="28"/>
        </w:rPr>
        <w:t>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143"/>
    <w:bookmarkStart w:name="z267" w:id="144"/>
    <w:p>
      <w:pPr>
        <w:spacing w:after="0"/>
        <w:ind w:left="0"/>
        <w:jc w:val="both"/>
      </w:pPr>
      <w:r>
        <w:rPr>
          <w:rFonts w:ascii="Times New Roman"/>
          <w:b w:val="false"/>
          <w:i w:val="false"/>
          <w:color w:val="000000"/>
          <w:sz w:val="28"/>
        </w:rPr>
        <w:t>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bookmarkEnd w:id="144"/>
    <w:bookmarkStart w:name="z268" w:id="145"/>
    <w:p>
      <w:pPr>
        <w:spacing w:after="0"/>
        <w:ind w:left="0"/>
        <w:jc w:val="both"/>
      </w:pPr>
      <w:r>
        <w:rPr>
          <w:rFonts w:ascii="Times New Roman"/>
          <w:b w:val="false"/>
          <w:i w:val="false"/>
          <w:color w:val="000000"/>
          <w:sz w:val="28"/>
        </w:rPr>
        <w:t>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145"/>
    <w:bookmarkStart w:name="z269" w:id="146"/>
    <w:p>
      <w:pPr>
        <w:spacing w:after="0"/>
        <w:ind w:left="0"/>
        <w:jc w:val="both"/>
      </w:pPr>
      <w:r>
        <w:rPr>
          <w:rFonts w:ascii="Times New Roman"/>
          <w:b w:val="false"/>
          <w:i w:val="false"/>
          <w:color w:val="000000"/>
          <w:sz w:val="28"/>
        </w:rPr>
        <w:t>
      31. "Технология және өнер" білім беру саласының мазмұны "Музыка", "Көркем еңбек" оқу пәндерінде іске асырылады.</w:t>
      </w:r>
    </w:p>
    <w:bookmarkEnd w:id="146"/>
    <w:bookmarkStart w:name="z270" w:id="147"/>
    <w:p>
      <w:pPr>
        <w:spacing w:after="0"/>
        <w:ind w:left="0"/>
        <w:jc w:val="both"/>
      </w:pPr>
      <w:r>
        <w:rPr>
          <w:rFonts w:ascii="Times New Roman"/>
          <w:b w:val="false"/>
          <w:i w:val="false"/>
          <w:color w:val="000000"/>
          <w:sz w:val="28"/>
        </w:rPr>
        <w:t>
      32.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147"/>
    <w:bookmarkStart w:name="z271" w:id="148"/>
    <w:p>
      <w:pPr>
        <w:spacing w:after="0"/>
        <w:ind w:left="0"/>
        <w:jc w:val="both"/>
      </w:pPr>
      <w:r>
        <w:rPr>
          <w:rFonts w:ascii="Times New Roman"/>
          <w:b w:val="false"/>
          <w:i w:val="false"/>
          <w:color w:val="000000"/>
          <w:sz w:val="28"/>
        </w:rPr>
        <w:t>
      33. "Дене шынықтыру" білім беру саласының мазмұны "Дене шынықтыру" оқу пәнінде іске асырылады.</w:t>
      </w:r>
    </w:p>
    <w:bookmarkEnd w:id="148"/>
    <w:bookmarkStart w:name="z272" w:id="149"/>
    <w:p>
      <w:pPr>
        <w:spacing w:after="0"/>
        <w:ind w:left="0"/>
        <w:jc w:val="both"/>
      </w:pPr>
      <w:r>
        <w:rPr>
          <w:rFonts w:ascii="Times New Roman"/>
          <w:b w:val="false"/>
          <w:i w:val="false"/>
          <w:color w:val="000000"/>
          <w:sz w:val="28"/>
        </w:rPr>
        <w:t>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149"/>
    <w:bookmarkStart w:name="z273" w:id="150"/>
    <w:p>
      <w:pPr>
        <w:spacing w:after="0"/>
        <w:ind w:left="0"/>
        <w:jc w:val="both"/>
      </w:pPr>
      <w:r>
        <w:rPr>
          <w:rFonts w:ascii="Times New Roman"/>
          <w:b w:val="false"/>
          <w:i w:val="false"/>
          <w:color w:val="000000"/>
          <w:sz w:val="28"/>
        </w:rPr>
        <w:t>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150"/>
    <w:bookmarkStart w:name="z274" w:id="151"/>
    <w:p>
      <w:pPr>
        <w:spacing w:after="0"/>
        <w:ind w:left="0"/>
        <w:jc w:val="both"/>
      </w:pPr>
      <w:r>
        <w:rPr>
          <w:rFonts w:ascii="Times New Roman"/>
          <w:b w:val="false"/>
          <w:i w:val="false"/>
          <w:color w:val="000000"/>
          <w:sz w:val="28"/>
        </w:rPr>
        <w:t xml:space="preserve">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151"/>
    <w:bookmarkStart w:name="z30" w:id="152"/>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152"/>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31" w:id="15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53"/>
    <w:bookmarkStart w:name="z32" w:id="154"/>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оқу жүктемесінің ең жоғары көлеміне қойылатын талаптар</w:t>
      </w:r>
    </w:p>
    <w:bookmarkEnd w:id="154"/>
    <w:bookmarkStart w:name="z292" w:id="155"/>
    <w:p>
      <w:pPr>
        <w:spacing w:after="0"/>
        <w:ind w:left="0"/>
        <w:jc w:val="both"/>
      </w:pPr>
      <w:r>
        <w:rPr>
          <w:rFonts w:ascii="Times New Roman"/>
          <w:b w:val="false"/>
          <w:i w:val="false"/>
          <w:color w:val="000000"/>
          <w:sz w:val="28"/>
        </w:rPr>
        <w:t>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bookmarkEnd w:id="155"/>
    <w:bookmarkStart w:name="z293" w:id="156"/>
    <w:p>
      <w:pPr>
        <w:spacing w:after="0"/>
        <w:ind w:left="0"/>
        <w:jc w:val="both"/>
      </w:pPr>
      <w:r>
        <w:rPr>
          <w:rFonts w:ascii="Times New Roman"/>
          <w:b w:val="false"/>
          <w:i w:val="false"/>
          <w:color w:val="000000"/>
          <w:sz w:val="28"/>
        </w:rPr>
        <w:t>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156"/>
    <w:bookmarkStart w:name="z294" w:id="157"/>
    <w:p>
      <w:pPr>
        <w:spacing w:after="0"/>
        <w:ind w:left="0"/>
        <w:jc w:val="both"/>
      </w:pPr>
      <w:r>
        <w:rPr>
          <w:rFonts w:ascii="Times New Roman"/>
          <w:b w:val="false"/>
          <w:i w:val="false"/>
          <w:color w:val="000000"/>
          <w:sz w:val="28"/>
        </w:rPr>
        <w:t>
      56.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157"/>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"сыналды"/"сыналмады"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158"/>
    <w:p>
      <w:pPr>
        <w:spacing w:after="0"/>
        <w:ind w:left="0"/>
        <w:jc w:val="both"/>
      </w:pPr>
      <w:r>
        <w:rPr>
          <w:rFonts w:ascii="Times New Roman"/>
          <w:b w:val="false"/>
          <w:i w:val="false"/>
          <w:color w:val="000000"/>
          <w:sz w:val="28"/>
        </w:rPr>
        <w:t>
      57.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158"/>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көркем еңбек;</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6) дене шынықтыру сабақтарын жүргізу кезінде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159"/>
    <w:p>
      <w:pPr>
        <w:spacing w:after="0"/>
        <w:ind w:left="0"/>
        <w:jc w:val="both"/>
      </w:pPr>
      <w:r>
        <w:rPr>
          <w:rFonts w:ascii="Times New Roman"/>
          <w:b w:val="false"/>
          <w:i w:val="false"/>
          <w:color w:val="000000"/>
          <w:sz w:val="28"/>
        </w:rPr>
        <w:t>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159"/>
    <w:bookmarkStart w:name="z33" w:id="160"/>
    <w:p>
      <w:pPr>
        <w:spacing w:after="0"/>
        <w:ind w:left="0"/>
        <w:jc w:val="left"/>
      </w:pPr>
      <w:r>
        <w:rPr>
          <w:rFonts w:ascii="Times New Roman"/>
          <w:b/>
          <w:i w:val="false"/>
          <w:color w:val="000000"/>
        </w:rPr>
        <w:t xml:space="preserve"> 2-параграф. Оқу жүктемесінің ең жоғары көлеміне қойылатын талаптар</w:t>
      </w:r>
    </w:p>
    <w:bookmarkEnd w:id="16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34" w:id="161"/>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161"/>
    <w:bookmarkStart w:name="z35" w:id="162"/>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дайындық деңгейіне қойылатын талаптар</w:t>
      </w:r>
    </w:p>
    <w:bookmarkEnd w:id="162"/>
    <w:bookmarkStart w:name="z303" w:id="163"/>
    <w:p>
      <w:pPr>
        <w:spacing w:after="0"/>
        <w:ind w:left="0"/>
        <w:jc w:val="both"/>
      </w:pPr>
      <w:r>
        <w:rPr>
          <w:rFonts w:ascii="Times New Roman"/>
          <w:b w:val="false"/>
          <w:i w:val="false"/>
          <w:color w:val="000000"/>
          <w:sz w:val="28"/>
        </w:rPr>
        <w:t>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163"/>
    <w:bookmarkStart w:name="z304" w:id="164"/>
    <w:p>
      <w:pPr>
        <w:spacing w:after="0"/>
        <w:ind w:left="0"/>
        <w:jc w:val="both"/>
      </w:pPr>
      <w:r>
        <w:rPr>
          <w:rFonts w:ascii="Times New Roman"/>
          <w:b w:val="false"/>
          <w:i w:val="false"/>
          <w:color w:val="000000"/>
          <w:sz w:val="28"/>
        </w:rPr>
        <w:t>
      66.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164"/>
    <w:bookmarkStart w:name="z305" w:id="165"/>
    <w:p>
      <w:pPr>
        <w:spacing w:after="0"/>
        <w:ind w:left="0"/>
        <w:jc w:val="both"/>
      </w:pPr>
      <w:r>
        <w:rPr>
          <w:rFonts w:ascii="Times New Roman"/>
          <w:b w:val="false"/>
          <w:i w:val="false"/>
          <w:color w:val="000000"/>
          <w:sz w:val="28"/>
        </w:rPr>
        <w:t>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165"/>
    <w:bookmarkStart w:name="z306" w:id="166"/>
    <w:p>
      <w:pPr>
        <w:spacing w:after="0"/>
        <w:ind w:left="0"/>
        <w:jc w:val="both"/>
      </w:pPr>
      <w:r>
        <w:rPr>
          <w:rFonts w:ascii="Times New Roman"/>
          <w:b w:val="false"/>
          <w:i w:val="false"/>
          <w:color w:val="000000"/>
          <w:sz w:val="28"/>
        </w:rPr>
        <w:t>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166"/>
    <w:bookmarkStart w:name="z307" w:id="167"/>
    <w:p>
      <w:pPr>
        <w:spacing w:after="0"/>
        <w:ind w:left="0"/>
        <w:jc w:val="both"/>
      </w:pPr>
      <w:r>
        <w:rPr>
          <w:rFonts w:ascii="Times New Roman"/>
          <w:b w:val="false"/>
          <w:i w:val="false"/>
          <w:color w:val="000000"/>
          <w:sz w:val="28"/>
        </w:rPr>
        <w:t>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167"/>
    <w:bookmarkStart w:name="z308" w:id="168"/>
    <w:p>
      <w:pPr>
        <w:spacing w:after="0"/>
        <w:ind w:left="0"/>
        <w:jc w:val="both"/>
      </w:pPr>
      <w:r>
        <w:rPr>
          <w:rFonts w:ascii="Times New Roman"/>
          <w:b w:val="false"/>
          <w:i w:val="false"/>
          <w:color w:val="000000"/>
          <w:sz w:val="28"/>
        </w:rPr>
        <w:t>
      70. "Тіл және әдебиет" білім беру саласы бойынша негізгі орта білім беру аяқталғанда күтілетін нәтижелер.</w:t>
      </w:r>
    </w:p>
    <w:bookmarkEnd w:id="168"/>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pPr>
        <w:spacing w:after="0"/>
        <w:ind w:left="0"/>
        <w:jc w:val="both"/>
      </w:pPr>
      <w:r>
        <w:rPr>
          <w:rFonts w:ascii="Times New Roman"/>
          <w:b w:val="false"/>
          <w:i w:val="false"/>
          <w:color w:val="000000"/>
          <w:sz w:val="28"/>
        </w:rPr>
        <w:t>
      Қазақ әдебиеті/Орыс әдебиеті/Ұйғыр әдебиеті/Өзбек әдебиеті/Тәжік әдебиеті:</w:t>
      </w:r>
    </w:p>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Start w:name="z309" w:id="169"/>
    <w:p>
      <w:pPr>
        <w:spacing w:after="0"/>
        <w:ind w:left="0"/>
        <w:jc w:val="both"/>
      </w:pPr>
      <w:r>
        <w:rPr>
          <w:rFonts w:ascii="Times New Roman"/>
          <w:b w:val="false"/>
          <w:i w:val="false"/>
          <w:color w:val="000000"/>
          <w:sz w:val="28"/>
        </w:rPr>
        <w:t>
      71. "Математика және информатика" білім беру саласы бойынша оқытудан күтілетін нәтижелер.</w:t>
      </w:r>
    </w:p>
    <w:bookmarkEnd w:id="169"/>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Start w:name="z310" w:id="170"/>
    <w:p>
      <w:pPr>
        <w:spacing w:after="0"/>
        <w:ind w:left="0"/>
        <w:jc w:val="both"/>
      </w:pPr>
      <w:r>
        <w:rPr>
          <w:rFonts w:ascii="Times New Roman"/>
          <w:b w:val="false"/>
          <w:i w:val="false"/>
          <w:color w:val="000000"/>
          <w:sz w:val="28"/>
        </w:rPr>
        <w:t>
      72. "Жаратылыстану" білім беру саласы бойынша оқытудан күтілетін нәтижелер.</w:t>
      </w:r>
    </w:p>
    <w:bookmarkEnd w:id="170"/>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Start w:name="z311" w:id="171"/>
    <w:p>
      <w:pPr>
        <w:spacing w:after="0"/>
        <w:ind w:left="0"/>
        <w:jc w:val="both"/>
      </w:pPr>
      <w:r>
        <w:rPr>
          <w:rFonts w:ascii="Times New Roman"/>
          <w:b w:val="false"/>
          <w:i w:val="false"/>
          <w:color w:val="000000"/>
          <w:sz w:val="28"/>
        </w:rPr>
        <w:t>
      73. "Адам және қоғам" білім беру саласы бойынша оқытудан күтілетін нәтижелер.</w:t>
      </w:r>
    </w:p>
    <w:bookmarkEnd w:id="171"/>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Start w:name="z312" w:id="172"/>
    <w:p>
      <w:pPr>
        <w:spacing w:after="0"/>
        <w:ind w:left="0"/>
        <w:jc w:val="both"/>
      </w:pPr>
      <w:r>
        <w:rPr>
          <w:rFonts w:ascii="Times New Roman"/>
          <w:b w:val="false"/>
          <w:i w:val="false"/>
          <w:color w:val="000000"/>
          <w:sz w:val="28"/>
        </w:rPr>
        <w:t>
      74. "Технология және өнер" білім беру саласы бойынша оқытудан күтілетін нәтижелер.</w:t>
      </w:r>
    </w:p>
    <w:bookmarkEnd w:id="172"/>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Start w:name="z313" w:id="173"/>
    <w:p>
      <w:pPr>
        <w:spacing w:after="0"/>
        <w:ind w:left="0"/>
        <w:jc w:val="both"/>
      </w:pPr>
      <w:r>
        <w:rPr>
          <w:rFonts w:ascii="Times New Roman"/>
          <w:b w:val="false"/>
          <w:i w:val="false"/>
          <w:color w:val="000000"/>
          <w:sz w:val="28"/>
        </w:rPr>
        <w:t>
      75. "Дене шынықтыру" білім беру саласы бойынша күтілетін нәтижелер.</w:t>
      </w:r>
    </w:p>
    <w:bookmarkEnd w:id="173"/>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Start w:name="z314" w:id="174"/>
    <w:p>
      <w:pPr>
        <w:spacing w:after="0"/>
        <w:ind w:left="0"/>
        <w:jc w:val="both"/>
      </w:pPr>
      <w:r>
        <w:rPr>
          <w:rFonts w:ascii="Times New Roman"/>
          <w:b w:val="false"/>
          <w:i w:val="false"/>
          <w:color w:val="000000"/>
          <w:sz w:val="28"/>
        </w:rPr>
        <w:t>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174"/>
    <w:bookmarkStart w:name="z315" w:id="175"/>
    <w:p>
      <w:pPr>
        <w:spacing w:after="0"/>
        <w:ind w:left="0"/>
        <w:jc w:val="both"/>
      </w:pPr>
      <w:r>
        <w:rPr>
          <w:rFonts w:ascii="Times New Roman"/>
          <w:b w:val="false"/>
          <w:i w:val="false"/>
          <w:color w:val="000000"/>
          <w:sz w:val="28"/>
        </w:rPr>
        <w:t>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175"/>
    <w:bookmarkStart w:name="z316" w:id="176"/>
    <w:p>
      <w:pPr>
        <w:spacing w:after="0"/>
        <w:ind w:left="0"/>
        <w:jc w:val="both"/>
      </w:pPr>
      <w:r>
        <w:rPr>
          <w:rFonts w:ascii="Times New Roman"/>
          <w:b w:val="false"/>
          <w:i w:val="false"/>
          <w:color w:val="000000"/>
          <w:sz w:val="28"/>
        </w:rPr>
        <w:t>
      78. Білім алушылардың оқу жетістіктерін бағалау формативті және жиынтық бағалау нысанында жүзеге асырылады.</w:t>
      </w:r>
    </w:p>
    <w:bookmarkEnd w:id="176"/>
    <w:bookmarkStart w:name="z317" w:id="177"/>
    <w:p>
      <w:pPr>
        <w:spacing w:after="0"/>
        <w:ind w:left="0"/>
        <w:jc w:val="both"/>
      </w:pPr>
      <w:r>
        <w:rPr>
          <w:rFonts w:ascii="Times New Roman"/>
          <w:b w:val="false"/>
          <w:i w:val="false"/>
          <w:color w:val="000000"/>
          <w:sz w:val="28"/>
        </w:rPr>
        <w:t>
      79. Білім алушылардың білімін бағалау критерийлерін білім беру саласындағы уәкілетті орган әзірлейді және бекітеді.</w:t>
      </w:r>
    </w:p>
    <w:bookmarkEnd w:id="177"/>
    <w:bookmarkStart w:name="z318" w:id="178"/>
    <w:p>
      <w:pPr>
        <w:spacing w:after="0"/>
        <w:ind w:left="0"/>
        <w:jc w:val="both"/>
      </w:pPr>
      <w:r>
        <w:rPr>
          <w:rFonts w:ascii="Times New Roman"/>
          <w:b w:val="false"/>
          <w:i w:val="false"/>
          <w:color w:val="000000"/>
          <w:sz w:val="28"/>
        </w:rPr>
        <w:t>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178"/>
    <w:bookmarkStart w:name="z36" w:id="179"/>
    <w:p>
      <w:pPr>
        <w:spacing w:after="0"/>
        <w:ind w:left="0"/>
        <w:jc w:val="left"/>
      </w:pPr>
      <w:r>
        <w:rPr>
          <w:rFonts w:ascii="Times New Roman"/>
          <w:b/>
          <w:i w:val="false"/>
          <w:color w:val="000000"/>
        </w:rPr>
        <w:t xml:space="preserve"> 2-параграф. Білім алушыларының даярлық деңгейіне қойылатын талаптар</w:t>
      </w:r>
    </w:p>
    <w:bookmarkEnd w:id="179"/>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37" w:id="180"/>
    <w:p>
      <w:pPr>
        <w:spacing w:after="0"/>
        <w:ind w:left="0"/>
        <w:jc w:val="left"/>
      </w:pPr>
      <w:r>
        <w:rPr>
          <w:rFonts w:ascii="Times New Roman"/>
          <w:b/>
          <w:i w:val="false"/>
          <w:color w:val="000000"/>
        </w:rPr>
        <w:t xml:space="preserve"> 5-тарау. Оқу мерзіміне қойылатын талаптар</w:t>
      </w:r>
    </w:p>
    <w:bookmarkEnd w:id="180"/>
    <w:bookmarkStart w:name="z334" w:id="181"/>
    <w:p>
      <w:pPr>
        <w:spacing w:after="0"/>
        <w:ind w:left="0"/>
        <w:jc w:val="both"/>
      </w:pPr>
      <w:r>
        <w:rPr>
          <w:rFonts w:ascii="Times New Roman"/>
          <w:b w:val="false"/>
          <w:i w:val="false"/>
          <w:color w:val="000000"/>
          <w:sz w:val="28"/>
        </w:rPr>
        <w:t xml:space="preserve">
      96. Негізгі орта білім берудің жалпы білім беретін оқу бағдарламасын меңгеру мерзімі – бес жыл. </w:t>
      </w:r>
    </w:p>
    <w:bookmarkEnd w:id="181"/>
    <w:bookmarkStart w:name="z335" w:id="182"/>
    <w:p>
      <w:pPr>
        <w:spacing w:after="0"/>
        <w:ind w:left="0"/>
        <w:jc w:val="both"/>
      </w:pPr>
      <w:r>
        <w:rPr>
          <w:rFonts w:ascii="Times New Roman"/>
          <w:b w:val="false"/>
          <w:i w:val="false"/>
          <w:color w:val="000000"/>
          <w:sz w:val="28"/>
        </w:rPr>
        <w:t>
      97. Оқу жылының ұзақтығы – 34 оқу аптасы.</w:t>
      </w:r>
    </w:p>
    <w:bookmarkEnd w:id="182"/>
    <w:bookmarkStart w:name="z336" w:id="183"/>
    <w:p>
      <w:pPr>
        <w:spacing w:after="0"/>
        <w:ind w:left="0"/>
        <w:jc w:val="both"/>
      </w:pPr>
      <w:r>
        <w:rPr>
          <w:rFonts w:ascii="Times New Roman"/>
          <w:b w:val="false"/>
          <w:i w:val="false"/>
          <w:color w:val="000000"/>
          <w:sz w:val="28"/>
        </w:rPr>
        <w:t xml:space="preserve">
      98. Оқу жылындағы каникул уақытының ұзақтығы кемінде 30 күнді құрайды. </w:t>
      </w:r>
    </w:p>
    <w:bookmarkEnd w:id="183"/>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4-қосымша</w:t>
            </w:r>
          </w:p>
        </w:tc>
      </w:tr>
    </w:tbl>
    <w:bookmarkStart w:name="z39" w:id="184"/>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184"/>
    <w:bookmarkStart w:name="z40" w:id="185"/>
    <w:p>
      <w:pPr>
        <w:spacing w:after="0"/>
        <w:ind w:left="0"/>
        <w:jc w:val="left"/>
      </w:pPr>
      <w:r>
        <w:rPr>
          <w:rFonts w:ascii="Times New Roman"/>
          <w:b/>
          <w:i w:val="false"/>
          <w:color w:val="000000"/>
        </w:rPr>
        <w:t xml:space="preserve"> 1-тарау. Жалпы ережелер</w:t>
      </w:r>
    </w:p>
    <w:bookmarkEnd w:id="185"/>
    <w:bookmarkStart w:name="z337" w:id="186"/>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186"/>
    <w:bookmarkStart w:name="z338" w:id="187"/>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87"/>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Start w:name="z339" w:id="188"/>
    <w:p>
      <w:pPr>
        <w:spacing w:after="0"/>
        <w:ind w:left="0"/>
        <w:jc w:val="both"/>
      </w:pPr>
      <w:r>
        <w:rPr>
          <w:rFonts w:ascii="Times New Roman"/>
          <w:b w:val="false"/>
          <w:i w:val="false"/>
          <w:color w:val="000000"/>
          <w:sz w:val="28"/>
        </w:rPr>
        <w:t xml:space="preserve">
      3. Стандартты қолдану: </w:t>
      </w:r>
    </w:p>
    <w:bookmarkEnd w:id="188"/>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41" w:id="189"/>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89"/>
    <w:bookmarkStart w:name="z42" w:id="190"/>
    <w:p>
      <w:pPr>
        <w:spacing w:after="0"/>
        <w:ind w:left="0"/>
        <w:jc w:val="left"/>
      </w:pPr>
      <w:r>
        <w:rPr>
          <w:rFonts w:ascii="Times New Roman"/>
          <w:b/>
          <w:i w:val="false"/>
          <w:color w:val="000000"/>
        </w:rPr>
        <w:t xml:space="preserve"> 1-параграф. Оқыту нәтижелеріне бағдарлана отырып жалпы орта білімнің жаңартылған мазмұнына қойылатын талаптар</w:t>
      </w:r>
    </w:p>
    <w:bookmarkEnd w:id="190"/>
    <w:bookmarkStart w:name="z340" w:id="191"/>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191"/>
    <w:bookmarkStart w:name="z341" w:id="192"/>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192"/>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 айқындалған.</w:t>
      </w:r>
    </w:p>
    <w:bookmarkStart w:name="z342" w:id="193"/>
    <w:p>
      <w:pPr>
        <w:spacing w:after="0"/>
        <w:ind w:left="0"/>
        <w:jc w:val="both"/>
      </w:pPr>
      <w:r>
        <w:rPr>
          <w:rFonts w:ascii="Times New Roman"/>
          <w:b w:val="false"/>
          <w:i w:val="false"/>
          <w:color w:val="000000"/>
          <w:sz w:val="28"/>
        </w:rPr>
        <w:t>
      6. Білім берудегі құндылықтарды дарыту негізінде білім алушылардың бойында:</w:t>
      </w:r>
    </w:p>
    <w:bookmarkEnd w:id="193"/>
    <w:p>
      <w:pPr>
        <w:spacing w:after="0"/>
        <w:ind w:left="0"/>
        <w:jc w:val="both"/>
      </w:pPr>
      <w:r>
        <w:rPr>
          <w:rFonts w:ascii="Times New Roman"/>
          <w:b w:val="false"/>
          <w:i w:val="false"/>
          <w:color w:val="000000"/>
          <w:sz w:val="28"/>
        </w:rPr>
        <w:t>
      1) Қазақстан мүдделеріне қызмет етуге дайындығын;</w:t>
      </w:r>
    </w:p>
    <w:p>
      <w:pPr>
        <w:spacing w:after="0"/>
        <w:ind w:left="0"/>
        <w:jc w:val="both"/>
      </w:pPr>
      <w:r>
        <w:rPr>
          <w:rFonts w:ascii="Times New Roman"/>
          <w:b w:val="false"/>
          <w:i w:val="false"/>
          <w:color w:val="000000"/>
          <w:sz w:val="28"/>
        </w:rPr>
        <w:t>
      2) Қазақстан Республикасының Конституциясының нормалары мен заңдарын құрметтеуді және сақтауды;</w:t>
      </w:r>
    </w:p>
    <w:p>
      <w:pPr>
        <w:spacing w:after="0"/>
        <w:ind w:left="0"/>
        <w:jc w:val="both"/>
      </w:pPr>
      <w:r>
        <w:rPr>
          <w:rFonts w:ascii="Times New Roman"/>
          <w:b w:val="false"/>
          <w:i w:val="false"/>
          <w:color w:val="000000"/>
          <w:sz w:val="28"/>
        </w:rPr>
        <w:t>
      3) әлеуметтік жауапкершілікті және шешім қабылдау білігін;</w:t>
      </w:r>
    </w:p>
    <w:p>
      <w:pPr>
        <w:spacing w:after="0"/>
        <w:ind w:left="0"/>
        <w:jc w:val="both"/>
      </w:pPr>
      <w:r>
        <w:rPr>
          <w:rFonts w:ascii="Times New Roman"/>
          <w:b w:val="false"/>
          <w:i w:val="false"/>
          <w:color w:val="000000"/>
          <w:sz w:val="28"/>
        </w:rPr>
        <w:t>
      4) мемлекеттік тілді меңгеруге ынталануды;</w:t>
      </w:r>
    </w:p>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мәдениеттілік алуан түрлілігін құрметтеуді;</w:t>
      </w:r>
    </w:p>
    <w:p>
      <w:pPr>
        <w:spacing w:after="0"/>
        <w:ind w:left="0"/>
        <w:jc w:val="both"/>
      </w:pPr>
      <w:r>
        <w:rPr>
          <w:rFonts w:ascii="Times New Roman"/>
          <w:b w:val="false"/>
          <w:i w:val="false"/>
          <w:color w:val="000000"/>
          <w:sz w:val="28"/>
        </w:rPr>
        <w:t>
      6) рухани келісім және толеранттылық идеяларына бейімділікті;</w:t>
      </w:r>
    </w:p>
    <w:p>
      <w:pPr>
        <w:spacing w:after="0"/>
        <w:ind w:left="0"/>
        <w:jc w:val="both"/>
      </w:pPr>
      <w:r>
        <w:rPr>
          <w:rFonts w:ascii="Times New Roman"/>
          <w:b w:val="false"/>
          <w:i w:val="false"/>
          <w:color w:val="000000"/>
          <w:sz w:val="28"/>
        </w:rPr>
        <w:t>
      7) қоршаған ортаға және экологиялық тепе-теңдікті сақтауға оң қарым-қатынасының болуын;</w:t>
      </w:r>
    </w:p>
    <w:p>
      <w:pPr>
        <w:spacing w:after="0"/>
        <w:ind w:left="0"/>
        <w:jc w:val="both"/>
      </w:pPr>
      <w:r>
        <w:rPr>
          <w:rFonts w:ascii="Times New Roman"/>
          <w:b w:val="false"/>
          <w:i w:val="false"/>
          <w:color w:val="000000"/>
          <w:sz w:val="28"/>
        </w:rPr>
        <w:t>
      8) шығармашылық және сын тұрғысынан ойлауды;</w:t>
      </w:r>
    </w:p>
    <w:p>
      <w:pPr>
        <w:spacing w:after="0"/>
        <w:ind w:left="0"/>
        <w:jc w:val="both"/>
      </w:pPr>
      <w:r>
        <w:rPr>
          <w:rFonts w:ascii="Times New Roman"/>
          <w:b w:val="false"/>
          <w:i w:val="false"/>
          <w:color w:val="000000"/>
          <w:sz w:val="28"/>
        </w:rPr>
        <w:t>
      9) коммуникативтік және ақпараттық-коммуникациялық құралдар мен технологияларды тиімді қолдана білуді;</w:t>
      </w:r>
    </w:p>
    <w:p>
      <w:pPr>
        <w:spacing w:after="0"/>
        <w:ind w:left="0"/>
        <w:jc w:val="both"/>
      </w:pPr>
      <w:r>
        <w:rPr>
          <w:rFonts w:ascii="Times New Roman"/>
          <w:b w:val="false"/>
          <w:i w:val="false"/>
          <w:color w:val="000000"/>
          <w:sz w:val="28"/>
        </w:rPr>
        <w:t>
      10) өмір бойы білім алуға және өзін-өзі жетілдіруге ынталануды дамыту қажет.</w:t>
      </w:r>
    </w:p>
    <w:bookmarkStart w:name="z343" w:id="194"/>
    <w:p>
      <w:pPr>
        <w:spacing w:after="0"/>
        <w:ind w:left="0"/>
        <w:jc w:val="both"/>
      </w:pPr>
      <w:r>
        <w:rPr>
          <w:rFonts w:ascii="Times New Roman"/>
          <w:b w:val="false"/>
          <w:i w:val="false"/>
          <w:color w:val="000000"/>
          <w:sz w:val="28"/>
        </w:rPr>
        <w:t>
      7. Жалпы орта білім берудің мақсаты:</w:t>
      </w:r>
    </w:p>
    <w:bookmarkEnd w:id="194"/>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pPr>
        <w:spacing w:after="0"/>
        <w:ind w:left="0"/>
        <w:jc w:val="both"/>
      </w:pPr>
      <w:r>
        <w:rPr>
          <w:rFonts w:ascii="Times New Roman"/>
          <w:b w:val="false"/>
          <w:i w:val="false"/>
          <w:color w:val="000000"/>
          <w:sz w:val="28"/>
        </w:rPr>
        <w:t>
      1) білімді функционалдықпен және шығармашылықпен қолдану;</w:t>
      </w:r>
    </w:p>
    <w:p>
      <w:pPr>
        <w:spacing w:after="0"/>
        <w:ind w:left="0"/>
        <w:jc w:val="both"/>
      </w:pPr>
      <w:r>
        <w:rPr>
          <w:rFonts w:ascii="Times New Roman"/>
          <w:b w:val="false"/>
          <w:i w:val="false"/>
          <w:color w:val="000000"/>
          <w:sz w:val="28"/>
        </w:rPr>
        <w:t>
      2) сын тұрғысынан ойлау;</w:t>
      </w:r>
    </w:p>
    <w:p>
      <w:pPr>
        <w:spacing w:after="0"/>
        <w:ind w:left="0"/>
        <w:jc w:val="both"/>
      </w:pPr>
      <w:r>
        <w:rPr>
          <w:rFonts w:ascii="Times New Roman"/>
          <w:b w:val="false"/>
          <w:i w:val="false"/>
          <w:color w:val="000000"/>
          <w:sz w:val="28"/>
        </w:rPr>
        <w:t>
      3) зерттеу жұмыстарын жүргізу;</w:t>
      </w:r>
    </w:p>
    <w:p>
      <w:pPr>
        <w:spacing w:after="0"/>
        <w:ind w:left="0"/>
        <w:jc w:val="both"/>
      </w:pPr>
      <w:r>
        <w:rPr>
          <w:rFonts w:ascii="Times New Roman"/>
          <w:b w:val="false"/>
          <w:i w:val="false"/>
          <w:color w:val="000000"/>
          <w:sz w:val="28"/>
        </w:rPr>
        <w:t>
      4) ақпараттық-коммуникациялық технологияларды қолдану;</w:t>
      </w:r>
    </w:p>
    <w:p>
      <w:pPr>
        <w:spacing w:after="0"/>
        <w:ind w:left="0"/>
        <w:jc w:val="both"/>
      </w:pPr>
      <w:r>
        <w:rPr>
          <w:rFonts w:ascii="Times New Roman"/>
          <w:b w:val="false"/>
          <w:i w:val="false"/>
          <w:color w:val="000000"/>
          <w:sz w:val="28"/>
        </w:rPr>
        <w:t>
      5) коммуникацияның түрлі тәсілдерін қолдану;</w:t>
      </w:r>
    </w:p>
    <w:p>
      <w:pPr>
        <w:spacing w:after="0"/>
        <w:ind w:left="0"/>
        <w:jc w:val="both"/>
      </w:pPr>
      <w:r>
        <w:rPr>
          <w:rFonts w:ascii="Times New Roman"/>
          <w:b w:val="false"/>
          <w:i w:val="false"/>
          <w:color w:val="000000"/>
          <w:sz w:val="28"/>
        </w:rPr>
        <w:t>
      6) топта және жеке жұмыс жасау білігі;</w:t>
      </w:r>
    </w:p>
    <w:p>
      <w:pPr>
        <w:spacing w:after="0"/>
        <w:ind w:left="0"/>
        <w:jc w:val="both"/>
      </w:pPr>
      <w:r>
        <w:rPr>
          <w:rFonts w:ascii="Times New Roman"/>
          <w:b w:val="false"/>
          <w:i w:val="false"/>
          <w:color w:val="000000"/>
          <w:sz w:val="28"/>
        </w:rPr>
        <w:t>
      7) мәселелерді шешуі және шешім қабылдау.</w:t>
      </w:r>
    </w:p>
    <w:bookmarkStart w:name="z344" w:id="195"/>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195"/>
    <w:bookmarkStart w:name="z345" w:id="196"/>
    <w:p>
      <w:pPr>
        <w:spacing w:after="0"/>
        <w:ind w:left="0"/>
        <w:jc w:val="both"/>
      </w:pPr>
      <w:r>
        <w:rPr>
          <w:rFonts w:ascii="Times New Roman"/>
          <w:b w:val="false"/>
          <w:i w:val="false"/>
          <w:color w:val="000000"/>
          <w:sz w:val="28"/>
        </w:rPr>
        <w:t>
      9. Жалпы орта білім берудің негізгі міндеттері:</w:t>
      </w:r>
    </w:p>
    <w:bookmarkEnd w:id="196"/>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Start w:name="z346" w:id="197"/>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197"/>
    <w:bookmarkStart w:name="z347" w:id="198"/>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198"/>
    <w:bookmarkStart w:name="z348" w:id="199"/>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199"/>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Start w:name="z349" w:id="200"/>
    <w:p>
      <w:pPr>
        <w:spacing w:after="0"/>
        <w:ind w:left="0"/>
        <w:jc w:val="both"/>
      </w:pPr>
      <w:r>
        <w:rPr>
          <w:rFonts w:ascii="Times New Roman"/>
          <w:b w:val="false"/>
          <w:i w:val="false"/>
          <w:color w:val="000000"/>
          <w:sz w:val="28"/>
        </w:rPr>
        <w:t>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bookmarkEnd w:id="200"/>
    <w:bookmarkStart w:name="z350" w:id="201"/>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201"/>
    <w:bookmarkStart w:name="z351" w:id="202"/>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202"/>
    <w:bookmarkStart w:name="z352" w:id="203"/>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203"/>
    <w:bookmarkStart w:name="z353" w:id="204"/>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204"/>
    <w:bookmarkStart w:name="z354" w:id="205"/>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205"/>
    <w:bookmarkStart w:name="z355" w:id="206"/>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206"/>
    <w:bookmarkStart w:name="z356" w:id="207"/>
    <w:p>
      <w:pPr>
        <w:spacing w:after="0"/>
        <w:ind w:left="0"/>
        <w:jc w:val="both"/>
      </w:pPr>
      <w:r>
        <w:rPr>
          <w:rFonts w:ascii="Times New Roman"/>
          <w:b w:val="false"/>
          <w:i w:val="false"/>
          <w:color w:val="000000"/>
          <w:sz w:val="28"/>
        </w:rPr>
        <w:t>
      20. Үштілді білім беру іс жүзінде:</w:t>
      </w:r>
    </w:p>
    <w:bookmarkEnd w:id="207"/>
    <w:p>
      <w:pPr>
        <w:spacing w:after="0"/>
        <w:ind w:left="0"/>
        <w:jc w:val="both"/>
      </w:pPr>
      <w:r>
        <w:rPr>
          <w:rFonts w:ascii="Times New Roman"/>
          <w:b w:val="false"/>
          <w:i w:val="false"/>
          <w:color w:val="000000"/>
          <w:sz w:val="28"/>
        </w:rPr>
        <w:t>
      1) қазақ, орыс және шетел тілдерін деңгейлік меңгеру;</w:t>
      </w:r>
    </w:p>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Start w:name="z357" w:id="208"/>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208"/>
    <w:bookmarkStart w:name="z358" w:id="209"/>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209"/>
    <w:bookmarkStart w:name="z359" w:id="210"/>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210"/>
    <w:p>
      <w:pPr>
        <w:spacing w:after="0"/>
        <w:ind w:left="0"/>
        <w:jc w:val="both"/>
      </w:pPr>
      <w:r>
        <w:rPr>
          <w:rFonts w:ascii="Times New Roman"/>
          <w:b w:val="false"/>
          <w:i w:val="false"/>
          <w:color w:val="000000"/>
          <w:sz w:val="28"/>
        </w:rPr>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pPr>
        <w:spacing w:after="0"/>
        <w:ind w:left="0"/>
        <w:jc w:val="both"/>
      </w:pPr>
      <w:r>
        <w:rPr>
          <w:rFonts w:ascii="Times New Roman"/>
          <w:b w:val="false"/>
          <w:i w:val="false"/>
          <w:color w:val="000000"/>
          <w:sz w:val="28"/>
        </w:rPr>
        <w:t>
      4) Алгебра және анализ бастамалары, Геометрия.</w:t>
      </w:r>
    </w:p>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pPr>
        <w:spacing w:after="0"/>
        <w:ind w:left="0"/>
        <w:jc w:val="both"/>
      </w:pPr>
      <w:r>
        <w:rPr>
          <w:rFonts w:ascii="Times New Roman"/>
          <w:b w:val="false"/>
          <w:i w:val="false"/>
          <w:color w:val="000000"/>
          <w:sz w:val="28"/>
        </w:rPr>
        <w:t>
      6) Қазақстан тарихы:</w:t>
      </w:r>
    </w:p>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pPr>
        <w:spacing w:after="0"/>
        <w:ind w:left="0"/>
        <w:jc w:val="both"/>
      </w:pPr>
      <w:r>
        <w:rPr>
          <w:rFonts w:ascii="Times New Roman"/>
          <w:b w:val="false"/>
          <w:i w:val="false"/>
          <w:color w:val="000000"/>
          <w:sz w:val="28"/>
        </w:rPr>
        <w:t>
      7) Өзін-өзі тану.</w:t>
      </w:r>
    </w:p>
    <w:p>
      <w:pPr>
        <w:spacing w:after="0"/>
        <w:ind w:left="0"/>
        <w:jc w:val="both"/>
      </w:pPr>
      <w:r>
        <w:rPr>
          <w:rFonts w:ascii="Times New Roman"/>
          <w:b w:val="false"/>
          <w:i w:val="false"/>
          <w:color w:val="000000"/>
          <w:sz w:val="28"/>
        </w:rPr>
        <w:t>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pPr>
        <w:spacing w:after="0"/>
        <w:ind w:left="0"/>
        <w:jc w:val="both"/>
      </w:pPr>
      <w:r>
        <w:rPr>
          <w:rFonts w:ascii="Times New Roman"/>
          <w:b w:val="false"/>
          <w:i w:val="false"/>
          <w:color w:val="000000"/>
          <w:sz w:val="28"/>
        </w:rPr>
        <w:t>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pPr>
        <w:spacing w:after="0"/>
        <w:ind w:left="0"/>
        <w:jc w:val="both"/>
      </w:pPr>
      <w:r>
        <w:rPr>
          <w:rFonts w:ascii="Times New Roman"/>
          <w:b w:val="false"/>
          <w:i w:val="false"/>
          <w:color w:val="000000"/>
          <w:sz w:val="28"/>
        </w:rPr>
        <w:t>
      8) Дене шынықтыру:</w:t>
      </w:r>
    </w:p>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pPr>
        <w:spacing w:after="0"/>
        <w:ind w:left="0"/>
        <w:jc w:val="both"/>
      </w:pPr>
      <w:r>
        <w:rPr>
          <w:rFonts w:ascii="Times New Roman"/>
          <w:b w:val="false"/>
          <w:i w:val="false"/>
          <w:color w:val="000000"/>
          <w:sz w:val="28"/>
        </w:rPr>
        <w:t>
      9) Алғашқы әскери және технологиялық дайындық:</w:t>
      </w:r>
    </w:p>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Start w:name="z360" w:id="211"/>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211"/>
    <w:p>
      <w:pPr>
        <w:spacing w:after="0"/>
        <w:ind w:left="0"/>
        <w:jc w:val="both"/>
      </w:pPr>
      <w:r>
        <w:rPr>
          <w:rFonts w:ascii="Times New Roman"/>
          <w:b w:val="false"/>
          <w:i w:val="false"/>
          <w:color w:val="000000"/>
          <w:sz w:val="28"/>
        </w:rPr>
        <w:t>
      1) Биология.</w:t>
      </w:r>
    </w:p>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pPr>
        <w:spacing w:after="0"/>
        <w:ind w:left="0"/>
        <w:jc w:val="both"/>
      </w:pPr>
      <w:r>
        <w:rPr>
          <w:rFonts w:ascii="Times New Roman"/>
          <w:b w:val="false"/>
          <w:i w:val="false"/>
          <w:color w:val="000000"/>
          <w:sz w:val="28"/>
        </w:rPr>
        <w:t xml:space="preserve">
      2) Химия. </w:t>
      </w:r>
    </w:p>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pPr>
        <w:spacing w:after="0"/>
        <w:ind w:left="0"/>
        <w:jc w:val="both"/>
      </w:pPr>
      <w:r>
        <w:rPr>
          <w:rFonts w:ascii="Times New Roman"/>
          <w:b w:val="false"/>
          <w:i w:val="false"/>
          <w:color w:val="000000"/>
          <w:sz w:val="28"/>
        </w:rPr>
        <w:t>
      3) Физика.</w:t>
      </w:r>
    </w:p>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pPr>
        <w:spacing w:after="0"/>
        <w:ind w:left="0"/>
        <w:jc w:val="both"/>
      </w:pPr>
      <w:r>
        <w:rPr>
          <w:rFonts w:ascii="Times New Roman"/>
          <w:b w:val="false"/>
          <w:i w:val="false"/>
          <w:color w:val="000000"/>
          <w:sz w:val="28"/>
        </w:rPr>
        <w:t>
      4) География.</w:t>
      </w:r>
    </w:p>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Start w:name="z361" w:id="212"/>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212"/>
    <w:p>
      <w:pPr>
        <w:spacing w:after="0"/>
        <w:ind w:left="0"/>
        <w:jc w:val="both"/>
      </w:pPr>
      <w:r>
        <w:rPr>
          <w:rFonts w:ascii="Times New Roman"/>
          <w:b w:val="false"/>
          <w:i w:val="false"/>
          <w:color w:val="000000"/>
          <w:sz w:val="28"/>
        </w:rPr>
        <w:t>
      1) Графика және жобалау.</w:t>
      </w:r>
    </w:p>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pPr>
        <w:spacing w:after="0"/>
        <w:ind w:left="0"/>
        <w:jc w:val="both"/>
      </w:pPr>
      <w:r>
        <w:rPr>
          <w:rFonts w:ascii="Times New Roman"/>
          <w:b w:val="false"/>
          <w:i w:val="false"/>
          <w:color w:val="000000"/>
          <w:sz w:val="28"/>
        </w:rPr>
        <w:t>
      2) Дүниежүзі тарихы.</w:t>
      </w:r>
    </w:p>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both"/>
      </w:pPr>
      <w:r>
        <w:rPr>
          <w:rFonts w:ascii="Times New Roman"/>
          <w:b w:val="false"/>
          <w:i w:val="false"/>
          <w:color w:val="000000"/>
          <w:sz w:val="28"/>
        </w:rPr>
        <w:t>
      3) Құқық негіздері.</w:t>
      </w:r>
    </w:p>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Start w:name="z362" w:id="213"/>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213"/>
    <w:p>
      <w:pPr>
        <w:spacing w:after="0"/>
        <w:ind w:left="0"/>
        <w:jc w:val="both"/>
      </w:pPr>
      <w:r>
        <w:rPr>
          <w:rFonts w:ascii="Times New Roman"/>
          <w:b w:val="false"/>
          <w:i w:val="false"/>
          <w:color w:val="000000"/>
          <w:sz w:val="28"/>
        </w:rPr>
        <w:t>
      1) Дүниежүзі тарихы.</w:t>
      </w:r>
    </w:p>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both"/>
      </w:pPr>
      <w:r>
        <w:rPr>
          <w:rFonts w:ascii="Times New Roman"/>
          <w:b w:val="false"/>
          <w:i w:val="false"/>
          <w:color w:val="000000"/>
          <w:sz w:val="28"/>
        </w:rPr>
        <w:t>
      2) География.</w:t>
      </w:r>
    </w:p>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pPr>
        <w:spacing w:after="0"/>
        <w:ind w:left="0"/>
        <w:jc w:val="both"/>
      </w:pPr>
      <w:r>
        <w:rPr>
          <w:rFonts w:ascii="Times New Roman"/>
          <w:b w:val="false"/>
          <w:i w:val="false"/>
          <w:color w:val="000000"/>
          <w:sz w:val="28"/>
        </w:rPr>
        <w:t>
      3) Құқық негіздері.</w:t>
      </w:r>
    </w:p>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pPr>
        <w:spacing w:after="0"/>
        <w:ind w:left="0"/>
        <w:jc w:val="both"/>
      </w:pPr>
      <w:r>
        <w:rPr>
          <w:rFonts w:ascii="Times New Roman"/>
          <w:b w:val="false"/>
          <w:i w:val="false"/>
          <w:color w:val="000000"/>
          <w:sz w:val="28"/>
        </w:rPr>
        <w:t xml:space="preserve">
      4) Шетел тілі. </w:t>
      </w:r>
    </w:p>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Start w:name="z363" w:id="214"/>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214"/>
    <w:p>
      <w:pPr>
        <w:spacing w:after="0"/>
        <w:ind w:left="0"/>
        <w:jc w:val="both"/>
      </w:pPr>
      <w:r>
        <w:rPr>
          <w:rFonts w:ascii="Times New Roman"/>
          <w:b w:val="false"/>
          <w:i w:val="false"/>
          <w:color w:val="000000"/>
          <w:sz w:val="28"/>
        </w:rPr>
        <w:t>
      1) Физика.</w:t>
      </w:r>
    </w:p>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pPr>
        <w:spacing w:after="0"/>
        <w:ind w:left="0"/>
        <w:jc w:val="both"/>
      </w:pPr>
      <w:r>
        <w:rPr>
          <w:rFonts w:ascii="Times New Roman"/>
          <w:b w:val="false"/>
          <w:i w:val="false"/>
          <w:color w:val="000000"/>
          <w:sz w:val="28"/>
        </w:rPr>
        <w:t xml:space="preserve">
      2) Химия. </w:t>
      </w:r>
    </w:p>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both"/>
      </w:pPr>
      <w:r>
        <w:rPr>
          <w:rFonts w:ascii="Times New Roman"/>
          <w:b w:val="false"/>
          <w:i w:val="false"/>
          <w:color w:val="000000"/>
          <w:sz w:val="28"/>
        </w:rPr>
        <w:t>
      3) Биология.</w:t>
      </w:r>
    </w:p>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Start w:name="z364" w:id="215"/>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215"/>
    <w:p>
      <w:pPr>
        <w:spacing w:after="0"/>
        <w:ind w:left="0"/>
        <w:jc w:val="both"/>
      </w:pPr>
      <w:r>
        <w:rPr>
          <w:rFonts w:ascii="Times New Roman"/>
          <w:b w:val="false"/>
          <w:i w:val="false"/>
          <w:color w:val="000000"/>
          <w:sz w:val="28"/>
        </w:rPr>
        <w:t>
      1) Кәсіпкерлік және бизнес негіздері.</w:t>
      </w:r>
    </w:p>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Start w:name="z365" w:id="216"/>
    <w:p>
      <w:pPr>
        <w:spacing w:after="0"/>
        <w:ind w:left="0"/>
        <w:jc w:val="both"/>
      </w:pPr>
      <w:r>
        <w:rPr>
          <w:rFonts w:ascii="Times New Roman"/>
          <w:b w:val="false"/>
          <w:i w:val="false"/>
          <w:color w:val="000000"/>
          <w:sz w:val="28"/>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16"/>
    <w:bookmarkStart w:name="z43" w:id="217"/>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217"/>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01.09.2020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44" w:id="218"/>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18"/>
    <w:bookmarkStart w:name="z45" w:id="219"/>
    <w:p>
      <w:pPr>
        <w:spacing w:after="0"/>
        <w:ind w:left="0"/>
        <w:jc w:val="left"/>
      </w:pPr>
      <w:r>
        <w:rPr>
          <w:rFonts w:ascii="Times New Roman"/>
          <w:b/>
          <w:i w:val="false"/>
          <w:color w:val="000000"/>
        </w:rPr>
        <w:t xml:space="preserve"> 1-параграф. Жалпы орта білім берудің жаңартылған мазмұны бойынша оқу жүктемесінің ең жоғары көлеміне қойылатын талаптар</w:t>
      </w:r>
    </w:p>
    <w:bookmarkEnd w:id="219"/>
    <w:bookmarkStart w:name="z384" w:id="220"/>
    <w:p>
      <w:pPr>
        <w:spacing w:after="0"/>
        <w:ind w:left="0"/>
        <w:jc w:val="both"/>
      </w:pPr>
      <w:r>
        <w:rPr>
          <w:rFonts w:ascii="Times New Roman"/>
          <w:b w:val="false"/>
          <w:i w:val="false"/>
          <w:color w:val="000000"/>
          <w:sz w:val="28"/>
        </w:rPr>
        <w:t>
      48. Жалпы орта білім беру деңгейіндегі білім алушылардың апталық оқу жүктемесінің ең жоғары көлемі әр сыныпта аптасына 39 сағаттан аспайды.</w:t>
      </w:r>
    </w:p>
    <w:bookmarkEnd w:id="220"/>
    <w:bookmarkStart w:name="z385" w:id="221"/>
    <w:p>
      <w:pPr>
        <w:spacing w:after="0"/>
        <w:ind w:left="0"/>
        <w:jc w:val="both"/>
      </w:pPr>
      <w:r>
        <w:rPr>
          <w:rFonts w:ascii="Times New Roman"/>
          <w:b w:val="false"/>
          <w:i w:val="false"/>
          <w:color w:val="000000"/>
          <w:sz w:val="28"/>
        </w:rPr>
        <w:t>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221"/>
    <w:bookmarkStart w:name="z386" w:id="222"/>
    <w:p>
      <w:pPr>
        <w:spacing w:after="0"/>
        <w:ind w:left="0"/>
        <w:jc w:val="both"/>
      </w:pPr>
      <w:r>
        <w:rPr>
          <w:rFonts w:ascii="Times New Roman"/>
          <w:b w:val="false"/>
          <w:i w:val="false"/>
          <w:color w:val="000000"/>
          <w:sz w:val="28"/>
        </w:rPr>
        <w:t>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222"/>
    <w:bookmarkStart w:name="z387" w:id="223"/>
    <w:p>
      <w:pPr>
        <w:spacing w:after="0"/>
        <w:ind w:left="0"/>
        <w:jc w:val="both"/>
      </w:pPr>
      <w:r>
        <w:rPr>
          <w:rFonts w:ascii="Times New Roman"/>
          <w:b w:val="false"/>
          <w:i w:val="false"/>
          <w:color w:val="000000"/>
          <w:sz w:val="28"/>
        </w:rPr>
        <w:t>
      51. Сыныпты екі топқа бөлуге қалалық білім беру ұйымдарында сыныптарда білім алушылар саны 24 және одан артық, ауылдық жерлерде білім алушылар саны 20 және одан артық болғанда:</w:t>
      </w:r>
    </w:p>
    <w:bookmarkEnd w:id="223"/>
    <w:p>
      <w:pPr>
        <w:spacing w:after="0"/>
        <w:ind w:left="0"/>
        <w:jc w:val="both"/>
      </w:pPr>
      <w:r>
        <w:rPr>
          <w:rFonts w:ascii="Times New Roman"/>
          <w:b w:val="false"/>
          <w:i w:val="false"/>
          <w:color w:val="000000"/>
          <w:sz w:val="28"/>
        </w:rPr>
        <w:t>
      1) оқыту қазақ тілінде жүргізілмейтін сыныптарда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информатика;</w:t>
      </w:r>
    </w:p>
    <w:p>
      <w:pPr>
        <w:spacing w:after="0"/>
        <w:ind w:left="0"/>
        <w:jc w:val="both"/>
      </w:pPr>
      <w:r>
        <w:rPr>
          <w:rFonts w:ascii="Times New Roman"/>
          <w:b w:val="false"/>
          <w:i w:val="false"/>
          <w:color w:val="000000"/>
          <w:sz w:val="28"/>
        </w:rPr>
        <w:t>
      5) дене шынықтыру сабақтарын жүргізу кезінде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7" w:id="224"/>
    <w:p>
      <w:pPr>
        <w:spacing w:after="0"/>
        <w:ind w:left="0"/>
        <w:jc w:val="both"/>
      </w:pPr>
      <w:r>
        <w:rPr>
          <w:rFonts w:ascii="Times New Roman"/>
          <w:b w:val="false"/>
          <w:i w:val="false"/>
          <w:color w:val="000000"/>
          <w:sz w:val="28"/>
        </w:rPr>
        <w:t>
      51-1. Сыныптарды топтарға бөлу 51-тармақта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51-1-тармақпен толықтырылды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25"/>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225"/>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01.09.2020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47" w:id="226"/>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26"/>
    <w:bookmarkStart w:name="z48" w:id="227"/>
    <w:p>
      <w:pPr>
        <w:spacing w:after="0"/>
        <w:ind w:left="0"/>
        <w:jc w:val="left"/>
      </w:pPr>
      <w:r>
        <w:rPr>
          <w:rFonts w:ascii="Times New Roman"/>
          <w:b/>
          <w:i w:val="false"/>
          <w:color w:val="000000"/>
        </w:rPr>
        <w:t xml:space="preserve"> 1-параграф. Жалпы орта білім берудің жаңартылған мазмұны бойынша білім алушылардың дайындық деңгейіне қойылатын талаптар</w:t>
      </w:r>
    </w:p>
    <w:bookmarkEnd w:id="227"/>
    <w:bookmarkStart w:name="z402" w:id="228"/>
    <w:p>
      <w:pPr>
        <w:spacing w:after="0"/>
        <w:ind w:left="0"/>
        <w:jc w:val="both"/>
      </w:pPr>
      <w:r>
        <w:rPr>
          <w:rFonts w:ascii="Times New Roman"/>
          <w:b w:val="false"/>
          <w:i w:val="false"/>
          <w:color w:val="000000"/>
          <w:sz w:val="28"/>
        </w:rPr>
        <w:t>
      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228"/>
    <w:bookmarkStart w:name="z403" w:id="229"/>
    <w:p>
      <w:pPr>
        <w:spacing w:after="0"/>
        <w:ind w:left="0"/>
        <w:jc w:val="both"/>
      </w:pPr>
      <w:r>
        <w:rPr>
          <w:rFonts w:ascii="Times New Roman"/>
          <w:b w:val="false"/>
          <w:i w:val="false"/>
          <w:color w:val="000000"/>
          <w:sz w:val="28"/>
        </w:rPr>
        <w:t>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229"/>
    <w:bookmarkStart w:name="z404" w:id="230"/>
    <w:p>
      <w:pPr>
        <w:spacing w:after="0"/>
        <w:ind w:left="0"/>
        <w:jc w:val="both"/>
      </w:pPr>
      <w:r>
        <w:rPr>
          <w:rFonts w:ascii="Times New Roman"/>
          <w:b w:val="false"/>
          <w:i w:val="false"/>
          <w:color w:val="000000"/>
          <w:sz w:val="28"/>
        </w:rPr>
        <w:t>
      68. Міндетті оқу пәндері бойынша оқытудан күтілетін нәтижелер жалпы орта білім берудің базалық мазмұнын анықтау үшін негіз болып табылады.</w:t>
      </w:r>
    </w:p>
    <w:bookmarkEnd w:id="230"/>
    <w:bookmarkStart w:name="z405" w:id="231"/>
    <w:p>
      <w:pPr>
        <w:spacing w:after="0"/>
        <w:ind w:left="0"/>
        <w:jc w:val="both"/>
      </w:pPr>
      <w:r>
        <w:rPr>
          <w:rFonts w:ascii="Times New Roman"/>
          <w:b w:val="false"/>
          <w:i w:val="false"/>
          <w:color w:val="000000"/>
          <w:sz w:val="28"/>
        </w:rPr>
        <w:t>
      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bookmarkEnd w:id="231"/>
    <w:bookmarkStart w:name="z406" w:id="232"/>
    <w:p>
      <w:pPr>
        <w:spacing w:after="0"/>
        <w:ind w:left="0"/>
        <w:jc w:val="both"/>
      </w:pPr>
      <w:r>
        <w:rPr>
          <w:rFonts w:ascii="Times New Roman"/>
          <w:b w:val="false"/>
          <w:i w:val="false"/>
          <w:color w:val="000000"/>
          <w:sz w:val="28"/>
        </w:rPr>
        <w:t>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232"/>
    <w:bookmarkStart w:name="z407" w:id="233"/>
    <w:p>
      <w:pPr>
        <w:spacing w:after="0"/>
        <w:ind w:left="0"/>
        <w:jc w:val="both"/>
      </w:pPr>
      <w:r>
        <w:rPr>
          <w:rFonts w:ascii="Times New Roman"/>
          <w:b w:val="false"/>
          <w:i w:val="false"/>
          <w:color w:val="000000"/>
          <w:sz w:val="28"/>
        </w:rPr>
        <w:t>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233"/>
    <w:bookmarkStart w:name="z408" w:id="234"/>
    <w:p>
      <w:pPr>
        <w:spacing w:after="0"/>
        <w:ind w:left="0"/>
        <w:jc w:val="both"/>
      </w:pPr>
      <w:r>
        <w:rPr>
          <w:rFonts w:ascii="Times New Roman"/>
          <w:b w:val="false"/>
          <w:i w:val="false"/>
          <w:color w:val="000000"/>
          <w:sz w:val="28"/>
        </w:rPr>
        <w:t>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234"/>
    <w:bookmarkStart w:name="z409" w:id="235"/>
    <w:p>
      <w:pPr>
        <w:spacing w:after="0"/>
        <w:ind w:left="0"/>
        <w:jc w:val="both"/>
      </w:pPr>
      <w:r>
        <w:rPr>
          <w:rFonts w:ascii="Times New Roman"/>
          <w:b w:val="false"/>
          <w:i w:val="false"/>
          <w:color w:val="000000"/>
          <w:sz w:val="28"/>
        </w:rPr>
        <w:t>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235"/>
    <w:bookmarkStart w:name="z410" w:id="236"/>
    <w:p>
      <w:pPr>
        <w:spacing w:after="0"/>
        <w:ind w:left="0"/>
        <w:jc w:val="both"/>
      </w:pPr>
      <w:r>
        <w:rPr>
          <w:rFonts w:ascii="Times New Roman"/>
          <w:b w:val="false"/>
          <w:i w:val="false"/>
          <w:color w:val="000000"/>
          <w:sz w:val="28"/>
        </w:rPr>
        <w:t>
      74.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236"/>
    <w:bookmarkStart w:name="z411" w:id="237"/>
    <w:p>
      <w:pPr>
        <w:spacing w:after="0"/>
        <w:ind w:left="0"/>
        <w:jc w:val="both"/>
      </w:pPr>
      <w:r>
        <w:rPr>
          <w:rFonts w:ascii="Times New Roman"/>
          <w:b w:val="false"/>
          <w:i w:val="false"/>
          <w:color w:val="000000"/>
          <w:sz w:val="28"/>
        </w:rPr>
        <w:t>
      75. Міндетті оқу пәндері бойынша жалпы орта білім беру аяқталғанда оқытудан күтілетін нәтижелер.</w:t>
      </w:r>
    </w:p>
    <w:bookmarkEnd w:id="237"/>
    <w:p>
      <w:pPr>
        <w:spacing w:after="0"/>
        <w:ind w:left="0"/>
        <w:jc w:val="both"/>
      </w:pPr>
      <w:r>
        <w:rPr>
          <w:rFonts w:ascii="Times New Roman"/>
          <w:b w:val="false"/>
          <w:i w:val="false"/>
          <w:color w:val="000000"/>
          <w:sz w:val="28"/>
        </w:rPr>
        <w:t>
      Қазақ тілі (оқыту қазақ тілінде жүргізілетін сыныптар үшін)/орыс тілі (оқыту орыс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xml:space="preserve">
      3) жазылым: </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both"/>
      </w:pPr>
      <w:r>
        <w:rPr>
          <w:rFonts w:ascii="Times New Roman"/>
          <w:b w:val="false"/>
          <w:i w:val="false"/>
          <w:color w:val="000000"/>
          <w:sz w:val="28"/>
        </w:rPr>
        <w:t>
      Қазақ әдебиеті (оқыту қазақ тілінде жүргізілетін сыныптар үшін)/Орыс әдебиеті (оқыту орыс тілінде жүргізілетін сыныптар үшін):</w:t>
      </w:r>
    </w:p>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pPr>
        <w:spacing w:after="0"/>
        <w:ind w:left="0"/>
        <w:jc w:val="both"/>
      </w:pPr>
      <w:r>
        <w:rPr>
          <w:rFonts w:ascii="Times New Roman"/>
          <w:b w:val="false"/>
          <w:i w:val="false"/>
          <w:color w:val="000000"/>
          <w:sz w:val="28"/>
        </w:rPr>
        <w:t>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pPr>
        <w:spacing w:after="0"/>
        <w:ind w:left="0"/>
        <w:jc w:val="both"/>
      </w:pPr>
      <w:r>
        <w:rPr>
          <w:rFonts w:ascii="Times New Roman"/>
          <w:b w:val="false"/>
          <w:i w:val="false"/>
          <w:color w:val="000000"/>
          <w:sz w:val="28"/>
        </w:rPr>
        <w:t xml:space="preserve">
      4) жазылым: </w:t>
      </w:r>
    </w:p>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pPr>
        <w:spacing w:after="0"/>
        <w:ind w:left="0"/>
        <w:jc w:val="both"/>
      </w:pPr>
      <w:r>
        <w:rPr>
          <w:rFonts w:ascii="Times New Roman"/>
          <w:b w:val="false"/>
          <w:i w:val="false"/>
          <w:color w:val="000000"/>
          <w:sz w:val="28"/>
        </w:rPr>
        <w:t xml:space="preserve">
      3) оқылым: </w:t>
      </w:r>
    </w:p>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pPr>
        <w:spacing w:after="0"/>
        <w:ind w:left="0"/>
        <w:jc w:val="both"/>
      </w:pPr>
      <w:r>
        <w:rPr>
          <w:rFonts w:ascii="Times New Roman"/>
          <w:b w:val="false"/>
          <w:i w:val="false"/>
          <w:color w:val="000000"/>
          <w:sz w:val="28"/>
        </w:rPr>
        <w:t>
      Алгебра және анализ бастамалары, Геометрия:</w:t>
      </w:r>
    </w:p>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pPr>
        <w:spacing w:after="0"/>
        <w:ind w:left="0"/>
        <w:jc w:val="both"/>
      </w:pPr>
      <w:r>
        <w:rPr>
          <w:rFonts w:ascii="Times New Roman"/>
          <w:b w:val="false"/>
          <w:i w:val="false"/>
          <w:color w:val="000000"/>
          <w:sz w:val="28"/>
        </w:rPr>
        <w:t>
      Қазақстан тарихы:</w:t>
      </w:r>
    </w:p>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Өзін-өзі тану:</w:t>
      </w:r>
    </w:p>
    <w:p>
      <w:pPr>
        <w:spacing w:after="0"/>
        <w:ind w:left="0"/>
        <w:jc w:val="both"/>
      </w:pPr>
      <w:r>
        <w:rPr>
          <w:rFonts w:ascii="Times New Roman"/>
          <w:b w:val="false"/>
          <w:i w:val="false"/>
          <w:color w:val="000000"/>
          <w:sz w:val="28"/>
        </w:rPr>
        <w:t>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pPr>
        <w:spacing w:after="0"/>
        <w:ind w:left="0"/>
        <w:jc w:val="both"/>
      </w:pPr>
      <w:r>
        <w:rPr>
          <w:rFonts w:ascii="Times New Roman"/>
          <w:b w:val="false"/>
          <w:i w:val="false"/>
          <w:color w:val="000000"/>
          <w:sz w:val="28"/>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pPr>
        <w:spacing w:after="0"/>
        <w:ind w:left="0"/>
        <w:jc w:val="both"/>
      </w:pPr>
      <w:r>
        <w:rPr>
          <w:rFonts w:ascii="Times New Roman"/>
          <w:b w:val="false"/>
          <w:i w:val="false"/>
          <w:color w:val="000000"/>
          <w:sz w:val="28"/>
        </w:rPr>
        <w:t>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pPr>
        <w:spacing w:after="0"/>
        <w:ind w:left="0"/>
        <w:jc w:val="both"/>
      </w:pPr>
      <w:r>
        <w:rPr>
          <w:rFonts w:ascii="Times New Roman"/>
          <w:b w:val="false"/>
          <w:i w:val="false"/>
          <w:color w:val="000000"/>
          <w:sz w:val="28"/>
        </w:rPr>
        <w:t>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pPr>
        <w:spacing w:after="0"/>
        <w:ind w:left="0"/>
        <w:jc w:val="both"/>
      </w:pPr>
      <w:r>
        <w:rPr>
          <w:rFonts w:ascii="Times New Roman"/>
          <w:b w:val="false"/>
          <w:i w:val="false"/>
          <w:color w:val="000000"/>
          <w:sz w:val="28"/>
        </w:rPr>
        <w:t xml:space="preserve">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pPr>
        <w:spacing w:after="0"/>
        <w:ind w:left="0"/>
        <w:jc w:val="both"/>
      </w:pPr>
      <w:r>
        <w:rPr>
          <w:rFonts w:ascii="Times New Roman"/>
          <w:b w:val="false"/>
          <w:i w:val="false"/>
          <w:color w:val="000000"/>
          <w:sz w:val="28"/>
        </w:rPr>
        <w:t>
      6) жалпыадамзаттық құндылықтар негізінде өз әрекетін, өзінің эмоциялық күйін, адамның және табиғаттың өзара әрекеттесу тәсілдерін бағалайды.</w:t>
      </w:r>
    </w:p>
    <w:p>
      <w:pPr>
        <w:spacing w:after="0"/>
        <w:ind w:left="0"/>
        <w:jc w:val="both"/>
      </w:pPr>
      <w:r>
        <w:rPr>
          <w:rFonts w:ascii="Times New Roman"/>
          <w:b w:val="false"/>
          <w:i w:val="false"/>
          <w:color w:val="000000"/>
          <w:sz w:val="28"/>
        </w:rPr>
        <w:t>
      Дене шынықтыру:</w:t>
      </w:r>
    </w:p>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pPr>
        <w:spacing w:after="0"/>
        <w:ind w:left="0"/>
        <w:jc w:val="both"/>
      </w:pPr>
      <w:r>
        <w:rPr>
          <w:rFonts w:ascii="Times New Roman"/>
          <w:b w:val="false"/>
          <w:i w:val="false"/>
          <w:color w:val="000000"/>
          <w:sz w:val="28"/>
        </w:rPr>
        <w:t>
      Алғашқы әскери және технологиялық дайындық:</w:t>
      </w:r>
    </w:p>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pPr>
        <w:spacing w:after="0"/>
        <w:ind w:left="0"/>
        <w:jc w:val="both"/>
      </w:pPr>
      <w:r>
        <w:rPr>
          <w:rFonts w:ascii="Times New Roman"/>
          <w:b w:val="false"/>
          <w:i w:val="false"/>
          <w:color w:val="000000"/>
          <w:sz w:val="28"/>
        </w:rPr>
        <w:t>
      6) қабылданған шешімнің салдарын бағалайды.</w:t>
      </w:r>
    </w:p>
    <w:bookmarkStart w:name="z412" w:id="238"/>
    <w:p>
      <w:pPr>
        <w:spacing w:after="0"/>
        <w:ind w:left="0"/>
        <w:jc w:val="both"/>
      </w:pPr>
      <w:r>
        <w:rPr>
          <w:rFonts w:ascii="Times New Roman"/>
          <w:b w:val="false"/>
          <w:i w:val="false"/>
          <w:color w:val="000000"/>
          <w:sz w:val="28"/>
        </w:rPr>
        <w:t>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238"/>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xml:space="preserve">
      Химия: </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Start w:name="z413" w:id="239"/>
    <w:p>
      <w:pPr>
        <w:spacing w:after="0"/>
        <w:ind w:left="0"/>
        <w:jc w:val="both"/>
      </w:pPr>
      <w:r>
        <w:rPr>
          <w:rFonts w:ascii="Times New Roman"/>
          <w:b w:val="false"/>
          <w:i w:val="false"/>
          <w:color w:val="000000"/>
          <w:sz w:val="28"/>
        </w:rPr>
        <w:t>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239"/>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Графика және жобалау:</w:t>
      </w:r>
    </w:p>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4" w:id="240"/>
    <w:p>
      <w:pPr>
        <w:spacing w:after="0"/>
        <w:ind w:left="0"/>
        <w:jc w:val="both"/>
      </w:pPr>
      <w:r>
        <w:rPr>
          <w:rFonts w:ascii="Times New Roman"/>
          <w:b w:val="false"/>
          <w:i w:val="false"/>
          <w:color w:val="000000"/>
          <w:sz w:val="28"/>
        </w:rPr>
        <w:t>
      78.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240"/>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5" w:id="241"/>
    <w:p>
      <w:pPr>
        <w:spacing w:after="0"/>
        <w:ind w:left="0"/>
        <w:jc w:val="both"/>
      </w:pPr>
      <w:r>
        <w:rPr>
          <w:rFonts w:ascii="Times New Roman"/>
          <w:b w:val="false"/>
          <w:i w:val="false"/>
          <w:color w:val="000000"/>
          <w:sz w:val="28"/>
        </w:rPr>
        <w:t>
      79.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241"/>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xml:space="preserve">
      Химия: </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Start w:name="z416" w:id="242"/>
    <w:p>
      <w:pPr>
        <w:spacing w:after="0"/>
        <w:ind w:left="0"/>
        <w:jc w:val="both"/>
      </w:pPr>
      <w:r>
        <w:rPr>
          <w:rFonts w:ascii="Times New Roman"/>
          <w:b w:val="false"/>
          <w:i w:val="false"/>
          <w:color w:val="000000"/>
          <w:sz w:val="28"/>
        </w:rPr>
        <w:t>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242"/>
    <w:p>
      <w:pPr>
        <w:spacing w:after="0"/>
        <w:ind w:left="0"/>
        <w:jc w:val="both"/>
      </w:pPr>
      <w:r>
        <w:rPr>
          <w:rFonts w:ascii="Times New Roman"/>
          <w:b w:val="false"/>
          <w:i w:val="false"/>
          <w:color w:val="000000"/>
          <w:sz w:val="28"/>
        </w:rPr>
        <w:t>
      Кәсіпкерлік және бизнес негіздері:</w:t>
      </w:r>
    </w:p>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Start w:name="z417" w:id="243"/>
    <w:p>
      <w:pPr>
        <w:spacing w:after="0"/>
        <w:ind w:left="0"/>
        <w:jc w:val="both"/>
      </w:pPr>
      <w:r>
        <w:rPr>
          <w:rFonts w:ascii="Times New Roman"/>
          <w:b w:val="false"/>
          <w:i w:val="false"/>
          <w:color w:val="000000"/>
          <w:sz w:val="28"/>
        </w:rPr>
        <w:t>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243"/>
    <w:bookmarkStart w:name="z418" w:id="244"/>
    <w:p>
      <w:pPr>
        <w:spacing w:after="0"/>
        <w:ind w:left="0"/>
        <w:jc w:val="both"/>
      </w:pPr>
      <w:r>
        <w:rPr>
          <w:rFonts w:ascii="Times New Roman"/>
          <w:b w:val="false"/>
          <w:i w:val="false"/>
          <w:color w:val="000000"/>
          <w:sz w:val="28"/>
        </w:rPr>
        <w:t xml:space="preserve">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244"/>
    <w:bookmarkStart w:name="z419" w:id="245"/>
    <w:p>
      <w:pPr>
        <w:spacing w:after="0"/>
        <w:ind w:left="0"/>
        <w:jc w:val="both"/>
      </w:pPr>
      <w:r>
        <w:rPr>
          <w:rFonts w:ascii="Times New Roman"/>
          <w:b w:val="false"/>
          <w:i w:val="false"/>
          <w:color w:val="000000"/>
          <w:sz w:val="28"/>
        </w:rPr>
        <w:t>
      83. Бағалау критерийлері әрбір оқу бағдарламасындағы оқыту мақсаттарына сәйкес әзірленеді.</w:t>
      </w:r>
    </w:p>
    <w:bookmarkEnd w:id="245"/>
    <w:bookmarkStart w:name="z420" w:id="246"/>
    <w:p>
      <w:pPr>
        <w:spacing w:after="0"/>
        <w:ind w:left="0"/>
        <w:jc w:val="both"/>
      </w:pPr>
      <w:r>
        <w:rPr>
          <w:rFonts w:ascii="Times New Roman"/>
          <w:b w:val="false"/>
          <w:i w:val="false"/>
          <w:color w:val="000000"/>
          <w:sz w:val="28"/>
        </w:rPr>
        <w:t>
      84. Оқу жетістіктерін бағалау формативті және жиынтық бағалау формасында жүзеге асырылады.</w:t>
      </w:r>
    </w:p>
    <w:bookmarkEnd w:id="246"/>
    <w:bookmarkStart w:name="z421" w:id="247"/>
    <w:p>
      <w:pPr>
        <w:spacing w:after="0"/>
        <w:ind w:left="0"/>
        <w:jc w:val="both"/>
      </w:pPr>
      <w:r>
        <w:rPr>
          <w:rFonts w:ascii="Times New Roman"/>
          <w:b w:val="false"/>
          <w:i w:val="false"/>
          <w:color w:val="000000"/>
          <w:sz w:val="28"/>
        </w:rPr>
        <w:t>
      85. Білім алушылардың білімін бағалау критерийлерін білім беру саласындағы уәкілетті орган әзірлейді және бекітеді.</w:t>
      </w:r>
    </w:p>
    <w:bookmarkEnd w:id="247"/>
    <w:bookmarkStart w:name="z422" w:id="248"/>
    <w:p>
      <w:pPr>
        <w:spacing w:after="0"/>
        <w:ind w:left="0"/>
        <w:jc w:val="both"/>
      </w:pPr>
      <w:r>
        <w:rPr>
          <w:rFonts w:ascii="Times New Roman"/>
          <w:b w:val="false"/>
          <w:i w:val="false"/>
          <w:color w:val="000000"/>
          <w:sz w:val="28"/>
        </w:rPr>
        <w:t>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248"/>
    <w:bookmarkStart w:name="z49" w:id="249"/>
    <w:p>
      <w:pPr>
        <w:spacing w:after="0"/>
        <w:ind w:left="0"/>
        <w:jc w:val="left"/>
      </w:pPr>
      <w:r>
        <w:rPr>
          <w:rFonts w:ascii="Times New Roman"/>
          <w:b/>
          <w:i w:val="false"/>
          <w:color w:val="000000"/>
        </w:rPr>
        <w:t xml:space="preserve"> 2-параграф. Білім алушыларының дайындық деңгейіне қойылатын талаптар</w:t>
      </w:r>
    </w:p>
    <w:bookmarkEnd w:id="249"/>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 01.09.2020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50" w:id="250"/>
    <w:p>
      <w:pPr>
        <w:spacing w:after="0"/>
        <w:ind w:left="0"/>
        <w:jc w:val="left"/>
      </w:pPr>
      <w:r>
        <w:rPr>
          <w:rFonts w:ascii="Times New Roman"/>
          <w:b/>
          <w:i w:val="false"/>
          <w:color w:val="000000"/>
        </w:rPr>
        <w:t xml:space="preserve"> 5-тарау. Оқу мерзіміне қойылатын талаптар</w:t>
      </w:r>
    </w:p>
    <w:bookmarkEnd w:id="250"/>
    <w:bookmarkStart w:name="z435" w:id="251"/>
    <w:p>
      <w:pPr>
        <w:spacing w:after="0"/>
        <w:ind w:left="0"/>
        <w:jc w:val="both"/>
      </w:pPr>
      <w:r>
        <w:rPr>
          <w:rFonts w:ascii="Times New Roman"/>
          <w:b w:val="false"/>
          <w:i w:val="false"/>
          <w:color w:val="000000"/>
          <w:sz w:val="28"/>
        </w:rPr>
        <w:t>
      99. Жалпы орта білім берудің жалпы білім беретін оқу бағдарламасын игеру мерзімі – екі жыл.</w:t>
      </w:r>
    </w:p>
    <w:bookmarkEnd w:id="251"/>
    <w:bookmarkStart w:name="z436" w:id="252"/>
    <w:p>
      <w:pPr>
        <w:spacing w:after="0"/>
        <w:ind w:left="0"/>
        <w:jc w:val="both"/>
      </w:pPr>
      <w:r>
        <w:rPr>
          <w:rFonts w:ascii="Times New Roman"/>
          <w:b w:val="false"/>
          <w:i w:val="false"/>
          <w:color w:val="000000"/>
          <w:sz w:val="28"/>
        </w:rPr>
        <w:t>
      100. 10-11-сыныптардағы оқу жылының ұзақтығы 34 оқу аптасын құрайды.</w:t>
      </w:r>
    </w:p>
    <w:bookmarkEnd w:id="252"/>
    <w:bookmarkStart w:name="z437" w:id="253"/>
    <w:p>
      <w:pPr>
        <w:spacing w:after="0"/>
        <w:ind w:left="0"/>
        <w:jc w:val="both"/>
      </w:pPr>
      <w:r>
        <w:rPr>
          <w:rFonts w:ascii="Times New Roman"/>
          <w:b w:val="false"/>
          <w:i w:val="false"/>
          <w:color w:val="000000"/>
          <w:sz w:val="28"/>
        </w:rPr>
        <w:t xml:space="preserve">
      101. Оқу жылында 10-11-сыныптардағы каникул күндері кемінде 30 күнді құрайды. </w:t>
      </w:r>
    </w:p>
    <w:bookmarkEnd w:id="253"/>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2018 жылғы</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5-қосымша</w:t>
            </w:r>
          </w:p>
        </w:tc>
      </w:tr>
    </w:tbl>
    <w:bookmarkStart w:name="z52" w:id="254"/>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254"/>
    <w:bookmarkStart w:name="z53" w:id="255"/>
    <w:p>
      <w:pPr>
        <w:spacing w:after="0"/>
        <w:ind w:left="0"/>
        <w:jc w:val="left"/>
      </w:pPr>
      <w:r>
        <w:rPr>
          <w:rFonts w:ascii="Times New Roman"/>
          <w:b/>
          <w:i w:val="false"/>
          <w:color w:val="000000"/>
        </w:rPr>
        <w:t xml:space="preserve"> 1-тарау. Жалпы ережелер</w:t>
      </w:r>
    </w:p>
    <w:bookmarkEnd w:id="255"/>
    <w:bookmarkStart w:name="z438" w:id="256"/>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жоғарғы көлеміне, білім алушылардың даярлық деңгейіне және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256"/>
    <w:p>
      <w:pPr>
        <w:spacing w:after="0"/>
        <w:ind w:left="0"/>
        <w:jc w:val="both"/>
      </w:pPr>
      <w:r>
        <w:rPr>
          <w:rFonts w:ascii="Times New Roman"/>
          <w:b w:val="false"/>
          <w:i w:val="false"/>
          <w:color w:val="000000"/>
          <w:sz w:val="28"/>
        </w:rPr>
        <w:t>
      Осы стандартты меншік нысаны мен ведомстволық бағыныстылығына қарамастан ТжКБ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bookmarkStart w:name="z439" w:id="257"/>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257"/>
    <w:p>
      <w:pPr>
        <w:spacing w:after="0"/>
        <w:ind w:left="0"/>
        <w:jc w:val="both"/>
      </w:pPr>
      <w:r>
        <w:rPr>
          <w:rFonts w:ascii="Times New Roman"/>
          <w:b w:val="false"/>
          <w:i w:val="false"/>
          <w:color w:val="000000"/>
          <w:sz w:val="28"/>
        </w:rPr>
        <w:t>
      1) академиялық кезең – ТжКБ ұйымдары семестр, триместр, тоқсан сияқты үш нысанның бірінде өз бетінше белгілейтін кредиттік оқыту технологиясы кезіндегі теориялық оқыту кезеңі;</w:t>
      </w:r>
    </w:p>
    <w:p>
      <w:pPr>
        <w:spacing w:after="0"/>
        <w:ind w:left="0"/>
        <w:jc w:val="both"/>
      </w:pPr>
      <w:r>
        <w:rPr>
          <w:rFonts w:ascii="Times New Roman"/>
          <w:b w:val="false"/>
          <w:i w:val="false"/>
          <w:color w:val="000000"/>
          <w:sz w:val="28"/>
        </w:rPr>
        <w:t>
      2) академиялық сағат – кесте бойынша оқыту сабақтарының барлық түрінде оқытушы мен білім алушының арасындағы байланыс жұмыс уақыты;</w:t>
      </w:r>
    </w:p>
    <w:p>
      <w:pPr>
        <w:spacing w:after="0"/>
        <w:ind w:left="0"/>
        <w:jc w:val="both"/>
      </w:pPr>
      <w:r>
        <w:rPr>
          <w:rFonts w:ascii="Times New Roman"/>
          <w:b w:val="false"/>
          <w:i w:val="false"/>
          <w:color w:val="000000"/>
          <w:sz w:val="28"/>
        </w:rPr>
        <w:t>
      3) ТжКБ нің арнайы оқу бағдарламасы – психологиялық-медициналық-педагогикалық консультациялар (кәмелетке толмағандар үшін) мен медициналық-әлеуметтік сараптаманың (кәмелетке толғандар үшін) ұсынымдары ескеріле отырып анықталатын, білім алушылар мен тәрбиеленушілердің психикалық-физикалық ерекшеліктері мен танымдық мүмкіндіктері ескерілетін ерекше білім беру қажеттіліктері бар адамдарды кәсіптік оқытуға және дамытуға бағытталған оқу бағдарламасы;</w:t>
      </w:r>
    </w:p>
    <w:p>
      <w:pPr>
        <w:spacing w:after="0"/>
        <w:ind w:left="0"/>
        <w:jc w:val="both"/>
      </w:pPr>
      <w:r>
        <w:rPr>
          <w:rFonts w:ascii="Times New Roman"/>
          <w:b w:val="false"/>
          <w:i w:val="false"/>
          <w:color w:val="000000"/>
          <w:sz w:val="28"/>
        </w:rPr>
        <w:t>
      4) ӘАОО-ның компоненті (бұдан әрі – ӘК) – білім беру бағдарламасын меңгеру үшін ӘАОО өз бетінше айқындайтын оқу пәндердiң тізбесі мен академиялық кредиттердiң тиiстi ең аз көлемi;</w:t>
      </w:r>
    </w:p>
    <w:p>
      <w:pPr>
        <w:spacing w:after="0"/>
        <w:ind w:left="0"/>
        <w:jc w:val="both"/>
      </w:pPr>
      <w:r>
        <w:rPr>
          <w:rFonts w:ascii="Times New Roman"/>
          <w:b w:val="false"/>
          <w:i w:val="false"/>
          <w:color w:val="000000"/>
          <w:sz w:val="28"/>
        </w:rPr>
        <w:t>
      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p>
      <w:pPr>
        <w:spacing w:after="0"/>
        <w:ind w:left="0"/>
        <w:jc w:val="both"/>
      </w:pPr>
      <w:r>
        <w:rPr>
          <w:rFonts w:ascii="Times New Roman"/>
          <w:b w:val="false"/>
          <w:i w:val="false"/>
          <w:color w:val="000000"/>
          <w:sz w:val="28"/>
        </w:rPr>
        <w:t>
      6) бағалау критерийлері – құзыреттілікке қойылатын талаптарға сәйкес оқытудың нәтижелерін бағалау жөнінде шешім қабылдауға арналған көрсеткіштер;</w:t>
      </w:r>
    </w:p>
    <w:p>
      <w:pPr>
        <w:spacing w:after="0"/>
        <w:ind w:left="0"/>
        <w:jc w:val="both"/>
      </w:pPr>
      <w:r>
        <w:rPr>
          <w:rFonts w:ascii="Times New Roman"/>
          <w:b w:val="false"/>
          <w:i w:val="false"/>
          <w:color w:val="000000"/>
          <w:sz w:val="28"/>
        </w:rPr>
        <w:t>
      7) базалық құзыреттілік – өзін-өзі және жеке қызметін басқару қабілеттілігі, өзін-өзі ынталандыруға және өзін-өзі ұйымдастыруға бейімділігі;</w:t>
      </w:r>
    </w:p>
    <w:p>
      <w:pPr>
        <w:spacing w:after="0"/>
        <w:ind w:left="0"/>
        <w:jc w:val="both"/>
      </w:pPr>
      <w:r>
        <w:rPr>
          <w:rFonts w:ascii="Times New Roman"/>
          <w:b w:val="false"/>
          <w:i w:val="false"/>
          <w:color w:val="000000"/>
          <w:sz w:val="28"/>
        </w:rPr>
        <w:t>
      8)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p>
      <w:pPr>
        <w:spacing w:after="0"/>
        <w:ind w:left="0"/>
        <w:jc w:val="both"/>
      </w:pPr>
      <w:r>
        <w:rPr>
          <w:rFonts w:ascii="Times New Roman"/>
          <w:b w:val="false"/>
          <w:i w:val="false"/>
          <w:color w:val="000000"/>
          <w:sz w:val="28"/>
        </w:rPr>
        <w:t>
      9) біліктілік – алынған кәсіп пен мамандық бойынша қызметтің белгілі бір түрін құзыретті орындауға білім, даярлық деңгейі;</w:t>
      </w:r>
    </w:p>
    <w:p>
      <w:pPr>
        <w:spacing w:after="0"/>
        <w:ind w:left="0"/>
        <w:jc w:val="both"/>
      </w:pPr>
      <w:r>
        <w:rPr>
          <w:rFonts w:ascii="Times New Roman"/>
          <w:b w:val="false"/>
          <w:i w:val="false"/>
          <w:color w:val="000000"/>
          <w:sz w:val="28"/>
        </w:rPr>
        <w:t>
      10) біліктілік сипаттамасы – маманның жеке тұлғасына және кәсіби құзыреттілігіне жалпы талаптарды айқындайтын құжат; белгілі бір жұмыс істеуде кәсіби даярлықты талап ететін қызметкердің моделі;</w:t>
      </w:r>
    </w:p>
    <w:p>
      <w:pPr>
        <w:spacing w:after="0"/>
        <w:ind w:left="0"/>
        <w:jc w:val="both"/>
      </w:pPr>
      <w:r>
        <w:rPr>
          <w:rFonts w:ascii="Times New Roman"/>
          <w:b w:val="false"/>
          <w:i w:val="false"/>
          <w:color w:val="000000"/>
          <w:sz w:val="28"/>
        </w:rPr>
        <w:t>
      11) дипломдық жұмыс (жоба) – білім алушылардың ТжКБ-нің білім беру бағдарламасын қаншалықты меңгергендігін қорытындылап көрсететін және бітіруші курста орындайтын өзіндік шығармашылық жұмыстары;</w:t>
      </w:r>
    </w:p>
    <w:p>
      <w:pPr>
        <w:spacing w:after="0"/>
        <w:ind w:left="0"/>
        <w:jc w:val="both"/>
      </w:pPr>
      <w:r>
        <w:rPr>
          <w:rFonts w:ascii="Times New Roman"/>
          <w:b w:val="false"/>
          <w:i w:val="false"/>
          <w:color w:val="000000"/>
          <w:sz w:val="28"/>
        </w:rPr>
        <w:t>
      12) жеке оқу жоспары – меңгерілетін ТжКБ білім беру бағдарламасы шегінде оқу траекториясын таңдауға, оның ішінде жеделдетілген оқуға деген жеке білім беру қажеттіліктерін іске асыруға ықпал ететін білім алушының оқу жоспары;</w:t>
      </w:r>
    </w:p>
    <w:p>
      <w:pPr>
        <w:spacing w:after="0"/>
        <w:ind w:left="0"/>
        <w:jc w:val="both"/>
      </w:pPr>
      <w:r>
        <w:rPr>
          <w:rFonts w:ascii="Times New Roman"/>
          <w:b w:val="false"/>
          <w:i w:val="false"/>
          <w:color w:val="000000"/>
          <w:sz w:val="28"/>
        </w:rPr>
        <w:t>
      13) кәсіби модуль – білім алушылардың құзыреттілік негізінде кәсіби міндеттердің жиынтығын шешу қабілеттілігін игеруге бағытталған ТжКБ білім беру бағдарламасының немесе оқу кезеңінің тәуелсіз, өзіне-өзі жеткілікті және толық тарауы.</w:t>
      </w:r>
    </w:p>
    <w:p>
      <w:pPr>
        <w:spacing w:after="0"/>
        <w:ind w:left="0"/>
        <w:jc w:val="both"/>
      </w:pPr>
      <w:r>
        <w:rPr>
          <w:rFonts w:ascii="Times New Roman"/>
          <w:b w:val="false"/>
          <w:i w:val="false"/>
          <w:color w:val="000000"/>
          <w:sz w:val="28"/>
        </w:rPr>
        <w:t>
      14) кәсіби құзыреттілік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pPr>
        <w:spacing w:after="0"/>
        <w:ind w:left="0"/>
        <w:jc w:val="both"/>
      </w:pPr>
      <w:r>
        <w:rPr>
          <w:rFonts w:ascii="Times New Roman"/>
          <w:b w:val="false"/>
          <w:i w:val="false"/>
          <w:color w:val="000000"/>
          <w:sz w:val="28"/>
        </w:rPr>
        <w:t>
      15) кредит – білім алушының (оқытушының) оқу жұмыс көлемінің біріздендірілген өлшем бірлігі;</w:t>
      </w:r>
    </w:p>
    <w:p>
      <w:pPr>
        <w:spacing w:after="0"/>
        <w:ind w:left="0"/>
        <w:jc w:val="both"/>
      </w:pPr>
      <w:r>
        <w:rPr>
          <w:rFonts w:ascii="Times New Roman"/>
          <w:b w:val="false"/>
          <w:i w:val="false"/>
          <w:color w:val="000000"/>
          <w:sz w:val="28"/>
        </w:rPr>
        <w:t>
      16) модуль – білім беру бағдарламасының тәуелсіз, өзіне-өзі жеткілікті және толық бөлімі немесе оқыту кезеңі;</w:t>
      </w:r>
    </w:p>
    <w:p>
      <w:pPr>
        <w:spacing w:after="0"/>
        <w:ind w:left="0"/>
        <w:jc w:val="both"/>
      </w:pPr>
      <w:r>
        <w:rPr>
          <w:rFonts w:ascii="Times New Roman"/>
          <w:b w:val="false"/>
          <w:i w:val="false"/>
          <w:color w:val="000000"/>
          <w:sz w:val="28"/>
        </w:rPr>
        <w:t>
      17) модульдік оқыту – ТжКБ модульдік білім беру бағдарламаларын меңгеру негізінде оқу процесін ұйымдастыру тәсілі;</w:t>
      </w:r>
    </w:p>
    <w:p>
      <w:pPr>
        <w:spacing w:after="0"/>
        <w:ind w:left="0"/>
        <w:jc w:val="both"/>
      </w:pPr>
      <w:r>
        <w:rPr>
          <w:rFonts w:ascii="Times New Roman"/>
          <w:b w:val="false"/>
          <w:i w:val="false"/>
          <w:color w:val="000000"/>
          <w:sz w:val="28"/>
        </w:rPr>
        <w:t>
      18) міндетті компонент – үлгілік оқу жоспарында белгіленген және білім алушы оқу бағдарламасы бойынша міндетті түрде оқитын кредиттердің ең аз көлеміне сәйкес келетін оқу пәндері мен модульдер тізімі;</w:t>
      </w:r>
    </w:p>
    <w:p>
      <w:pPr>
        <w:spacing w:after="0"/>
        <w:ind w:left="0"/>
        <w:jc w:val="both"/>
      </w:pPr>
      <w:r>
        <w:rPr>
          <w:rFonts w:ascii="Times New Roman"/>
          <w:b w:val="false"/>
          <w:i w:val="false"/>
          <w:color w:val="000000"/>
          <w:sz w:val="28"/>
        </w:rPr>
        <w:t>
      19) оқу жоспарының моделі – техникалық және кәсіптік білім беру мазмұнында көрсетілген негізгі инварианттық құрылымдық компоненттерін сипаттайтын оқу жоспарын ұсынудың нысаны;</w:t>
      </w:r>
    </w:p>
    <w:p>
      <w:pPr>
        <w:spacing w:after="0"/>
        <w:ind w:left="0"/>
        <w:jc w:val="both"/>
      </w:pPr>
      <w:r>
        <w:rPr>
          <w:rFonts w:ascii="Times New Roman"/>
          <w:b w:val="false"/>
          <w:i w:val="false"/>
          <w:color w:val="000000"/>
          <w:sz w:val="28"/>
        </w:rPr>
        <w:t>
      20)оқу жұмыс бағдарламасы (силлабус) – оқу жұмыс жоспарының нақты модулі (пәні) үшін техникалық және кәсіптік білім беру ұйымдары әзірлейтін құжат;</w:t>
      </w:r>
    </w:p>
    <w:p>
      <w:pPr>
        <w:spacing w:after="0"/>
        <w:ind w:left="0"/>
        <w:jc w:val="both"/>
      </w:pPr>
      <w:r>
        <w:rPr>
          <w:rFonts w:ascii="Times New Roman"/>
          <w:b w:val="false"/>
          <w:i w:val="false"/>
          <w:color w:val="000000"/>
          <w:sz w:val="28"/>
        </w:rPr>
        <w:t>
      21) оқу жұмыс жоспары – ТжКБ ұйымы әзірлейтін, оқу пәндерінің және (немесе) модульдерінің тізбесін, бірізділігін және көлемін, бақылау нысанын регламенттейтін құжат;</w:t>
      </w:r>
    </w:p>
    <w:p>
      <w:pPr>
        <w:spacing w:after="0"/>
        <w:ind w:left="0"/>
        <w:jc w:val="both"/>
      </w:pPr>
      <w:r>
        <w:rPr>
          <w:rFonts w:ascii="Times New Roman"/>
          <w:b w:val="false"/>
          <w:i w:val="false"/>
          <w:color w:val="000000"/>
          <w:sz w:val="28"/>
        </w:rPr>
        <w:t>
      22) оқу мерзімі – нақты оқыту нысаны (күндізгі, кешкі, сырттай) бойынша білім беру бағдарламасын меңгеру мерзімі;</w:t>
      </w:r>
    </w:p>
    <w:p>
      <w:pPr>
        <w:spacing w:after="0"/>
        <w:ind w:left="0"/>
        <w:jc w:val="both"/>
      </w:pPr>
      <w:r>
        <w:rPr>
          <w:rFonts w:ascii="Times New Roman"/>
          <w:b w:val="false"/>
          <w:i w:val="false"/>
          <w:color w:val="000000"/>
          <w:sz w:val="28"/>
        </w:rPr>
        <w:t>
      23) таңдау бойынша компонент – пререквизиттер мен постреквизиттерді ескере отырып, кез келген академиялық кезеңде білім алушылар өз бетінше таңдайтын кредиттік оқыту технологиясы кезінде ТжКБ уйымы ұсынатын кредиттердің ең аз көлеміне (немесе академиялық сағаттардың) сәйкес келетін, оқу пәндерінің және (немесе) модульдерінің тізімі;</w:t>
      </w:r>
    </w:p>
    <w:p>
      <w:pPr>
        <w:spacing w:after="0"/>
        <w:ind w:left="0"/>
        <w:jc w:val="both"/>
      </w:pPr>
      <w:r>
        <w:rPr>
          <w:rFonts w:ascii="Times New Roman"/>
          <w:b w:val="false"/>
          <w:i w:val="false"/>
          <w:color w:val="000000"/>
          <w:sz w:val="28"/>
        </w:rPr>
        <w:t>
      24) транскрипт – оқытудың тиісті кезеңінде игерілген пәндердің және (немесе) модульдердің кредиттері мен бағаларының әріптік және сандық өрнегі көрсетілген тізбесін қамтитын құжат;</w:t>
      </w:r>
    </w:p>
    <w:p>
      <w:pPr>
        <w:spacing w:after="0"/>
        <w:ind w:left="0"/>
        <w:jc w:val="both"/>
      </w:pPr>
      <w:r>
        <w:rPr>
          <w:rFonts w:ascii="Times New Roman"/>
          <w:b w:val="false"/>
          <w:i w:val="false"/>
          <w:color w:val="000000"/>
          <w:sz w:val="28"/>
        </w:rPr>
        <w:t>
      25) инклюзивті білім беру бойынша тьютор – білім алушының даярлық деңгейін қамтамасыз ететін, оқу процесін дараландыруға жағдай жасайтын, ерекше білім берілуіне қажеттілігі бар адамдарға тәлімгерлік қызметін атқаратын маман;</w:t>
      </w:r>
    </w:p>
    <w:p>
      <w:pPr>
        <w:spacing w:after="0"/>
        <w:ind w:left="0"/>
        <w:jc w:val="both"/>
      </w:pPr>
      <w:r>
        <w:rPr>
          <w:rFonts w:ascii="Times New Roman"/>
          <w:b w:val="false"/>
          <w:i w:val="false"/>
          <w:color w:val="000000"/>
          <w:sz w:val="28"/>
        </w:rPr>
        <w:t>
      26) үлгілік оқу жоспары – осы стандарт негізінде әзірленген, модульдер және (немесе) циклдер (оқу пәндерінің тізбесі) бойынша оқу уақытының көлемін (еңбексыйымдылығын), кәсіби практиканы, білім алушының оқудағы іс-әрекеттерінің басқа да түрлерін, бақылау нысандарын, мамандықтар мен біліктіліктерге байланысты оқыту мерзімін регламенттейтін құжат;</w:t>
      </w:r>
    </w:p>
    <w:p>
      <w:pPr>
        <w:spacing w:after="0"/>
        <w:ind w:left="0"/>
        <w:jc w:val="both"/>
      </w:pPr>
      <w:r>
        <w:rPr>
          <w:rFonts w:ascii="Times New Roman"/>
          <w:b w:val="false"/>
          <w:i w:val="false"/>
          <w:color w:val="000000"/>
          <w:sz w:val="28"/>
        </w:rPr>
        <w:t>
      27) үлгілік оқу бағдарламасы – үлгілік оқу жоспарының нақты пәні және (немесе) модулі бойынша меңгерілуге тиіс білім, дағды, іскерлік және құзыреттілік мазмұны мен көлемін айқындайтын құжат;</w:t>
      </w:r>
    </w:p>
    <w:p>
      <w:pPr>
        <w:spacing w:after="0"/>
        <w:ind w:left="0"/>
        <w:jc w:val="both"/>
      </w:pPr>
      <w:r>
        <w:rPr>
          <w:rFonts w:ascii="Times New Roman"/>
          <w:b w:val="false"/>
          <w:i w:val="false"/>
          <w:color w:val="000000"/>
          <w:sz w:val="28"/>
        </w:rPr>
        <w:t>
      28) цикл – білім берудің бір бағытындағы оқу пәндерінің жиынтығы;</w:t>
      </w:r>
    </w:p>
    <w:p>
      <w:pPr>
        <w:spacing w:after="0"/>
        <w:ind w:left="0"/>
        <w:jc w:val="both"/>
      </w:pPr>
      <w:r>
        <w:rPr>
          <w:rFonts w:ascii="Times New Roman"/>
          <w:b w:val="false"/>
          <w:i w:val="false"/>
          <w:color w:val="000000"/>
          <w:sz w:val="28"/>
        </w:rPr>
        <w:t>
      29) элективті пәндер және (немесе) модульдер каталогы – таңдау бойынша компонент пәндерінің және (немесе) модульдерінің қысқаша сипаттамасы қамтылған тізбесі;</w:t>
      </w:r>
    </w:p>
    <w:p>
      <w:pPr>
        <w:spacing w:after="0"/>
        <w:ind w:left="0"/>
        <w:jc w:val="both"/>
      </w:pPr>
      <w:r>
        <w:rPr>
          <w:rFonts w:ascii="Times New Roman"/>
          <w:b w:val="false"/>
          <w:i w:val="false"/>
          <w:color w:val="000000"/>
          <w:sz w:val="28"/>
        </w:rPr>
        <w:t>
      30) эдвайзер – оқу кезеңінде оқу траекториясын таңдауға және кредиттік оқыту технологиясы бойынша білім беру бағдарламасын игеруге ықпал ететін, тиісті мамандық бойынша білім алушының академиялық тәлімгері функциясын орындайтын оқытушы.</w:t>
      </w:r>
    </w:p>
    <w:bookmarkStart w:name="z440" w:id="258"/>
    <w:p>
      <w:pPr>
        <w:spacing w:after="0"/>
        <w:ind w:left="0"/>
        <w:jc w:val="both"/>
      </w:pPr>
      <w:r>
        <w:rPr>
          <w:rFonts w:ascii="Times New Roman"/>
          <w:b w:val="false"/>
          <w:i w:val="false"/>
          <w:color w:val="000000"/>
          <w:sz w:val="28"/>
        </w:rPr>
        <w:t>
      3. Техникалық және кәсіптік білімі бар кадрларды даярлау бойынша оқу процесін ұйымдастыру:</w:t>
      </w:r>
    </w:p>
    <w:bookmarkEnd w:id="258"/>
    <w:p>
      <w:pPr>
        <w:spacing w:after="0"/>
        <w:ind w:left="0"/>
        <w:jc w:val="both"/>
      </w:pPr>
      <w:r>
        <w:rPr>
          <w:rFonts w:ascii="Times New Roman"/>
          <w:b w:val="false"/>
          <w:i w:val="false"/>
          <w:color w:val="000000"/>
          <w:sz w:val="28"/>
        </w:rPr>
        <w:t>
      1) мамандық бойынша ТжКБ білім беру бағдарламалары;</w:t>
      </w:r>
    </w:p>
    <w:p>
      <w:pPr>
        <w:spacing w:after="0"/>
        <w:ind w:left="0"/>
        <w:jc w:val="both"/>
      </w:pPr>
      <w:r>
        <w:rPr>
          <w:rFonts w:ascii="Times New Roman"/>
          <w:b w:val="false"/>
          <w:i w:val="false"/>
          <w:color w:val="000000"/>
          <w:sz w:val="28"/>
        </w:rPr>
        <w:t>
      2) оқу-бағдарламалық құжаттамалар – үлгілік және оқу жұмыс бағдарламалары мен жоспарларына, жеке оқу жоспарларына (ӘАОО қоспағанда), сондай-ақ осы стандарт талаптарына сәйкес әзірленген оқу процесін оқу-әдістемелік қамтамасыз ету кешені негізінде жүзеге асырылады.</w:t>
      </w:r>
    </w:p>
    <w:bookmarkStart w:name="z54" w:id="259"/>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259"/>
    <w:bookmarkStart w:name="z441" w:id="260"/>
    <w:p>
      <w:pPr>
        <w:spacing w:after="0"/>
        <w:ind w:left="0"/>
        <w:jc w:val="both"/>
      </w:pPr>
      <w:r>
        <w:rPr>
          <w:rFonts w:ascii="Times New Roman"/>
          <w:b w:val="false"/>
          <w:i w:val="false"/>
          <w:color w:val="000000"/>
          <w:sz w:val="28"/>
        </w:rPr>
        <w:t>
      4. ТжКБ деңгейінде оқыту мазмұны ТжКБ білім беру бағдарламаларымен айқындалады және оқыту нәтижелеріне бағдарланады.</w:t>
      </w:r>
    </w:p>
    <w:bookmarkEnd w:id="260"/>
    <w:p>
      <w:pPr>
        <w:spacing w:after="0"/>
        <w:ind w:left="0"/>
        <w:jc w:val="both"/>
      </w:pPr>
      <w:r>
        <w:rPr>
          <w:rFonts w:ascii="Times New Roman"/>
          <w:b w:val="false"/>
          <w:i w:val="false"/>
          <w:color w:val="000000"/>
          <w:sz w:val="28"/>
        </w:rPr>
        <w:t>
      ТжКБ білім беру бағдарламаларының мазмұны:</w:t>
      </w:r>
    </w:p>
    <w:p>
      <w:pPr>
        <w:spacing w:after="0"/>
        <w:ind w:left="0"/>
        <w:jc w:val="both"/>
      </w:pPr>
      <w:r>
        <w:rPr>
          <w:rFonts w:ascii="Times New Roman"/>
          <w:b w:val="false"/>
          <w:i w:val="false"/>
          <w:color w:val="000000"/>
          <w:sz w:val="28"/>
        </w:rPr>
        <w:t>
      білікті жұмысшы кадрлар деңгейі үшін:</w:t>
      </w:r>
    </w:p>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және базалық және кәсіби модульдерге интеграцияланған жалпы гуманитарлық, жалпы кәсіптік, арнайы пәндерді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өндірістік оқытудан және кәсіби практикадан өтуді;</w:t>
      </w:r>
    </w:p>
    <w:p>
      <w:pPr>
        <w:spacing w:after="0"/>
        <w:ind w:left="0"/>
        <w:jc w:val="both"/>
      </w:pPr>
      <w:r>
        <w:rPr>
          <w:rFonts w:ascii="Times New Roman"/>
          <w:b w:val="false"/>
          <w:i w:val="false"/>
          <w:color w:val="000000"/>
          <w:sz w:val="28"/>
        </w:rPr>
        <w:t>
      4) аралық және қорытынды мемлекеттік аттестаттаудан өтуді.</w:t>
      </w:r>
    </w:p>
    <w:p>
      <w:pPr>
        <w:spacing w:after="0"/>
        <w:ind w:left="0"/>
        <w:jc w:val="both"/>
      </w:pPr>
      <w:r>
        <w:rPr>
          <w:rFonts w:ascii="Times New Roman"/>
          <w:b w:val="false"/>
          <w:i w:val="false"/>
          <w:color w:val="000000"/>
          <w:sz w:val="28"/>
        </w:rPr>
        <w:t>
      орта буын мамандарының деңгейі үшін:</w:t>
      </w:r>
    </w:p>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және базалық кәсіби модульдерге интеграцияланған жалпы гуманитарлық, әлеуметтік-экономикалық, жалпы кәсіптік, арнайы пәндерді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кәсіптік практикадан өтуді;</w:t>
      </w:r>
    </w:p>
    <w:p>
      <w:pPr>
        <w:spacing w:after="0"/>
        <w:ind w:left="0"/>
        <w:jc w:val="both"/>
      </w:pPr>
      <w:r>
        <w:rPr>
          <w:rFonts w:ascii="Times New Roman"/>
          <w:b w:val="false"/>
          <w:i w:val="false"/>
          <w:color w:val="000000"/>
          <w:sz w:val="28"/>
        </w:rPr>
        <w:t xml:space="preserve">
      4) егер жұмыс оқу жоспары бойынша басқа да жұмыс түрлері қарастырылмаған жағдайда курстық және дипломдық жобалауды (жұмысты) орындауды. </w:t>
      </w:r>
    </w:p>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p>
      <w:pPr>
        <w:spacing w:after="0"/>
        <w:ind w:left="0"/>
        <w:jc w:val="both"/>
      </w:pPr>
      <w:r>
        <w:rPr>
          <w:rFonts w:ascii="Times New Roman"/>
          <w:b w:val="false"/>
          <w:i w:val="false"/>
          <w:color w:val="000000"/>
          <w:sz w:val="28"/>
        </w:rPr>
        <w:t>
      ӘАОО-да ТжКБ беру бағдарламаларының мазмұны жалпы гуманитарлық, жалпы кәсіптік, арнайы пәндерді оқуды және әскери тағылымдамадан өтуді көздейді.</w:t>
      </w:r>
    </w:p>
    <w:bookmarkStart w:name="z442" w:id="261"/>
    <w:p>
      <w:pPr>
        <w:spacing w:after="0"/>
        <w:ind w:left="0"/>
        <w:jc w:val="both"/>
      </w:pPr>
      <w:r>
        <w:rPr>
          <w:rFonts w:ascii="Times New Roman"/>
          <w:b w:val="false"/>
          <w:i w:val="false"/>
          <w:color w:val="000000"/>
          <w:sz w:val="28"/>
        </w:rPr>
        <w:t>
      5. ТжКБ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261"/>
    <w:bookmarkStart w:name="z443" w:id="262"/>
    <w:p>
      <w:pPr>
        <w:spacing w:after="0"/>
        <w:ind w:left="0"/>
        <w:jc w:val="both"/>
      </w:pPr>
      <w:r>
        <w:rPr>
          <w:rFonts w:ascii="Times New Roman"/>
          <w:b w:val="false"/>
          <w:i w:val="false"/>
          <w:color w:val="000000"/>
          <w:sz w:val="28"/>
        </w:rPr>
        <w:t>
      6. ТжКБ білім беру бағдарламаларын іске асыру:</w:t>
      </w:r>
    </w:p>
    <w:bookmarkEnd w:id="262"/>
    <w:p>
      <w:pPr>
        <w:spacing w:after="0"/>
        <w:ind w:left="0"/>
        <w:jc w:val="both"/>
      </w:pPr>
      <w:r>
        <w:rPr>
          <w:rFonts w:ascii="Times New Roman"/>
          <w:b w:val="false"/>
          <w:i w:val="false"/>
          <w:color w:val="000000"/>
          <w:sz w:val="28"/>
        </w:rPr>
        <w:t>
      1) оқу әдебиеттері мен оқу-әдістемелік құралдардың кітапханалық қорының, оның ішінде: электрондық білім беру контентінің (электрондық оқу құралдары, аудио және бейне материалдар, әдістемелік көрнекі құралдардың және модульдер (пәндер), кәсіптік практикалар, жазбаша-біліктілік жұмыстары, білім алушының өзіндік жұмысы, курстық және дипломдық жобалар бойынша ұсынымдардың болуымен;</w:t>
      </w:r>
    </w:p>
    <w:p>
      <w:pPr>
        <w:spacing w:after="0"/>
        <w:ind w:left="0"/>
        <w:jc w:val="both"/>
      </w:pPr>
      <w:r>
        <w:rPr>
          <w:rFonts w:ascii="Times New Roman"/>
          <w:b w:val="false"/>
          <w:i w:val="false"/>
          <w:color w:val="000000"/>
          <w:sz w:val="28"/>
        </w:rPr>
        <w:t>
      2) мамандық бейініне сәйкес келетін жоғары, техникалық және кәсіптік, базалық білімі бар инженер-педагог кадрлармен қамтамасыз етіледі. Өндірістен мамандық бейініне сәйкес келетін жоғары, техникалық және кәсіптік, орта білімнен кейінгі базалық білімі бар білікті мамандарды тартуға рұқсат етіледі.</w:t>
      </w:r>
    </w:p>
    <w:p>
      <w:pPr>
        <w:spacing w:after="0"/>
        <w:ind w:left="0"/>
        <w:jc w:val="both"/>
      </w:pPr>
      <w:r>
        <w:rPr>
          <w:rFonts w:ascii="Times New Roman"/>
          <w:b w:val="false"/>
          <w:i w:val="false"/>
          <w:color w:val="000000"/>
          <w:sz w:val="28"/>
        </w:rPr>
        <w:t xml:space="preserve">
      Ерекше білім беру қажеттіліктері бар тұлғаларды оқытуға арналған арнайы оқу бағдарламаларын іске асыруды оқу процесін қадағалайтын мамандар қамтамасыз етеді. </w:t>
      </w:r>
    </w:p>
    <w:bookmarkStart w:name="z444" w:id="263"/>
    <w:p>
      <w:pPr>
        <w:spacing w:after="0"/>
        <w:ind w:left="0"/>
        <w:jc w:val="both"/>
      </w:pPr>
      <w:r>
        <w:rPr>
          <w:rFonts w:ascii="Times New Roman"/>
          <w:b w:val="false"/>
          <w:i w:val="false"/>
          <w:color w:val="000000"/>
          <w:sz w:val="28"/>
        </w:rPr>
        <w:t xml:space="preserve">
      7. Білім беру қызметін жоспарлау және ұйымдастыру оқу бағдарламалары мен жоспарлары негізінде жүзеге асырылады. </w:t>
      </w:r>
    </w:p>
    <w:bookmarkEnd w:id="263"/>
    <w:p>
      <w:pPr>
        <w:spacing w:after="0"/>
        <w:ind w:left="0"/>
        <w:jc w:val="both"/>
      </w:pPr>
      <w:r>
        <w:rPr>
          <w:rFonts w:ascii="Times New Roman"/>
          <w:b w:val="false"/>
          <w:i w:val="false"/>
          <w:color w:val="000000"/>
          <w:sz w:val="28"/>
        </w:rPr>
        <w:t>
      Оқу бағдарламалары мен жоспарлары үлгілік, жұмыс және жеке болып бөлінеді.</w:t>
      </w:r>
    </w:p>
    <w:p>
      <w:pPr>
        <w:spacing w:after="0"/>
        <w:ind w:left="0"/>
        <w:jc w:val="both"/>
      </w:pPr>
      <w:r>
        <w:rPr>
          <w:rFonts w:ascii="Times New Roman"/>
          <w:b w:val="false"/>
          <w:i w:val="false"/>
          <w:color w:val="000000"/>
          <w:sz w:val="28"/>
        </w:rPr>
        <w:t>
      ӘАОО-да оқу бағдарламалары мен жоспарлары үлгілік, жұмыс деп бөлінеді.</w:t>
      </w:r>
    </w:p>
    <w:p>
      <w:pPr>
        <w:spacing w:after="0"/>
        <w:ind w:left="0"/>
        <w:jc w:val="both"/>
      </w:pPr>
      <w:r>
        <w:rPr>
          <w:rFonts w:ascii="Times New Roman"/>
          <w:b w:val="false"/>
          <w:i w:val="false"/>
          <w:color w:val="000000"/>
          <w:sz w:val="28"/>
        </w:rPr>
        <w:t>
      Ерекше білім беру қажеттіліктері бар адамдар үшін психофизиологиялық ерекшеліктері мен қабілеттеріне байланысты білім беру бағдарламасының жартылай немесе толық мазмұнын білдіретін арнайы оқу бағдарламалары әзірленеді.</w:t>
      </w:r>
    </w:p>
    <w:bookmarkStart w:name="z445" w:id="264"/>
    <w:p>
      <w:pPr>
        <w:spacing w:after="0"/>
        <w:ind w:left="0"/>
        <w:jc w:val="both"/>
      </w:pPr>
      <w:r>
        <w:rPr>
          <w:rFonts w:ascii="Times New Roman"/>
          <w:b w:val="false"/>
          <w:i w:val="false"/>
          <w:color w:val="000000"/>
          <w:sz w:val="28"/>
        </w:rPr>
        <w:t>
      8. ТжКБ ұйымдарының үлгілік оқу бағдарламалары мен жоспарлары нақты мамандықтар бойынша әзірленеді.</w:t>
      </w:r>
    </w:p>
    <w:bookmarkEnd w:id="264"/>
    <w:p>
      <w:pPr>
        <w:spacing w:after="0"/>
        <w:ind w:left="0"/>
        <w:jc w:val="both"/>
      </w:pPr>
      <w:r>
        <w:rPr>
          <w:rFonts w:ascii="Times New Roman"/>
          <w:b w:val="false"/>
          <w:i w:val="false"/>
          <w:color w:val="000000"/>
          <w:sz w:val="28"/>
        </w:rPr>
        <w:t>
      Оқу процесін жоспарлау кезінде осы стандарттың 1, 2 және 3-қосымшаларда келтірілген үлгілік оқу жоспарлары ТжКБ оқу жоспары моделінің, модульдік оқыту технологиясы кезінде оқу жоспарының немесе кредиттік оқыту технологиясы кезінде оқу жоспары моделінің негізінде әзірленеді және келесі жағдайларда ерекшеленеді:</w:t>
      </w:r>
    </w:p>
    <w:p>
      <w:pPr>
        <w:spacing w:after="0"/>
        <w:ind w:left="0"/>
        <w:jc w:val="both"/>
      </w:pPr>
      <w:r>
        <w:rPr>
          <w:rFonts w:ascii="Times New Roman"/>
          <w:b w:val="false"/>
          <w:i w:val="false"/>
          <w:color w:val="000000"/>
          <w:sz w:val="28"/>
        </w:rPr>
        <w:t>
      1) ерекше білім берілуіне қажеттіліктері бар адамдардың қатарынан мамандар даярлау;</w:t>
      </w:r>
    </w:p>
    <w:p>
      <w:pPr>
        <w:spacing w:after="0"/>
        <w:ind w:left="0"/>
        <w:jc w:val="both"/>
      </w:pPr>
      <w:r>
        <w:rPr>
          <w:rFonts w:ascii="Times New Roman"/>
          <w:b w:val="false"/>
          <w:i w:val="false"/>
          <w:color w:val="000000"/>
          <w:sz w:val="28"/>
        </w:rPr>
        <w:t>
      2) әскери, медицина мамандықтары және мәдениет пен өнер мамандықтары бойынша мамандар даярлау (хореографиялық оқу орындарына қабылдау 4 (5) сыныптан бастап жүзеге асырылады).</w:t>
      </w:r>
    </w:p>
    <w:p>
      <w:pPr>
        <w:spacing w:after="0"/>
        <w:ind w:left="0"/>
        <w:jc w:val="both"/>
      </w:pPr>
      <w:r>
        <w:rPr>
          <w:rFonts w:ascii="Times New Roman"/>
          <w:b w:val="false"/>
          <w:i w:val="false"/>
          <w:color w:val="000000"/>
          <w:sz w:val="28"/>
        </w:rPr>
        <w:t>
      Кредиттік оқыту технологиясы бойынша үлгілік оқу жоспарларында міндетті компоненттің және оқу қызметінің әрбір түрінің еңбек сыйымдылығы кредит бойынша анықталады (теориялық оқыту, өндірістік оқыту, кәсіптік практика (әскери практика), аралық және қорытынды аттестаттау, дипломдық жоба (жұмыс) жазу), ал таңдау бойынша компонент кредиттер мен сағаттардың жалпы санымен көрсетіледі.</w:t>
      </w:r>
    </w:p>
    <w:bookmarkStart w:name="z446" w:id="265"/>
    <w:p>
      <w:pPr>
        <w:spacing w:after="0"/>
        <w:ind w:left="0"/>
        <w:jc w:val="both"/>
      </w:pPr>
      <w:r>
        <w:rPr>
          <w:rFonts w:ascii="Times New Roman"/>
          <w:b w:val="false"/>
          <w:i w:val="false"/>
          <w:color w:val="000000"/>
          <w:sz w:val="28"/>
        </w:rPr>
        <w:t>
      9. Білім беру ұйымы оқу жұмыс жоспарларын белгілі бір бейін, мамандықтар мен біліктіліктер бойынша оқыту нысаны мен мерзімін көрсете отырып, техникалық және кәсіптік білім берудің мемлекеттік жалпыға міндетті стандарттың 1, 2 және 3-қосымшаларында келтірілген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bookmarkEnd w:id="265"/>
    <w:p>
      <w:pPr>
        <w:spacing w:after="0"/>
        <w:ind w:left="0"/>
        <w:jc w:val="both"/>
      </w:pPr>
      <w:r>
        <w:rPr>
          <w:rFonts w:ascii="Times New Roman"/>
          <w:b w:val="false"/>
          <w:i w:val="false"/>
          <w:color w:val="000000"/>
          <w:sz w:val="28"/>
        </w:rPr>
        <w:t>
      Оқу жұмыс жоспары барлық оқыту кезеңіне әзірленеді және ТжКБ ұйымының басшысы бекітеді.</w:t>
      </w:r>
    </w:p>
    <w:p>
      <w:pPr>
        <w:spacing w:after="0"/>
        <w:ind w:left="0"/>
        <w:jc w:val="both"/>
      </w:pPr>
      <w:r>
        <w:rPr>
          <w:rFonts w:ascii="Times New Roman"/>
          <w:b w:val="false"/>
          <w:i w:val="false"/>
          <w:color w:val="000000"/>
          <w:sz w:val="28"/>
        </w:rPr>
        <w:t>
      Ерекше білім беру қажеттіліктері бар адамдар үшін жұмыс оқу жоспарларында әр пән және (немесе) модуль бойынша оқу уақыты көлемінің 15%-ына дейін жеке оқытуға арналады.</w:t>
      </w:r>
    </w:p>
    <w:p>
      <w:pPr>
        <w:spacing w:after="0"/>
        <w:ind w:left="0"/>
        <w:jc w:val="both"/>
      </w:pPr>
      <w:r>
        <w:rPr>
          <w:rFonts w:ascii="Times New Roman"/>
          <w:b w:val="false"/>
          <w:i w:val="false"/>
          <w:color w:val="000000"/>
          <w:sz w:val="28"/>
        </w:rPr>
        <w:t>
      Ерекше білім беру қажеттіліктері бар адамдар үшін жеке оқу жоспары, олардың психикалық-дене дамуының және жеке мүмкіндіктерінің ерекшеліктерін ескере отырып жоспарланады.</w:t>
      </w:r>
    </w:p>
    <w:p>
      <w:pPr>
        <w:spacing w:after="0"/>
        <w:ind w:left="0"/>
        <w:jc w:val="both"/>
      </w:pPr>
      <w:r>
        <w:rPr>
          <w:rFonts w:ascii="Times New Roman"/>
          <w:b w:val="false"/>
          <w:i w:val="false"/>
          <w:color w:val="000000"/>
          <w:sz w:val="28"/>
        </w:rPr>
        <w:t>
      Оқу жұмыс жоспарларының негізінде тьютордың көмегімен ерекше білім беру қажеттіліктері бар адамдар үшін жеке оқу жоспары жасалады.</w:t>
      </w:r>
    </w:p>
    <w:p>
      <w:pPr>
        <w:spacing w:after="0"/>
        <w:ind w:left="0"/>
        <w:jc w:val="both"/>
      </w:pPr>
      <w:r>
        <w:rPr>
          <w:rFonts w:ascii="Times New Roman"/>
          <w:b w:val="false"/>
          <w:i w:val="false"/>
          <w:color w:val="000000"/>
          <w:sz w:val="28"/>
        </w:rPr>
        <w:t>
      ТжКБ ұйымдарының оқу жұмыс жоспарлары мен оқу бағдарламалары үлгілік оқу жоспарлары мен бағдарламаларынан мынадай:</w:t>
      </w:r>
    </w:p>
    <w:p>
      <w:pPr>
        <w:spacing w:after="0"/>
        <w:ind w:left="0"/>
        <w:jc w:val="both"/>
      </w:pPr>
      <w:r>
        <w:rPr>
          <w:rFonts w:ascii="Times New Roman"/>
          <w:b w:val="false"/>
          <w:i w:val="false"/>
          <w:color w:val="000000"/>
          <w:sz w:val="28"/>
        </w:rPr>
        <w:t>
      1) эксперименттік режимдегі жұмыс;</w:t>
      </w:r>
    </w:p>
    <w:p>
      <w:pPr>
        <w:spacing w:after="0"/>
        <w:ind w:left="0"/>
        <w:jc w:val="both"/>
      </w:pPr>
      <w:r>
        <w:rPr>
          <w:rFonts w:ascii="Times New Roman"/>
          <w:b w:val="false"/>
          <w:i w:val="false"/>
          <w:color w:val="000000"/>
          <w:sz w:val="28"/>
        </w:rPr>
        <w:t>
      2) кәсіптік білім беру базасында біліктілігі жоғары деңгейдегі орта буын мамандарын даярлау;</w:t>
      </w:r>
    </w:p>
    <w:p>
      <w:pPr>
        <w:spacing w:after="0"/>
        <w:ind w:left="0"/>
        <w:jc w:val="both"/>
      </w:pPr>
      <w:r>
        <w:rPr>
          <w:rFonts w:ascii="Times New Roman"/>
          <w:b w:val="false"/>
          <w:i w:val="false"/>
          <w:color w:val="000000"/>
          <w:sz w:val="28"/>
        </w:rPr>
        <w:t>
      3) ерекше білім беру қажеттіліктері бар адамдар қатарынан мамандар даярлау;</w:t>
      </w:r>
    </w:p>
    <w:p>
      <w:pPr>
        <w:spacing w:after="0"/>
        <w:ind w:left="0"/>
        <w:jc w:val="both"/>
      </w:pPr>
      <w:r>
        <w:rPr>
          <w:rFonts w:ascii="Times New Roman"/>
          <w:b w:val="false"/>
          <w:i w:val="false"/>
          <w:color w:val="000000"/>
          <w:sz w:val="28"/>
        </w:rPr>
        <w:t>
      4) әскери мамандықтар бойынша мамандар даярлау;</w:t>
      </w:r>
    </w:p>
    <w:p>
      <w:pPr>
        <w:spacing w:after="0"/>
        <w:ind w:left="0"/>
        <w:jc w:val="both"/>
      </w:pPr>
      <w:r>
        <w:rPr>
          <w:rFonts w:ascii="Times New Roman"/>
          <w:b w:val="false"/>
          <w:i w:val="false"/>
          <w:color w:val="000000"/>
          <w:sz w:val="28"/>
        </w:rPr>
        <w:t>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pPr>
        <w:spacing w:after="0"/>
        <w:ind w:left="0"/>
        <w:jc w:val="both"/>
      </w:pPr>
      <w:r>
        <w:rPr>
          <w:rFonts w:ascii="Times New Roman"/>
          <w:b w:val="false"/>
          <w:i w:val="false"/>
          <w:color w:val="000000"/>
          <w:sz w:val="28"/>
        </w:rPr>
        <w:t>
      Білім беру ұйымдары білім алушылар үшін оқытудың жеке бағыттарын өңірдің ерекшелігін ескере отырып, жұмыс берушілердің қажеттіліктеріне сәйкес әзірлей алады.</w:t>
      </w:r>
    </w:p>
    <w:p>
      <w:pPr>
        <w:spacing w:after="0"/>
        <w:ind w:left="0"/>
        <w:jc w:val="both"/>
      </w:pPr>
      <w:r>
        <w:rPr>
          <w:rFonts w:ascii="Times New Roman"/>
          <w:b w:val="false"/>
          <w:i w:val="false"/>
          <w:color w:val="000000"/>
          <w:sz w:val="28"/>
        </w:rPr>
        <w:t>
      Модульдік оқыту технологиясы кезінде үлгілік оқу бағдарламалары мен жоспарлары мәндес біліктіліктер тобына әзірленеді. ТжКБ ұйымдарындағы бір мамандықтың басқа біліктіліктері үшін үлгілік оқу жоспарын қолдана отырып, жұмыс оқу жоспары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266"/>
    <w:p>
      <w:pPr>
        <w:spacing w:after="0"/>
        <w:ind w:left="0"/>
        <w:jc w:val="both"/>
      </w:pPr>
      <w:r>
        <w:rPr>
          <w:rFonts w:ascii="Times New Roman"/>
          <w:b w:val="false"/>
          <w:i w:val="false"/>
          <w:color w:val="000000"/>
          <w:sz w:val="28"/>
        </w:rPr>
        <w:t>
      10. ТжКБ ұйымы кредиттік оқыту технологиясы кезінде оқу жұмыс жоспарларына қосымша элективті пәндер және (немесе) модульдер (ӘАОО ны есепке алмағанда) каталогын әзірлейді.</w:t>
      </w:r>
    </w:p>
    <w:bookmarkEnd w:id="266"/>
    <w:p>
      <w:pPr>
        <w:spacing w:after="0"/>
        <w:ind w:left="0"/>
        <w:jc w:val="both"/>
      </w:pPr>
      <w:r>
        <w:rPr>
          <w:rFonts w:ascii="Times New Roman"/>
          <w:b w:val="false"/>
          <w:i w:val="false"/>
          <w:color w:val="000000"/>
          <w:sz w:val="28"/>
        </w:rPr>
        <w:t>
      Білім алушы жұмыс оқу жоспары мен мамандық бойынша элективті пәндер және (немесе) модульдер каталогы негізінде эдвайзердің көмегімен жеке оқу жоспарын құрастырады.</w:t>
      </w:r>
    </w:p>
    <w:p>
      <w:pPr>
        <w:spacing w:after="0"/>
        <w:ind w:left="0"/>
        <w:jc w:val="both"/>
      </w:pPr>
      <w:r>
        <w:rPr>
          <w:rFonts w:ascii="Times New Roman"/>
          <w:b w:val="false"/>
          <w:i w:val="false"/>
          <w:color w:val="000000"/>
          <w:sz w:val="28"/>
        </w:rPr>
        <w:t>
      Жеке оқу жоспарына міндетті компоненттің пәндері және (немесе) модульдері және білім беру қызметінің түрлері (теориялық оқыту, өндірістік оқыту, кәсіптік практика, аралық және қорытынды аттестаттау, дипломдық жұмысты (жобаны) жазу және қорғау) немесе таңдау бойынша компоненттің пәндері және (немесе) модульдері кіреді.</w:t>
      </w:r>
    </w:p>
    <w:p>
      <w:pPr>
        <w:spacing w:after="0"/>
        <w:ind w:left="0"/>
        <w:jc w:val="both"/>
      </w:pPr>
      <w:r>
        <w:rPr>
          <w:rFonts w:ascii="Times New Roman"/>
          <w:b w:val="false"/>
          <w:i w:val="false"/>
          <w:color w:val="000000"/>
          <w:sz w:val="28"/>
        </w:rPr>
        <w:t>
      Элективті пәндер және (немесе) модульдер каталогының, жеке оқу жоспарының нысанын, құрылымын, әзірлеу және бекіту тәртібін ТжКБ ұйымдары өз бетінше айқындайды.</w:t>
      </w:r>
    </w:p>
    <w:bookmarkStart w:name="z448" w:id="267"/>
    <w:p>
      <w:pPr>
        <w:spacing w:after="0"/>
        <w:ind w:left="0"/>
        <w:jc w:val="both"/>
      </w:pPr>
      <w:r>
        <w:rPr>
          <w:rFonts w:ascii="Times New Roman"/>
          <w:b w:val="false"/>
          <w:i w:val="false"/>
          <w:color w:val="000000"/>
          <w:sz w:val="28"/>
        </w:rPr>
        <w:t xml:space="preserve">
      11. Оқытудың модульдік технологиясы, оның ішінде дуальды оқыту кезінде білім беру бағдарламалары әр түрлі траекториялар бойынша: </w:t>
      </w:r>
    </w:p>
    <w:bookmarkEnd w:id="267"/>
    <w:p>
      <w:pPr>
        <w:spacing w:after="0"/>
        <w:ind w:left="0"/>
        <w:jc w:val="both"/>
      </w:pPr>
      <w:r>
        <w:rPr>
          <w:rFonts w:ascii="Times New Roman"/>
          <w:b w:val="false"/>
          <w:i w:val="false"/>
          <w:color w:val="000000"/>
          <w:sz w:val="28"/>
        </w:rPr>
        <w:t>
      жұмысшы біліктілігін;</w:t>
      </w:r>
    </w:p>
    <w:p>
      <w:pPr>
        <w:spacing w:after="0"/>
        <w:ind w:left="0"/>
        <w:jc w:val="both"/>
      </w:pPr>
      <w:r>
        <w:rPr>
          <w:rFonts w:ascii="Times New Roman"/>
          <w:b w:val="false"/>
          <w:i w:val="false"/>
          <w:color w:val="000000"/>
          <w:sz w:val="28"/>
        </w:rPr>
        <w:t>
      жұмысшы біліктілігін және орта буын маманын;</w:t>
      </w:r>
    </w:p>
    <w:p>
      <w:pPr>
        <w:spacing w:after="0"/>
        <w:ind w:left="0"/>
        <w:jc w:val="both"/>
      </w:pPr>
      <w:r>
        <w:rPr>
          <w:rFonts w:ascii="Times New Roman"/>
          <w:b w:val="false"/>
          <w:i w:val="false"/>
          <w:color w:val="000000"/>
          <w:sz w:val="28"/>
        </w:rPr>
        <w:t>
      орта буын маманын игерумен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268"/>
    <w:p>
      <w:pPr>
        <w:spacing w:after="0"/>
        <w:ind w:left="0"/>
        <w:jc w:val="both"/>
      </w:pPr>
      <w:r>
        <w:rPr>
          <w:rFonts w:ascii="Times New Roman"/>
          <w:b w:val="false"/>
          <w:i w:val="false"/>
          <w:color w:val="000000"/>
          <w:sz w:val="28"/>
        </w:rPr>
        <w:t>
      12. Жұмыс оқу бағдарламалары үлгілік оқу бағдарламалары (бар болған жағдайда) негізінде немесе барлық пәндер және (немесе) оқу жоспарының модульдері бойынша әзірленеді және ТжКБ ұйымы бекітеді.</w:t>
      </w:r>
    </w:p>
    <w:bookmarkEnd w:id="268"/>
    <w:bookmarkStart w:name="z450" w:id="269"/>
    <w:p>
      <w:pPr>
        <w:spacing w:after="0"/>
        <w:ind w:left="0"/>
        <w:jc w:val="both"/>
      </w:pPr>
      <w:r>
        <w:rPr>
          <w:rFonts w:ascii="Times New Roman"/>
          <w:b w:val="false"/>
          <w:i w:val="false"/>
          <w:color w:val="000000"/>
          <w:sz w:val="28"/>
        </w:rPr>
        <w:t>
      13. ТжКБ ұйымдары үлгілік оқу жоспарлары мен бағдарламаларының негізінде оқу жұмыс жоспарлары мен бағдарламаларын әзірлеу мен іске асыру кезінде:</w:t>
      </w:r>
    </w:p>
    <w:bookmarkEnd w:id="269"/>
    <w:p>
      <w:pPr>
        <w:spacing w:after="0"/>
        <w:ind w:left="0"/>
        <w:jc w:val="both"/>
      </w:pPr>
      <w:r>
        <w:rPr>
          <w:rFonts w:ascii="Times New Roman"/>
          <w:b w:val="false"/>
          <w:i w:val="false"/>
          <w:color w:val="000000"/>
          <w:sz w:val="28"/>
        </w:rPr>
        <w:t>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w:t>
      </w:r>
    </w:p>
    <w:p>
      <w:pPr>
        <w:spacing w:after="0"/>
        <w:ind w:left="0"/>
        <w:jc w:val="both"/>
      </w:pPr>
      <w:r>
        <w:rPr>
          <w:rFonts w:ascii="Times New Roman"/>
          <w:b w:val="false"/>
          <w:i w:val="false"/>
          <w:color w:val="000000"/>
          <w:sz w:val="28"/>
        </w:rPr>
        <w:t>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p>
    <w:p>
      <w:pPr>
        <w:spacing w:after="0"/>
        <w:ind w:left="0"/>
        <w:jc w:val="both"/>
      </w:pPr>
      <w:r>
        <w:rPr>
          <w:rFonts w:ascii="Times New Roman"/>
          <w:b w:val="false"/>
          <w:i w:val="false"/>
          <w:color w:val="000000"/>
          <w:sz w:val="28"/>
        </w:rPr>
        <w:t>
      3) міндетті оқытуға арналған жалпы сағат санын сақтай отырып, жұмыс берушінің талаптары бойынша қосымша пәндер (кәсіби модульдер) енгізеді;</w:t>
      </w:r>
    </w:p>
    <w:p>
      <w:pPr>
        <w:spacing w:after="0"/>
        <w:ind w:left="0"/>
        <w:jc w:val="both"/>
      </w:pPr>
      <w:r>
        <w:rPr>
          <w:rFonts w:ascii="Times New Roman"/>
          <w:b w:val="false"/>
          <w:i w:val="false"/>
          <w:color w:val="000000"/>
          <w:sz w:val="28"/>
        </w:rPr>
        <w:t>
      4) оқытудың әртүрлі технологияларын, оқу процесін ұйымдастыру мен бақылау нысандарын,әдістерін таңдайды;</w:t>
      </w:r>
    </w:p>
    <w:p>
      <w:pPr>
        <w:spacing w:after="0"/>
        <w:ind w:left="0"/>
        <w:jc w:val="both"/>
      </w:pPr>
      <w:r>
        <w:rPr>
          <w:rFonts w:ascii="Times New Roman"/>
          <w:b w:val="false"/>
          <w:i w:val="false"/>
          <w:color w:val="000000"/>
          <w:sz w:val="28"/>
        </w:rPr>
        <w:t>
      5) білім алушылардың үлгеріміне ағымдағы бақылау және аралық аттестаттау жүргізу нысанын, тәртібін және кезеңділігін таңдайды;</w:t>
      </w:r>
    </w:p>
    <w:p>
      <w:pPr>
        <w:spacing w:after="0"/>
        <w:ind w:left="0"/>
        <w:jc w:val="both"/>
      </w:pPr>
      <w:r>
        <w:rPr>
          <w:rFonts w:ascii="Times New Roman"/>
          <w:b w:val="false"/>
          <w:i w:val="false"/>
          <w:color w:val="000000"/>
          <w:sz w:val="28"/>
        </w:rPr>
        <w:t>
      6) бір мамандық шеңберінде ұқсас біліктілік бойынша үлгілік оқу бағдарламалары мен үлгілік оқу жоспарлары болмаған кезде білім беру ұйымдары қолданыстағы үлгілік оқу бағдарламалары мен үлгілік оқу жоспарлары бойынша ұқсас тәсілді пайдалана отырып, оқу жұмыс жоспарларын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270"/>
    <w:p>
      <w:pPr>
        <w:spacing w:after="0"/>
        <w:ind w:left="0"/>
        <w:jc w:val="both"/>
      </w:pPr>
      <w:r>
        <w:rPr>
          <w:rFonts w:ascii="Times New Roman"/>
          <w:b w:val="false"/>
          <w:i w:val="false"/>
          <w:color w:val="000000"/>
          <w:sz w:val="28"/>
        </w:rPr>
        <w:t>
      14. Оқу пәнін және (немесе) модулін зерделеу мен интеграциялаудың бірізділігі, олардың әрқайсысы бойынша оқу уақытын пәнаралық байланыстарды ескере отырып, курстарға және семестрлерге бөлу.</w:t>
      </w:r>
    </w:p>
    <w:bookmarkEnd w:id="270"/>
    <w:p>
      <w:pPr>
        <w:spacing w:after="0"/>
        <w:ind w:left="0"/>
        <w:jc w:val="both"/>
      </w:pPr>
      <w:r>
        <w:rPr>
          <w:rFonts w:ascii="Times New Roman"/>
          <w:b w:val="false"/>
          <w:i w:val="false"/>
          <w:color w:val="000000"/>
          <w:sz w:val="28"/>
        </w:rPr>
        <w:t>
      Оқу пәнінің және (немесе) модульдің атауы мен мазмұнын қалыптастыру кезінде ұқсас біліктілік бойынша білім берудің келесі деңгейінде оқыту мен кредиттердің сабақтастығын және нәтижелерін көшіруді қамтамасыз ету.</w:t>
      </w:r>
    </w:p>
    <w:bookmarkStart w:name="z452" w:id="271"/>
    <w:p>
      <w:pPr>
        <w:spacing w:after="0"/>
        <w:ind w:left="0"/>
        <w:jc w:val="both"/>
      </w:pPr>
      <w:r>
        <w:rPr>
          <w:rFonts w:ascii="Times New Roman"/>
          <w:b w:val="false"/>
          <w:i w:val="false"/>
          <w:color w:val="000000"/>
          <w:sz w:val="28"/>
        </w:rPr>
        <w:t>
      15. Жалпы білім беретін пәндер тізбесі мен көлемі бейіндік оқытуды ескере отырып, білім беру мазмұнын кәсіптік бағдарлау негізінде айқындалады.</w:t>
      </w:r>
    </w:p>
    <w:bookmarkEnd w:id="271"/>
    <w:p>
      <w:pPr>
        <w:spacing w:after="0"/>
        <w:ind w:left="0"/>
        <w:jc w:val="both"/>
      </w:pPr>
      <w:r>
        <w:rPr>
          <w:rFonts w:ascii="Times New Roman"/>
          <w:b w:val="false"/>
          <w:i w:val="false"/>
          <w:color w:val="000000"/>
          <w:sz w:val="28"/>
        </w:rPr>
        <w:t>
      ТжКБ мамандықтары қоғамдық-гуманитарлық және жаратылыстану-математикалық бейіндерге бөлінеді.</w:t>
      </w:r>
    </w:p>
    <w:p>
      <w:pPr>
        <w:spacing w:after="0"/>
        <w:ind w:left="0"/>
        <w:jc w:val="both"/>
      </w:pPr>
      <w:r>
        <w:rPr>
          <w:rFonts w:ascii="Times New Roman"/>
          <w:b w:val="false"/>
          <w:i w:val="false"/>
          <w:color w:val="000000"/>
          <w:sz w:val="28"/>
        </w:rPr>
        <w:t xml:space="preserve">
      Жаратылыстану-математикалық бейінге: "Метрология, стандарттау және сертификаттау"; "Геология, тау-кен өнеркәсібі, пайдалы қазбаларды өндіру, өрт қауіпсіздігі және төтенше жағдайларда қорғау"; "Мұнай-газ өндірісі"; "Химия өндірісі"; "Энергетика"; "Көлік (салалар бойынша)", "Көлік техникасы, көлікті пайдалану"; "Байланыс, телекоммуникация және ақпараттық технологиялар"; "Құрылыс және коммуналдық шаруашылық"; "Технологиялық машиналар және құралдар"; "Металлургия және машина жасау"; "Ауыл шаруашылығын механикаландыру және электрлендіру"; "Кәсіптік оқыту"; "Сервис"; "Бұйымдардың, кең тұтынылатын тауарлардың технологиясы"; "Тамақ өнімдерін өндіру технологиясы"; "Тамақтануды ұйымдастыру"; "Ветеринария және экология" жатады. </w:t>
      </w:r>
    </w:p>
    <w:p>
      <w:pPr>
        <w:spacing w:after="0"/>
        <w:ind w:left="0"/>
        <w:jc w:val="both"/>
      </w:pPr>
      <w:r>
        <w:rPr>
          <w:rFonts w:ascii="Times New Roman"/>
          <w:b w:val="false"/>
          <w:i w:val="false"/>
          <w:color w:val="000000"/>
          <w:sz w:val="28"/>
        </w:rPr>
        <w:t>
      Қоғамдық-гуманитарлық бейінге: "Білім беру"; "Медицина, фармацевтика"; "Өнер және мәдениет"; "Экономика және басқару"; "Құқық"; "Қонақ үй бизнесі"; "Туризм" жатады.</w:t>
      </w:r>
    </w:p>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(қазақ тілінде оқитын топтар үшін), "Орыс тілі" және "Орыс әдебиеті" (орыс тілінде оқитын топтар үшін), "Қазақ тілі және әдебиеті" (орыс тілінде оқитын топтар үшін), "Орыс тілі және әдебиеті" (қазақ тілінде оқитын топтар үшін), "Шетел тілі", "Математика", "Информатика", "Қазақстан тарихы", "Өзін-өзі тану", "Дене тәрбиесі", "Алғашқы әскери және технологиялық дайындық" жатады.</w:t>
      </w:r>
    </w:p>
    <w:p>
      <w:pPr>
        <w:spacing w:after="0"/>
        <w:ind w:left="0"/>
        <w:jc w:val="both"/>
      </w:pPr>
      <w:r>
        <w:rPr>
          <w:rFonts w:ascii="Times New Roman"/>
          <w:b w:val="false"/>
          <w:i w:val="false"/>
          <w:color w:val="000000"/>
          <w:sz w:val="28"/>
        </w:rPr>
        <w:t>
      Міндетті оқу пәндерін оқумен қатар білім алушылардың оқытудың стандарттық және тереңдетілген деңгейлерінде бейіндік пәндерді таңдауы қарастырылған.</w:t>
      </w:r>
    </w:p>
    <w:p>
      <w:pPr>
        <w:spacing w:after="0"/>
        <w:ind w:left="0"/>
        <w:jc w:val="both"/>
      </w:pPr>
      <w:r>
        <w:rPr>
          <w:rFonts w:ascii="Times New Roman"/>
          <w:b w:val="false"/>
          <w:i w:val="false"/>
          <w:color w:val="000000"/>
          <w:sz w:val="28"/>
        </w:rPr>
        <w:t>
      Бейіндік оқыту білім алушылардың жеке мүдделері мен қажеттіліктерін есепке алу негізінде жүзеге асырылады. Оқытудың екі деңгейінде пәндерді таңдаудың икемді жүйесі қолданылады. Білім алушы өз қалауы бойынша өзіне маңызды оқытудың тереңдетілген деңгейінің екі пәнін және стандарттық деңгейінің екі пәнін таңдайды. Стандарттық деңгейдегі пәндерге қарағанда тереңдетілген деңгейдегі бейінді пәндерге сағаттардың көп саны беріледі. Стандарттық деңгейде бейінді емес пәндер оқытылады.</w:t>
      </w:r>
    </w:p>
    <w:p>
      <w:pPr>
        <w:spacing w:after="0"/>
        <w:ind w:left="0"/>
        <w:jc w:val="both"/>
      </w:pPr>
      <w:r>
        <w:rPr>
          <w:rFonts w:ascii="Times New Roman"/>
          <w:b w:val="false"/>
          <w:i w:val="false"/>
          <w:color w:val="000000"/>
          <w:sz w:val="28"/>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pPr>
        <w:spacing w:after="0"/>
        <w:ind w:left="0"/>
        <w:jc w:val="both"/>
      </w:pPr>
      <w:r>
        <w:rPr>
          <w:rFonts w:ascii="Times New Roman"/>
          <w:b w:val="false"/>
          <w:i w:val="false"/>
          <w:color w:val="000000"/>
          <w:sz w:val="28"/>
        </w:rPr>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pPr>
        <w:spacing w:after="0"/>
        <w:ind w:left="0"/>
        <w:jc w:val="both"/>
      </w:pPr>
      <w:r>
        <w:rPr>
          <w:rFonts w:ascii="Times New Roman"/>
          <w:b w:val="false"/>
          <w:i w:val="false"/>
          <w:color w:val="000000"/>
          <w:sz w:val="28"/>
        </w:rPr>
        <w:t>
      Жалпы білім беретін пәндердің мазмұны үлгілік оқу бағдарламаларымен анықталады.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тізбесін ТжКБ ұйымы мамандығына байланысты өзі анықтайды.</w:t>
      </w:r>
    </w:p>
    <w:p>
      <w:pPr>
        <w:spacing w:after="0"/>
        <w:ind w:left="0"/>
        <w:jc w:val="both"/>
      </w:pPr>
      <w:r>
        <w:rPr>
          <w:rFonts w:ascii="Times New Roman"/>
          <w:b w:val="false"/>
          <w:i w:val="false"/>
          <w:color w:val="000000"/>
          <w:sz w:val="28"/>
        </w:rPr>
        <w:t>
      ТжКБ ұйымының қалауы бойынша жалпы білім беретін пәндер базалық және/немесе кәсіби модульдерге біріктіріледі.</w:t>
      </w:r>
    </w:p>
    <w:p>
      <w:pPr>
        <w:spacing w:after="0"/>
        <w:ind w:left="0"/>
        <w:jc w:val="both"/>
      </w:pPr>
      <w:r>
        <w:rPr>
          <w:rFonts w:ascii="Times New Roman"/>
          <w:b w:val="false"/>
          <w:i w:val="false"/>
          <w:color w:val="000000"/>
          <w:sz w:val="28"/>
        </w:rPr>
        <w:t xml:space="preserve">
      ТжКБ ұйымдарындағы дене тәрбиесі оқу және оқудан тыс уақытта жүзеге асырылады. </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4 сағат жоспарланады.</w:t>
      </w:r>
    </w:p>
    <w:p>
      <w:pPr>
        <w:spacing w:after="0"/>
        <w:ind w:left="0"/>
        <w:jc w:val="both"/>
      </w:pPr>
      <w:r>
        <w:rPr>
          <w:rFonts w:ascii="Times New Roman"/>
          <w:b w:val="false"/>
          <w:i w:val="false"/>
          <w:color w:val="000000"/>
          <w:sz w:val="28"/>
        </w:rPr>
        <w:t xml:space="preserve">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 </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pPr>
        <w:spacing w:after="0"/>
        <w:ind w:left="0"/>
        <w:jc w:val="both"/>
      </w:pPr>
      <w:r>
        <w:rPr>
          <w:rFonts w:ascii="Times New Roman"/>
          <w:b w:val="false"/>
          <w:i w:val="false"/>
          <w:color w:val="000000"/>
          <w:sz w:val="28"/>
        </w:rPr>
        <w:t>
      Қалалық ТжКБ ұйымдарында топтарда 24 және одан да көп білім алушылар, ауылдық жерлерде – 20 және одан да көп білім алушылар болған жағдайда жалпы білім беру пәндерін өткізуде кіші топтарға бөлуге рұқсат етіледі:</w:t>
      </w:r>
    </w:p>
    <w:p>
      <w:pPr>
        <w:spacing w:after="0"/>
        <w:ind w:left="0"/>
        <w:jc w:val="both"/>
      </w:pPr>
      <w:r>
        <w:rPr>
          <w:rFonts w:ascii="Times New Roman"/>
          <w:b w:val="false"/>
          <w:i w:val="false"/>
          <w:color w:val="000000"/>
          <w:sz w:val="28"/>
        </w:rPr>
        <w:t>
      1) оқыту қазақ тілінде жүргізілмейтін топтарда – қазақ тілі және әдебиеті;</w:t>
      </w:r>
    </w:p>
    <w:p>
      <w:pPr>
        <w:spacing w:after="0"/>
        <w:ind w:left="0"/>
        <w:jc w:val="both"/>
      </w:pPr>
      <w:r>
        <w:rPr>
          <w:rFonts w:ascii="Times New Roman"/>
          <w:b w:val="false"/>
          <w:i w:val="false"/>
          <w:color w:val="000000"/>
          <w:sz w:val="28"/>
        </w:rPr>
        <w:t>
      2) оқыту орыс тілінде жүргізілмейтін топтарда – орыс тілі және әдебиеті;</w:t>
      </w:r>
    </w:p>
    <w:p>
      <w:pPr>
        <w:spacing w:after="0"/>
        <w:ind w:left="0"/>
        <w:jc w:val="both"/>
      </w:pPr>
      <w:r>
        <w:rPr>
          <w:rFonts w:ascii="Times New Roman"/>
          <w:b w:val="false"/>
          <w:i w:val="false"/>
          <w:color w:val="000000"/>
          <w:sz w:val="28"/>
        </w:rPr>
        <w:t>
      3) шетел тілінде;</w:t>
      </w:r>
    </w:p>
    <w:p>
      <w:pPr>
        <w:spacing w:after="0"/>
        <w:ind w:left="0"/>
        <w:jc w:val="both"/>
      </w:pPr>
      <w:r>
        <w:rPr>
          <w:rFonts w:ascii="Times New Roman"/>
          <w:b w:val="false"/>
          <w:i w:val="false"/>
          <w:color w:val="000000"/>
          <w:sz w:val="28"/>
        </w:rPr>
        <w:t>
      4) информатикада;</w:t>
      </w:r>
    </w:p>
    <w:p>
      <w:pPr>
        <w:spacing w:after="0"/>
        <w:ind w:left="0"/>
        <w:jc w:val="both"/>
      </w:pPr>
      <w:r>
        <w:rPr>
          <w:rFonts w:ascii="Times New Roman"/>
          <w:b w:val="false"/>
          <w:i w:val="false"/>
          <w:color w:val="000000"/>
          <w:sz w:val="28"/>
        </w:rPr>
        <w:t>
      5) дене тәрбиесінде.</w:t>
      </w:r>
    </w:p>
    <w:p>
      <w:pPr>
        <w:spacing w:after="0"/>
        <w:ind w:left="0"/>
        <w:jc w:val="both"/>
      </w:pPr>
      <w:r>
        <w:rPr>
          <w:rFonts w:ascii="Times New Roman"/>
          <w:b w:val="false"/>
          <w:i w:val="false"/>
          <w:color w:val="000000"/>
          <w:sz w:val="28"/>
        </w:rPr>
        <w:t>
      Топта ерекше білім берілуіне қажеттіліктері бар тұлға болған жағдайда топ толымдылығы осындай әр білім алушыға барлық білім алушылар санын үшке кеміту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Қазақстан Республикасы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w:t>
      </w:r>
      <w:r>
        <w:br/>
      </w:r>
      <w:r>
        <w:rPr>
          <w:rFonts w:ascii="Times New Roman"/>
          <w:b w:val="false"/>
          <w:i w:val="false"/>
          <w:color w:val="000000"/>
          <w:sz w:val="28"/>
        </w:rPr>
        <w:t>
</w:t>
      </w:r>
    </w:p>
    <w:bookmarkStart w:name="z453" w:id="272"/>
    <w:p>
      <w:pPr>
        <w:spacing w:after="0"/>
        <w:ind w:left="0"/>
        <w:jc w:val="both"/>
      </w:pPr>
      <w:r>
        <w:rPr>
          <w:rFonts w:ascii="Times New Roman"/>
          <w:b w:val="false"/>
          <w:i w:val="false"/>
          <w:color w:val="000000"/>
          <w:sz w:val="28"/>
        </w:rPr>
        <w:t>
      16. Әскери мамандықтарды қоспағанда, ТжКБ-ның білім беру бағдарламалары әлеуметтік-экономикалық пәндерді немесе базалық құзыреттерді қалыптастыратын базалық модульдерді оқытуды көздейді.</w:t>
      </w:r>
    </w:p>
    <w:bookmarkEnd w:id="272"/>
    <w:p>
      <w:pPr>
        <w:spacing w:after="0"/>
        <w:ind w:left="0"/>
        <w:jc w:val="both"/>
      </w:pPr>
      <w:r>
        <w:rPr>
          <w:rFonts w:ascii="Times New Roman"/>
          <w:b w:val="false"/>
          <w:i w:val="false"/>
          <w:color w:val="000000"/>
          <w:sz w:val="28"/>
        </w:rPr>
        <w:t>
      Базалық құзыреттер: кәсіби қызмет саласындағы көптілді қарым-қатынасты, қазақ тілде қызметтік құжаттарды жүргізуді, салауатты өмір салтын қолдауды және дене қасиеттерін жетілдіруді, қоғам мен еңбек ұжымында әлеуметтенуді және бейімделуді, нарықтық экономика жағдайында жұмыс істеуді, оның ішінде қаржылық сауаттылықты және кәсіпкерлік қызметті, патриотизм мен ұлттық сана-сезімді дамытуды, цифрлық сауаттылықты және ақпараттық-коммуникациялық дағдыларды, жасыл технологияларды және қоршаған ортаны қорғауды және т.б. қамтиды.</w:t>
      </w:r>
    </w:p>
    <w:p>
      <w:pPr>
        <w:spacing w:after="0"/>
        <w:ind w:left="0"/>
        <w:jc w:val="both"/>
      </w:pPr>
      <w:r>
        <w:rPr>
          <w:rFonts w:ascii="Times New Roman"/>
          <w:b w:val="false"/>
          <w:i w:val="false"/>
          <w:color w:val="000000"/>
          <w:sz w:val="28"/>
        </w:rPr>
        <w:t>
      Базалық модульдерге әлеуметтік-экономикалық және гуманитарлық пәндер кіріктіріледі. Келесі базалық модульдер оқытылады:</w:t>
      </w:r>
    </w:p>
    <w:p>
      <w:pPr>
        <w:spacing w:after="0"/>
        <w:ind w:left="0"/>
        <w:jc w:val="both"/>
      </w:pPr>
      <w:r>
        <w:rPr>
          <w:rFonts w:ascii="Times New Roman"/>
          <w:b w:val="false"/>
          <w:i w:val="false"/>
          <w:color w:val="000000"/>
          <w:sz w:val="28"/>
        </w:rPr>
        <w:t>
      1) кәсіби қызмет саласында кәсіби лексиканы қолдану. Бұл модульде: қазақ тілінде оқитын топтар үшін – кәсіби орыс тілі, кәсіби ағылшын тілі, қазақ тілде іс қағаздарын жүргізу; орыс тілінде оқитын топтар үшін – кәсіби қазақ тілі, кәсіби ағылшын тілі, қазақ тілде іс қағаздарын жүргізу кіріктіріледі;</w:t>
      </w:r>
    </w:p>
    <w:p>
      <w:pPr>
        <w:spacing w:after="0"/>
        <w:ind w:left="0"/>
        <w:jc w:val="both"/>
      </w:pPr>
      <w:r>
        <w:rPr>
          <w:rFonts w:ascii="Times New Roman"/>
          <w:b w:val="false"/>
          <w:i w:val="false"/>
          <w:color w:val="000000"/>
          <w:sz w:val="28"/>
        </w:rPr>
        <w:t xml:space="preserve">
      2) дене қасиеттерін дамыту және жетілдіру; </w:t>
      </w:r>
    </w:p>
    <w:p>
      <w:pPr>
        <w:spacing w:after="0"/>
        <w:ind w:left="0"/>
        <w:jc w:val="both"/>
      </w:pPr>
      <w:r>
        <w:rPr>
          <w:rFonts w:ascii="Times New Roman"/>
          <w:b w:val="false"/>
          <w:i w:val="false"/>
          <w:color w:val="000000"/>
          <w:sz w:val="28"/>
        </w:rPr>
        <w:t>
      3)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 (Философия негіздері, Мәдениеттану, Құқық негіздері, Әлеуметтану және саясаттану негіздері);</w:t>
      </w:r>
    </w:p>
    <w:p>
      <w:pPr>
        <w:spacing w:after="0"/>
        <w:ind w:left="0"/>
        <w:jc w:val="both"/>
      </w:pPr>
      <w:r>
        <w:rPr>
          <w:rFonts w:ascii="Times New Roman"/>
          <w:b w:val="false"/>
          <w:i w:val="false"/>
          <w:color w:val="000000"/>
          <w:sz w:val="28"/>
        </w:rPr>
        <w:t>
      5) экономиканың базалық білімін және кәсіпкерлік негіздерін кәсіби қызметте қолдану (Экономика негіздері, Кәсіпкерлік қызмет негіздері, Іскерлік қарым-қатынас этикасы).</w:t>
      </w:r>
    </w:p>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 орта буын маманы деңгейінде оқытылады.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Қазақстан Республикасы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w:t>
      </w:r>
      <w:r>
        <w:br/>
      </w:r>
      <w:r>
        <w:rPr>
          <w:rFonts w:ascii="Times New Roman"/>
          <w:b w:val="false"/>
          <w:i w:val="false"/>
          <w:color w:val="000000"/>
          <w:sz w:val="28"/>
        </w:rPr>
        <w:t>
</w:t>
      </w:r>
    </w:p>
    <w:bookmarkStart w:name="z454" w:id="273"/>
    <w:p>
      <w:pPr>
        <w:spacing w:after="0"/>
        <w:ind w:left="0"/>
        <w:jc w:val="both"/>
      </w:pPr>
      <w:r>
        <w:rPr>
          <w:rFonts w:ascii="Times New Roman"/>
          <w:b w:val="false"/>
          <w:i w:val="false"/>
          <w:color w:val="000000"/>
          <w:sz w:val="28"/>
        </w:rPr>
        <w:t>
      17. ТжКБ білім беру бағдарламалары міндетті пәндермен және (модульдермен) қатар, ТжКБ ұйымдары айқындайтын пәндерді және (немесе) модульдерді, факультативтік сабақтар мен консультацияларды қамтиды.</w:t>
      </w:r>
    </w:p>
    <w:bookmarkEnd w:id="273"/>
    <w:bookmarkStart w:name="z455" w:id="274"/>
    <w:p>
      <w:pPr>
        <w:spacing w:after="0"/>
        <w:ind w:left="0"/>
        <w:jc w:val="both"/>
      </w:pPr>
      <w:r>
        <w:rPr>
          <w:rFonts w:ascii="Times New Roman"/>
          <w:b w:val="false"/>
          <w:i w:val="false"/>
          <w:color w:val="000000"/>
          <w:sz w:val="28"/>
        </w:rPr>
        <w:t>
      18. ТжКБ білім беру бағдарламаларын іске асыратын ТжКБ ұйымдарындағы оқу процесі теориялық сабақтарды, сондай-ақ оқу-өндірістік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bookmarkEnd w:id="274"/>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өткізіледі.</w:t>
      </w:r>
    </w:p>
    <w:p>
      <w:pPr>
        <w:spacing w:after="0"/>
        <w:ind w:left="0"/>
        <w:jc w:val="both"/>
      </w:pPr>
      <w:r>
        <w:rPr>
          <w:rFonts w:ascii="Times New Roman"/>
          <w:b w:val="false"/>
          <w:i w:val="false"/>
          <w:color w:val="000000"/>
          <w:sz w:val="28"/>
        </w:rPr>
        <w:t>
      Кәсіптік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Кәсіптік практиканың мерзімдері мен мазмұны оқу жұмыс жоспарлары мен оқу жұмыс бағдарламаларында айқындалады.</w:t>
      </w:r>
    </w:p>
    <w:p>
      <w:pPr>
        <w:spacing w:after="0"/>
        <w:ind w:left="0"/>
        <w:jc w:val="both"/>
      </w:pPr>
      <w:r>
        <w:rPr>
          <w:rFonts w:ascii="Times New Roman"/>
          <w:b w:val="false"/>
          <w:i w:val="false"/>
          <w:color w:val="000000"/>
          <w:sz w:val="28"/>
        </w:rPr>
        <w:t>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both"/>
      </w:pPr>
      <w:r>
        <w:rPr>
          <w:rFonts w:ascii="Times New Roman"/>
          <w:b w:val="false"/>
          <w:i w:val="false"/>
          <w:color w:val="000000"/>
          <w:sz w:val="28"/>
        </w:rPr>
        <w:t>
      Дуалды оқыту кезіндегі кәсіби тәжірибеге бөлінетін сағат көлемі жалпы білім беретін пәндерді, факультативтер мен консультацияларды оқытуға көзделген сағат көлемін қоспағанда, жалпы сағат санынан есептеледі.</w:t>
      </w:r>
    </w:p>
    <w:p>
      <w:pPr>
        <w:spacing w:after="0"/>
        <w:ind w:left="0"/>
        <w:jc w:val="both"/>
      </w:pPr>
      <w:r>
        <w:rPr>
          <w:rFonts w:ascii="Times New Roman"/>
          <w:b w:val="false"/>
          <w:i w:val="false"/>
          <w:color w:val="000000"/>
          <w:sz w:val="28"/>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275"/>
    <w:p>
      <w:pPr>
        <w:spacing w:after="0"/>
        <w:ind w:left="0"/>
        <w:jc w:val="both"/>
      </w:pPr>
      <w:r>
        <w:rPr>
          <w:rFonts w:ascii="Times New Roman"/>
          <w:b w:val="false"/>
          <w:i w:val="false"/>
          <w:color w:val="000000"/>
          <w:sz w:val="28"/>
        </w:rPr>
        <w:t>
      19. Алынған білім, білік, дағды және құзыреттілік деңгейі бақылаудың келесі түрлерімен қамтамасыз етіледі: үлгерімді ағымдағы бақылау, аралық және қорытынды аттестаттау.</w:t>
      </w:r>
    </w:p>
    <w:bookmarkEnd w:id="275"/>
    <w:p>
      <w:pPr>
        <w:spacing w:after="0"/>
        <w:ind w:left="0"/>
        <w:jc w:val="both"/>
      </w:pPr>
      <w:r>
        <w:rPr>
          <w:rFonts w:ascii="Times New Roman"/>
          <w:b w:val="false"/>
          <w:i w:val="false"/>
          <w:color w:val="000000"/>
          <w:sz w:val="28"/>
        </w:rPr>
        <w:t>
      Оқу процесінің жоспарында аралық және қорытынды аттестаттау көрсетіледі.</w:t>
      </w:r>
    </w:p>
    <w:p>
      <w:pPr>
        <w:spacing w:after="0"/>
        <w:ind w:left="0"/>
        <w:jc w:val="both"/>
      </w:pPr>
      <w:r>
        <w:rPr>
          <w:rFonts w:ascii="Times New Roman"/>
          <w:b w:val="false"/>
          <w:i w:val="false"/>
          <w:color w:val="000000"/>
          <w:sz w:val="28"/>
        </w:rPr>
        <w:t>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pPr>
        <w:spacing w:after="0"/>
        <w:ind w:left="0"/>
        <w:jc w:val="both"/>
      </w:pPr>
      <w:r>
        <w:rPr>
          <w:rFonts w:ascii="Times New Roman"/>
          <w:b w:val="false"/>
          <w:i w:val="false"/>
          <w:color w:val="000000"/>
          <w:sz w:val="28"/>
        </w:rPr>
        <w:t>
      Білім алушылардың оқу жетістіктерінің деңгейін бағалау балдық-рейтингтік әріптік жүйеде жүргізіледі.</w:t>
      </w:r>
    </w:p>
    <w:p>
      <w:pPr>
        <w:spacing w:after="0"/>
        <w:ind w:left="0"/>
        <w:jc w:val="both"/>
      </w:pPr>
      <w:r>
        <w:rPr>
          <w:rFonts w:ascii="Times New Roman"/>
          <w:b w:val="false"/>
          <w:i w:val="false"/>
          <w:color w:val="000000"/>
          <w:sz w:val="28"/>
        </w:rPr>
        <w:t>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p>
      <w:pPr>
        <w:spacing w:after="0"/>
        <w:ind w:left="0"/>
        <w:jc w:val="both"/>
      </w:pPr>
      <w:r>
        <w:rPr>
          <w:rFonts w:ascii="Times New Roman"/>
          <w:b w:val="false"/>
          <w:i w:val="false"/>
          <w:color w:val="000000"/>
          <w:sz w:val="28"/>
        </w:rPr>
        <w:t>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pPr>
        <w:spacing w:after="0"/>
        <w:ind w:left="0"/>
        <w:jc w:val="both"/>
      </w:pPr>
      <w:r>
        <w:rPr>
          <w:rFonts w:ascii="Times New Roman"/>
          <w:b w:val="false"/>
          <w:i w:val="false"/>
          <w:color w:val="000000"/>
          <w:sz w:val="28"/>
        </w:rPr>
        <w:t>
      ТжКБ білім беру бағдарламасын меңгерудің толық аяқталуы бойынша қорытынды аттестаттау өткізіледі.</w:t>
      </w:r>
    </w:p>
    <w:p>
      <w:pPr>
        <w:spacing w:after="0"/>
        <w:ind w:left="0"/>
        <w:jc w:val="both"/>
      </w:pPr>
      <w:r>
        <w:rPr>
          <w:rFonts w:ascii="Times New Roman"/>
          <w:b w:val="false"/>
          <w:i w:val="false"/>
          <w:color w:val="000000"/>
          <w:sz w:val="28"/>
        </w:rPr>
        <w:t>
       Қорытынды аттестаттау дипломдық жұмысты немесе дипломдық жобаны жазу және қорғау немесе кешенді емтихан түрінде өткізіледі.</w:t>
      </w:r>
    </w:p>
    <w:p>
      <w:pPr>
        <w:spacing w:after="0"/>
        <w:ind w:left="0"/>
        <w:jc w:val="both"/>
      </w:pPr>
      <w:r>
        <w:rPr>
          <w:rFonts w:ascii="Times New Roman"/>
          <w:b w:val="false"/>
          <w:i w:val="false"/>
          <w:color w:val="000000"/>
          <w:sz w:val="28"/>
        </w:rPr>
        <w:t>
      Жұмысшы біліктілігін игерген және оқуын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кәсіптік практикаға беріледі.</w:t>
      </w:r>
    </w:p>
    <w:p>
      <w:pPr>
        <w:spacing w:after="0"/>
        <w:ind w:left="0"/>
        <w:jc w:val="both"/>
      </w:pPr>
      <w:r>
        <w:rPr>
          <w:rFonts w:ascii="Times New Roman"/>
          <w:b w:val="false"/>
          <w:i w:val="false"/>
          <w:color w:val="000000"/>
          <w:sz w:val="28"/>
        </w:rPr>
        <w:t>
      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pPr>
        <w:spacing w:after="0"/>
        <w:ind w:left="0"/>
        <w:jc w:val="both"/>
      </w:pPr>
      <w:r>
        <w:rPr>
          <w:rFonts w:ascii="Times New Roman"/>
          <w:b w:val="false"/>
          <w:i w:val="false"/>
          <w:color w:val="000000"/>
          <w:sz w:val="28"/>
        </w:rPr>
        <w:t>
      Біліктілік емтихандарын өткізу демонстрациялық емтихан нысанын қарастырады.</w:t>
      </w:r>
    </w:p>
    <w:p>
      <w:pPr>
        <w:spacing w:after="0"/>
        <w:ind w:left="0"/>
        <w:jc w:val="both"/>
      </w:pPr>
      <w:r>
        <w:rPr>
          <w:rFonts w:ascii="Times New Roman"/>
          <w:b w:val="false"/>
          <w:i w:val="false"/>
          <w:color w:val="000000"/>
          <w:sz w:val="28"/>
        </w:rPr>
        <w:t>
      Өнер және мәдениет саласындағы мамандықтар үшін шығармашылық тапсырмаларды орындау көзделген.</w:t>
      </w:r>
    </w:p>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pPr>
        <w:spacing w:after="0"/>
        <w:ind w:left="0"/>
        <w:jc w:val="both"/>
      </w:pPr>
      <w:r>
        <w:rPr>
          <w:rFonts w:ascii="Times New Roman"/>
          <w:b w:val="false"/>
          <w:i w:val="false"/>
          <w:color w:val="000000"/>
          <w:sz w:val="28"/>
        </w:rPr>
        <w:t>
      Ерекше білім берілуіне қажеттіліктері бар тұлғалар үшін қорытынды аттестаттау өндірістік оқыту бойынша орындалатын іс-әрекеттерді түсіндіре отырып, практикалық жұмысты орындау нысанында өткізіледі.</w:t>
      </w:r>
    </w:p>
    <w:p>
      <w:pPr>
        <w:spacing w:after="0"/>
        <w:ind w:left="0"/>
        <w:jc w:val="both"/>
      </w:pPr>
      <w:r>
        <w:rPr>
          <w:rFonts w:ascii="Times New Roman"/>
          <w:b w:val="false"/>
          <w:i w:val="false"/>
          <w:color w:val="000000"/>
          <w:sz w:val="28"/>
        </w:rPr>
        <w:t>
      Білім алушылардың қорытынды аттестаттау нысанын ТжКБ ұйымы айқындайды.</w:t>
      </w:r>
    </w:p>
    <w:p>
      <w:pPr>
        <w:spacing w:after="0"/>
        <w:ind w:left="0"/>
        <w:jc w:val="both"/>
      </w:pPr>
      <w:r>
        <w:rPr>
          <w:rFonts w:ascii="Times New Roman"/>
          <w:b w:val="false"/>
          <w:i w:val="false"/>
          <w:color w:val="000000"/>
          <w:sz w:val="28"/>
        </w:rPr>
        <w:t>
      Тізбесі жұмыс оқу жоспарына сәйкес анықталатын дене тәрбиесі сабақтарын, жалпы кәсіптік және арнайы, оның ішінде базалық және кәсіптік модульдерге кіріктірілген пәндер бойынша зертханалық жұмыстарды, практикалық сабақтарды, шеберханаларда (оқу полигондарында және оқу шаруашылықтарында) өндірістік оқытуды жүргізу кезінде оқу топтары саны 13 адамнан аспайтын шағын топтарға, медициналық және фармацевтикалық білім беру ұйымдарында клиникалық пәндер бойынша оқу топтары 8 адамнан аспайтын шағын топтарға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Қазақстан Республикасы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w:t>
      </w:r>
      <w:r>
        <w:br/>
      </w:r>
      <w:r>
        <w:rPr>
          <w:rFonts w:ascii="Times New Roman"/>
          <w:b w:val="false"/>
          <w:i w:val="false"/>
          <w:color w:val="000000"/>
          <w:sz w:val="28"/>
        </w:rPr>
        <w:t>
</w:t>
      </w:r>
    </w:p>
    <w:bookmarkStart w:name="z457" w:id="276"/>
    <w:p>
      <w:pPr>
        <w:spacing w:after="0"/>
        <w:ind w:left="0"/>
        <w:jc w:val="both"/>
      </w:pPr>
      <w:r>
        <w:rPr>
          <w:rFonts w:ascii="Times New Roman"/>
          <w:b w:val="false"/>
          <w:i w:val="false"/>
          <w:color w:val="000000"/>
          <w:sz w:val="28"/>
        </w:rPr>
        <w:t xml:space="preserve">
      20. ТжКБ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76"/>
    <w:bookmarkStart w:name="z55" w:id="277"/>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77"/>
    <w:bookmarkStart w:name="z458" w:id="278"/>
    <w:p>
      <w:pPr>
        <w:spacing w:after="0"/>
        <w:ind w:left="0"/>
        <w:jc w:val="both"/>
      </w:pPr>
      <w:r>
        <w:rPr>
          <w:rFonts w:ascii="Times New Roman"/>
          <w:b w:val="false"/>
          <w:i w:val="false"/>
          <w:color w:val="000000"/>
          <w:sz w:val="28"/>
        </w:rPr>
        <w:t>
      21. Білім алушылардың оқу жүктемесінің ең жоғары көлеміне қойылатын талаптар апталық оқу жүктемесін, оқу жылының ұзақтығын, міндетті оқу уақытының көлемін қамтиды.</w:t>
      </w:r>
    </w:p>
    <w:bookmarkEnd w:id="278"/>
    <w:bookmarkStart w:name="z459" w:id="279"/>
    <w:p>
      <w:pPr>
        <w:spacing w:after="0"/>
        <w:ind w:left="0"/>
        <w:jc w:val="both"/>
      </w:pPr>
      <w:r>
        <w:rPr>
          <w:rFonts w:ascii="Times New Roman"/>
          <w:b w:val="false"/>
          <w:i w:val="false"/>
          <w:color w:val="000000"/>
          <w:sz w:val="28"/>
        </w:rPr>
        <w:t>
      22.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bookmarkEnd w:id="279"/>
    <w:bookmarkStart w:name="z460" w:id="280"/>
    <w:p>
      <w:pPr>
        <w:spacing w:after="0"/>
        <w:ind w:left="0"/>
        <w:jc w:val="both"/>
      </w:pPr>
      <w:r>
        <w:rPr>
          <w:rFonts w:ascii="Times New Roman"/>
          <w:b w:val="false"/>
          <w:i w:val="false"/>
          <w:color w:val="000000"/>
          <w:sz w:val="28"/>
        </w:rPr>
        <w:t>
      23.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280"/>
    <w:p>
      <w:pPr>
        <w:spacing w:after="0"/>
        <w:ind w:left="0"/>
        <w:jc w:val="both"/>
      </w:pPr>
      <w:r>
        <w:rPr>
          <w:rFonts w:ascii="Times New Roman"/>
          <w:b w:val="false"/>
          <w:i w:val="false"/>
          <w:color w:val="000000"/>
          <w:sz w:val="28"/>
        </w:rPr>
        <w:t>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w:t>
      </w:r>
    </w:p>
    <w:bookmarkStart w:name="z461" w:id="281"/>
    <w:p>
      <w:pPr>
        <w:spacing w:after="0"/>
        <w:ind w:left="0"/>
        <w:jc w:val="both"/>
      </w:pPr>
      <w:r>
        <w:rPr>
          <w:rFonts w:ascii="Times New Roman"/>
          <w:b w:val="false"/>
          <w:i w:val="false"/>
          <w:color w:val="000000"/>
          <w:sz w:val="28"/>
        </w:rPr>
        <w:t>
      24. Міндетті оқу уақытының көлемі жылына 1440 сағатты құрайды.</w:t>
      </w:r>
    </w:p>
    <w:bookmarkEnd w:id="281"/>
    <w:bookmarkStart w:name="z462" w:id="282"/>
    <w:p>
      <w:pPr>
        <w:spacing w:after="0"/>
        <w:ind w:left="0"/>
        <w:jc w:val="both"/>
      </w:pPr>
      <w:r>
        <w:rPr>
          <w:rFonts w:ascii="Times New Roman"/>
          <w:b w:val="false"/>
          <w:i w:val="false"/>
          <w:color w:val="000000"/>
          <w:sz w:val="28"/>
        </w:rPr>
        <w:t>
      25. Факультативтік пәндер және (немесе) модульдер 1 оқу тобына аптасына 4 сағаттан артық емес көлемде жоспарланады. Кредиттік оқыту технологиясы кезінде факультативтер ТжКБ ұйымының қалауы бойынша білім алушының таңдау бойынша компонентіне енгізеді.</w:t>
      </w:r>
    </w:p>
    <w:bookmarkEnd w:id="282"/>
    <w:p>
      <w:pPr>
        <w:spacing w:after="0"/>
        <w:ind w:left="0"/>
        <w:jc w:val="both"/>
      </w:pPr>
      <w:r>
        <w:rPr>
          <w:rFonts w:ascii="Times New Roman"/>
          <w:b w:val="false"/>
          <w:i w:val="false"/>
          <w:color w:val="000000"/>
          <w:sz w:val="28"/>
        </w:rPr>
        <w:t>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және (немесе) модульдер бойынша жоспарланады.</w:t>
      </w:r>
    </w:p>
    <w:bookmarkStart w:name="z463" w:id="283"/>
    <w:p>
      <w:pPr>
        <w:spacing w:after="0"/>
        <w:ind w:left="0"/>
        <w:jc w:val="both"/>
      </w:pPr>
      <w:r>
        <w:rPr>
          <w:rFonts w:ascii="Times New Roman"/>
          <w:b w:val="false"/>
          <w:i w:val="false"/>
          <w:color w:val="000000"/>
          <w:sz w:val="28"/>
        </w:rPr>
        <w:t>
      26. Білім алушыларды қорытынды аттестаттауды өткізуге арналған оқу уақытының көлемі 2 аптадан аспайды.</w:t>
      </w:r>
    </w:p>
    <w:bookmarkEnd w:id="283"/>
    <w:p>
      <w:pPr>
        <w:spacing w:after="0"/>
        <w:ind w:left="0"/>
        <w:jc w:val="both"/>
      </w:pPr>
      <w:r>
        <w:rPr>
          <w:rFonts w:ascii="Times New Roman"/>
          <w:b w:val="false"/>
          <w:i w:val="false"/>
          <w:color w:val="000000"/>
          <w:sz w:val="28"/>
        </w:rPr>
        <w:t>
      Дипломдық жұмысты (жобаны) орындауға бөлінген уақыт 6 аптадан аспауы тиіс. Мамандықтың күрделілігіне байланысты диплом алдындағы (біліктілік) практиканың ұзақтығы жұмыс оқу жоспарына сәйкес жоспарланады.</w:t>
      </w:r>
    </w:p>
    <w:bookmarkStart w:name="z464" w:id="284"/>
    <w:p>
      <w:pPr>
        <w:spacing w:after="0"/>
        <w:ind w:left="0"/>
        <w:jc w:val="both"/>
      </w:pPr>
      <w:r>
        <w:rPr>
          <w:rFonts w:ascii="Times New Roman"/>
          <w:b w:val="false"/>
          <w:i w:val="false"/>
          <w:color w:val="000000"/>
          <w:sz w:val="28"/>
        </w:rPr>
        <w:t>
      27. Кредиттік оқыту технологиясы кезінде оқу жылы академиялық кезеңдерден, аралық аттестаттау кезеңінен, практика және демалыстан тұрады. Оқу жылына соңғы курста қорытынды аттестаттау кезеңі қосылады.</w:t>
      </w:r>
    </w:p>
    <w:bookmarkEnd w:id="284"/>
    <w:p>
      <w:pPr>
        <w:spacing w:after="0"/>
        <w:ind w:left="0"/>
        <w:jc w:val="both"/>
      </w:pPr>
      <w:r>
        <w:rPr>
          <w:rFonts w:ascii="Times New Roman"/>
          <w:b w:val="false"/>
          <w:i w:val="false"/>
          <w:color w:val="000000"/>
          <w:sz w:val="28"/>
        </w:rPr>
        <w:t>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p>
      <w:pPr>
        <w:spacing w:after="0"/>
        <w:ind w:left="0"/>
        <w:jc w:val="both"/>
      </w:pPr>
      <w:r>
        <w:rPr>
          <w:rFonts w:ascii="Times New Roman"/>
          <w:b w:val="false"/>
          <w:i w:val="false"/>
          <w:color w:val="000000"/>
          <w:sz w:val="28"/>
        </w:rPr>
        <w:t>
      ТжКБ ұйымы академиялық кезеңнің нысанын, соның ішінде оны ұйымдастырудың аралас нысанын дербес айқындайды.</w:t>
      </w:r>
    </w:p>
    <w:bookmarkStart w:name="z465" w:id="285"/>
    <w:p>
      <w:pPr>
        <w:spacing w:after="0"/>
        <w:ind w:left="0"/>
        <w:jc w:val="both"/>
      </w:pPr>
      <w:r>
        <w:rPr>
          <w:rFonts w:ascii="Times New Roman"/>
          <w:b w:val="false"/>
          <w:i w:val="false"/>
          <w:color w:val="000000"/>
          <w:sz w:val="28"/>
        </w:rPr>
        <w:t>
      28. Кредиттік оқыту технологиясы кезінде білім алушының оқу жүктемесінің көлемі игерілген кредит бойынша әрбір оқу пәні және (немесе) модулі немесе басқа да оқу жұмысының түрлерімен өлшенеді.</w:t>
      </w:r>
    </w:p>
    <w:bookmarkEnd w:id="285"/>
    <w:p>
      <w:pPr>
        <w:spacing w:after="0"/>
        <w:ind w:left="0"/>
        <w:jc w:val="both"/>
      </w:pPr>
      <w:r>
        <w:rPr>
          <w:rFonts w:ascii="Times New Roman"/>
          <w:b w:val="false"/>
          <w:i w:val="false"/>
          <w:color w:val="000000"/>
          <w:sz w:val="28"/>
        </w:rPr>
        <w:t>
      Оқу жұмысы көлемін жоспарлау кезінде бір кредит 30 академиялық сағатқа тең.</w:t>
      </w:r>
    </w:p>
    <w:bookmarkStart w:name="z466" w:id="286"/>
    <w:p>
      <w:pPr>
        <w:spacing w:after="0"/>
        <w:ind w:left="0"/>
        <w:jc w:val="both"/>
      </w:pPr>
      <w:r>
        <w:rPr>
          <w:rFonts w:ascii="Times New Roman"/>
          <w:b w:val="false"/>
          <w:i w:val="false"/>
          <w:color w:val="000000"/>
          <w:sz w:val="28"/>
        </w:rPr>
        <w:t>
      29.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286"/>
    <w:bookmarkStart w:name="z56" w:id="287"/>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287"/>
    <w:bookmarkStart w:name="z467" w:id="288"/>
    <w:p>
      <w:pPr>
        <w:spacing w:after="0"/>
        <w:ind w:left="0"/>
        <w:jc w:val="both"/>
      </w:pPr>
      <w:r>
        <w:rPr>
          <w:rFonts w:ascii="Times New Roman"/>
          <w:b w:val="false"/>
          <w:i w:val="false"/>
          <w:color w:val="000000"/>
          <w:sz w:val="28"/>
        </w:rPr>
        <w:t>
      30. Кадрларды даярлау деңгейіне қойылатын талаптар ТжКБ білім беру бағдарламаларының мазмұны мен білім берудің деңгейіне сәйкес базалық және кәсіби құзіреттіліктермен анықталады.</w:t>
      </w:r>
    </w:p>
    <w:bookmarkEnd w:id="288"/>
    <w:bookmarkStart w:name="z468" w:id="289"/>
    <w:p>
      <w:pPr>
        <w:spacing w:after="0"/>
        <w:ind w:left="0"/>
        <w:jc w:val="both"/>
      </w:pPr>
      <w:r>
        <w:rPr>
          <w:rFonts w:ascii="Times New Roman"/>
          <w:b w:val="false"/>
          <w:i w:val="false"/>
          <w:color w:val="000000"/>
          <w:sz w:val="28"/>
        </w:rPr>
        <w:t>
      31. ТжКБ білім беру бағдарламалары олардың мазмұнына және білім алушылар даярлығының көзделген біліктілік деңгейіне байланысты мынадай құзыреттерді қалыптастыруға бағытталған:</w:t>
      </w:r>
    </w:p>
    <w:bookmarkEnd w:id="289"/>
    <w:p>
      <w:pPr>
        <w:spacing w:after="0"/>
        <w:ind w:left="0"/>
        <w:jc w:val="both"/>
      </w:pPr>
      <w:r>
        <w:rPr>
          <w:rFonts w:ascii="Times New Roman"/>
          <w:b w:val="false"/>
          <w:i w:val="false"/>
          <w:color w:val="000000"/>
          <w:sz w:val="28"/>
        </w:rPr>
        <w:t>
      1) белгілі бір деңгейде дербес әрекет ете отырып, оқытушының жетекшілігімен жұмыс жүргізу, негізгі базалық білімді қолдану, практикалық тапсырмаларды орындау, нұсқаулықпен берілген алгоритм бойынша іс-әрекет тәсілін таңдау, жұмыс жағдайының шарттарына сәйкес іс-әрекеттерді түзету;</w:t>
      </w:r>
    </w:p>
    <w:p>
      <w:pPr>
        <w:spacing w:after="0"/>
        <w:ind w:left="0"/>
        <w:jc w:val="both"/>
      </w:pPr>
      <w:r>
        <w:rPr>
          <w:rFonts w:ascii="Times New Roman"/>
          <w:b w:val="false"/>
          <w:i w:val="false"/>
          <w:color w:val="000000"/>
          <w:sz w:val="28"/>
        </w:rPr>
        <w:t>
      2)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pPr>
        <w:spacing w:after="0"/>
        <w:ind w:left="0"/>
        <w:jc w:val="both"/>
      </w:pPr>
      <w:r>
        <w:rPr>
          <w:rFonts w:ascii="Times New Roman"/>
          <w:b w:val="false"/>
          <w:i w:val="false"/>
          <w:color w:val="000000"/>
          <w:sz w:val="28"/>
        </w:rPr>
        <w:t>
      3)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Start w:name="z469" w:id="290"/>
    <w:p>
      <w:pPr>
        <w:spacing w:after="0"/>
        <w:ind w:left="0"/>
        <w:jc w:val="both"/>
      </w:pPr>
      <w:r>
        <w:rPr>
          <w:rFonts w:ascii="Times New Roman"/>
          <w:b w:val="false"/>
          <w:i w:val="false"/>
          <w:color w:val="000000"/>
          <w:sz w:val="28"/>
        </w:rPr>
        <w:t>
      32. ТжКБ ұйымдарында білім алушылардың даярлық деңгейіне қойылатын талаптар:</w:t>
      </w:r>
    </w:p>
    <w:bookmarkEnd w:id="290"/>
    <w:p>
      <w:pPr>
        <w:spacing w:after="0"/>
        <w:ind w:left="0"/>
        <w:jc w:val="both"/>
      </w:pPr>
      <w:r>
        <w:rPr>
          <w:rFonts w:ascii="Times New Roman"/>
          <w:b w:val="false"/>
          <w:i w:val="false"/>
          <w:color w:val="000000"/>
          <w:sz w:val="28"/>
        </w:rPr>
        <w:t>
      1) қорытынды аттестаттау нәтижелері бойынша білікті жұмысшы кадрларды даярлау бағдарламасы толық аяқталған кезде аралық аттестаттау қорытындылары бойынша нақты мамандық бойынша жұмыс біліктілігін беру;</w:t>
      </w:r>
    </w:p>
    <w:p>
      <w:pPr>
        <w:spacing w:after="0"/>
        <w:ind w:left="0"/>
        <w:jc w:val="both"/>
      </w:pPr>
      <w:r>
        <w:rPr>
          <w:rFonts w:ascii="Times New Roman"/>
          <w:b w:val="false"/>
          <w:i w:val="false"/>
          <w:color w:val="000000"/>
          <w:sz w:val="28"/>
        </w:rPr>
        <w:t>
      2) білім алушылар оқытудың даярлық деңгейін аяқтағаннан және қорытынды аттестаттаудан өткеннен кейін, әскери мамандықтар үшін ӘАОО-да оқуды аяқтап, қорытынды аттестаттаудан өткеннен кейін орта буын маманының біліктілігін беру;</w:t>
      </w:r>
    </w:p>
    <w:p>
      <w:pPr>
        <w:spacing w:after="0"/>
        <w:ind w:left="0"/>
        <w:jc w:val="both"/>
      </w:pPr>
      <w:r>
        <w:rPr>
          <w:rFonts w:ascii="Times New Roman"/>
          <w:b w:val="false"/>
          <w:i w:val="false"/>
          <w:color w:val="000000"/>
          <w:sz w:val="28"/>
        </w:rPr>
        <w:t>
      3) мемлекеттік үлгідегі құжат бере отырып, ерекше білім беру қажеттіліктері бар адамдарға арналған арнайы оқу бағдарламасы толық аяқталған кезде нақты мамандық бойынша жұмыс біліктілігін беру рұқсат етіледі.</w:t>
      </w:r>
    </w:p>
    <w:bookmarkStart w:name="z470" w:id="291"/>
    <w:p>
      <w:pPr>
        <w:spacing w:after="0"/>
        <w:ind w:left="0"/>
        <w:jc w:val="both"/>
      </w:pPr>
      <w:r>
        <w:rPr>
          <w:rFonts w:ascii="Times New Roman"/>
          <w:b w:val="false"/>
          <w:i w:val="false"/>
          <w:color w:val="000000"/>
          <w:sz w:val="28"/>
        </w:rPr>
        <w:t>
      33. Модульдік оқыту технологиясы кезінде білім алушылардың дайындық деңгейі базалық және кәсіби құзыреттілікті меңгеруді көздейді.</w:t>
      </w:r>
    </w:p>
    <w:bookmarkEnd w:id="291"/>
    <w:p>
      <w:pPr>
        <w:spacing w:after="0"/>
        <w:ind w:left="0"/>
        <w:jc w:val="both"/>
      </w:pPr>
      <w:r>
        <w:rPr>
          <w:rFonts w:ascii="Times New Roman"/>
          <w:b w:val="false"/>
          <w:i w:val="false"/>
          <w:color w:val="000000"/>
          <w:sz w:val="28"/>
        </w:rPr>
        <w:t>
      Базалық құзыреттер мамандықтар үшін әзірленеді және әлеуметтік жауапкершілік, жұмысты ұйымдастыру, жұмыс орнындағы басқа адамдармен өзара қарым-қатынас, сондай-ақ қоршаған ортаға жауапкершілік мәселелерін қозғайды.</w:t>
      </w:r>
    </w:p>
    <w:p>
      <w:pPr>
        <w:spacing w:after="0"/>
        <w:ind w:left="0"/>
        <w:jc w:val="both"/>
      </w:pPr>
      <w:r>
        <w:rPr>
          <w:rFonts w:ascii="Times New Roman"/>
          <w:b w:val="false"/>
          <w:i w:val="false"/>
          <w:color w:val="000000"/>
          <w:sz w:val="28"/>
        </w:rPr>
        <w:t>
      Кәсіби құзыреттіліктер жұмыс берушілердің талаптарын және қоғамның әлеуметтік сұранысын ескере отырып, кәсіптік стандарттар (бар болған жағдайда) және (немесе) еңбек нарығының функционалдық талдауы негізінде әр біліктілік бойынша әзірленеді.</w:t>
      </w:r>
    </w:p>
    <w:bookmarkStart w:name="z57" w:id="292"/>
    <w:p>
      <w:pPr>
        <w:spacing w:after="0"/>
        <w:ind w:left="0"/>
        <w:jc w:val="left"/>
      </w:pPr>
      <w:r>
        <w:rPr>
          <w:rFonts w:ascii="Times New Roman"/>
          <w:b/>
          <w:i w:val="false"/>
          <w:color w:val="000000"/>
        </w:rPr>
        <w:t xml:space="preserve"> 5-тарау. Оқу уақытына қойылатын талаптар</w:t>
      </w:r>
    </w:p>
    <w:bookmarkEnd w:id="292"/>
    <w:bookmarkStart w:name="z471" w:id="293"/>
    <w:p>
      <w:pPr>
        <w:spacing w:after="0"/>
        <w:ind w:left="0"/>
        <w:jc w:val="both"/>
      </w:pPr>
      <w:r>
        <w:rPr>
          <w:rFonts w:ascii="Times New Roman"/>
          <w:b w:val="false"/>
          <w:i w:val="false"/>
          <w:color w:val="000000"/>
          <w:sz w:val="28"/>
        </w:rPr>
        <w:t>
      34. Оқыту мерзіміне қойылатын талаптарда ТжКБ білім беру бағдарламаларын меңгеру мерзімдері көрсетілген.</w:t>
      </w:r>
    </w:p>
    <w:bookmarkEnd w:id="293"/>
    <w:bookmarkStart w:name="z472" w:id="294"/>
    <w:p>
      <w:pPr>
        <w:spacing w:after="0"/>
        <w:ind w:left="0"/>
        <w:jc w:val="both"/>
      </w:pPr>
      <w:r>
        <w:rPr>
          <w:rFonts w:ascii="Times New Roman"/>
          <w:b w:val="false"/>
          <w:i w:val="false"/>
          <w:color w:val="000000"/>
          <w:sz w:val="28"/>
        </w:rPr>
        <w:t>
      35. Далалық маусымның басталуының өңірлік нормаларына сәйкес далалық жағдайда практикалық оқытуды жүргізетін ТжКБ ұйымдарын қоспағанда, оқу жылы 1 қыркүйектен басталады және мамандықтың ерекшелігіне қарай оқу процесінің ұйымдастырылуына байланысты аяқталады.</w:t>
      </w:r>
    </w:p>
    <w:bookmarkEnd w:id="294"/>
    <w:p>
      <w:pPr>
        <w:spacing w:after="0"/>
        <w:ind w:left="0"/>
        <w:jc w:val="both"/>
      </w:pPr>
      <w:r>
        <w:rPr>
          <w:rFonts w:ascii="Times New Roman"/>
          <w:b w:val="false"/>
          <w:i w:val="false"/>
          <w:color w:val="000000"/>
          <w:sz w:val="28"/>
        </w:rPr>
        <w:t>
      Каникул уақыты жылына 11 аптаны, оның ішінде әскери мамандықтардан басқа, қысқы мерзімде – кемінде 2 аптаны құрайды. Дуальды оқыту кезінде ТжКБ ұйымдарының қалауы бойынша білім алушылар каникул уақытында кәсіпорындарда кәсіптік практикадан өтеді.</w:t>
      </w:r>
    </w:p>
    <w:bookmarkStart w:name="z473" w:id="295"/>
    <w:p>
      <w:pPr>
        <w:spacing w:after="0"/>
        <w:ind w:left="0"/>
        <w:jc w:val="both"/>
      </w:pPr>
      <w:r>
        <w:rPr>
          <w:rFonts w:ascii="Times New Roman"/>
          <w:b w:val="false"/>
          <w:i w:val="false"/>
          <w:color w:val="000000"/>
          <w:sz w:val="28"/>
        </w:rPr>
        <w:t>
      36. ТжКБ білім беру бағдарламаларын меңгеру мерзімі:</w:t>
      </w:r>
    </w:p>
    <w:bookmarkEnd w:id="295"/>
    <w:p>
      <w:pPr>
        <w:spacing w:after="0"/>
        <w:ind w:left="0"/>
        <w:jc w:val="both"/>
      </w:pPr>
      <w:r>
        <w:rPr>
          <w:rFonts w:ascii="Times New Roman"/>
          <w:b w:val="false"/>
          <w:i w:val="false"/>
          <w:color w:val="000000"/>
          <w:sz w:val="28"/>
        </w:rPr>
        <w:t>
      1) негізгі орта білім базасында жалпы орта білім алмай және білім беру қажеттіліктері бар адамдарға – 1 жыл 10 айды;</w:t>
      </w:r>
    </w:p>
    <w:p>
      <w:pPr>
        <w:spacing w:after="0"/>
        <w:ind w:left="0"/>
        <w:jc w:val="both"/>
      </w:pPr>
      <w:r>
        <w:rPr>
          <w:rFonts w:ascii="Times New Roman"/>
          <w:b w:val="false"/>
          <w:i w:val="false"/>
          <w:color w:val="000000"/>
          <w:sz w:val="28"/>
        </w:rPr>
        <w:t>
      2) негізгі орта білім базасында – жалпы орта білім алумен 1 жыл 10 ай, 2 жыл 6 ай, 2 жыл 10 ай, 3 жыл 6 ай, 3 жыл 10 айды;</w:t>
      </w:r>
    </w:p>
    <w:p>
      <w:pPr>
        <w:spacing w:after="0"/>
        <w:ind w:left="0"/>
        <w:jc w:val="both"/>
      </w:pPr>
      <w:r>
        <w:rPr>
          <w:rFonts w:ascii="Times New Roman"/>
          <w:b w:val="false"/>
          <w:i w:val="false"/>
          <w:color w:val="000000"/>
          <w:sz w:val="28"/>
        </w:rPr>
        <w:t>
      3) жалпы орта білім базасында – 10 ай, 1 жыл 6 ай, 1 жыл 10 ай, 2 жыл 6 ай, 2 жыл 10 айды;</w:t>
      </w:r>
    </w:p>
    <w:p>
      <w:pPr>
        <w:spacing w:after="0"/>
        <w:ind w:left="0"/>
        <w:jc w:val="both"/>
      </w:pPr>
      <w:r>
        <w:rPr>
          <w:rFonts w:ascii="Times New Roman"/>
          <w:b w:val="false"/>
          <w:i w:val="false"/>
          <w:color w:val="000000"/>
          <w:sz w:val="28"/>
        </w:rPr>
        <w:t>
      4) техникалық және кәсіптік білім базасында – 10 ай, 1 жыл 6 ай, 1 жыл 10 айды;</w:t>
      </w:r>
    </w:p>
    <w:p>
      <w:pPr>
        <w:spacing w:after="0"/>
        <w:ind w:left="0"/>
        <w:jc w:val="both"/>
      </w:pPr>
      <w:r>
        <w:rPr>
          <w:rFonts w:ascii="Times New Roman"/>
          <w:b w:val="false"/>
          <w:i w:val="false"/>
          <w:color w:val="000000"/>
          <w:sz w:val="28"/>
        </w:rPr>
        <w:t>
      5) орта білімнен кейінгі білім, жоғары білім базасында – 10 ай, 1 жыл 6 айды;</w:t>
      </w:r>
    </w:p>
    <w:p>
      <w:pPr>
        <w:spacing w:after="0"/>
        <w:ind w:left="0"/>
        <w:jc w:val="both"/>
      </w:pPr>
      <w:r>
        <w:rPr>
          <w:rFonts w:ascii="Times New Roman"/>
          <w:b w:val="false"/>
          <w:i w:val="false"/>
          <w:color w:val="000000"/>
          <w:sz w:val="28"/>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айды құрайды.</w:t>
      </w:r>
    </w:p>
    <w:p>
      <w:pPr>
        <w:spacing w:after="0"/>
        <w:ind w:left="0"/>
        <w:jc w:val="both"/>
      </w:pPr>
      <w:r>
        <w:rPr>
          <w:rFonts w:ascii="Times New Roman"/>
          <w:b w:val="false"/>
          <w:i w:val="false"/>
          <w:color w:val="000000"/>
          <w:sz w:val="28"/>
        </w:rPr>
        <w:t>
      7) өнер, геология, су көлігін пайдалану, медицина, әскери мамандықтар үшін оқу мерзімі тиісті мамандықтың ерекшелігіне байланысты айқындалуы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білім берудің мемлекеттік </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59" w:id="296"/>
    <w:p>
      <w:pPr>
        <w:spacing w:after="0"/>
        <w:ind w:left="0"/>
        <w:jc w:val="left"/>
      </w:pPr>
      <w:r>
        <w:rPr>
          <w:rFonts w:ascii="Times New Roman"/>
          <w:b/>
          <w:i w:val="false"/>
          <w:color w:val="000000"/>
        </w:rPr>
        <w:t xml:space="preserve"> Білікті жұмысшы кадрлар мен орта буын маманы деңгейлеріне арналған техникалық және кәсіптік білім берудің оқу жоспарының моделі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74"/>
        <w:gridCol w:w="874"/>
        <w:gridCol w:w="422"/>
        <w:gridCol w:w="212"/>
        <w:gridCol w:w="634"/>
        <w:gridCol w:w="695"/>
        <w:gridCol w:w="634"/>
        <w:gridCol w:w="695"/>
        <w:gridCol w:w="634"/>
        <w:gridCol w:w="635"/>
        <w:gridCol w:w="695"/>
        <w:gridCol w:w="634"/>
        <w:gridCol w:w="755"/>
        <w:gridCol w:w="634"/>
        <w:gridCol w:w="634"/>
        <w:gridCol w:w="634"/>
        <w:gridCol w:w="635"/>
        <w:gridCol w:w="696"/>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және оқу жұмысының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алмай негізгі орта білім базасында және ЕББҚ бар адамдарды оқыту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 (жыл (ж.) ай (а.))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6 ай</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6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6 ай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 (философия, экономика, құқық негіздері және мәдениеттану), саясаттану және әлеуметтану негіздері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айқындайтын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жалпы көлемінен кемінде 40 %**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кезеңінде аптасына 4 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академиялық сағаттар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r>
    </w:tbl>
    <w:p>
      <w:pPr>
        <w:spacing w:after="0"/>
        <w:ind w:left="0"/>
        <w:jc w:val="both"/>
      </w:pPr>
      <w:r>
        <w:rPr>
          <w:rFonts w:ascii="Times New Roman"/>
          <w:b w:val="false"/>
          <w:i w:val="false"/>
          <w:color w:val="000000"/>
          <w:sz w:val="28"/>
        </w:rPr>
        <w:t>
      * оқу мерзімі білім беру деңгейіне және оқу бейініне байланысты белгіленеді;</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стандартына 2-қосымша</w:t>
            </w:r>
          </w:p>
        </w:tc>
      </w:tr>
    </w:tbl>
    <w:bookmarkStart w:name="z61" w:id="297"/>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910"/>
        <w:gridCol w:w="1406"/>
        <w:gridCol w:w="1019"/>
        <w:gridCol w:w="1116"/>
        <w:gridCol w:w="1116"/>
        <w:gridCol w:w="922"/>
        <w:gridCol w:w="1116"/>
        <w:gridCol w:w="1116"/>
        <w:gridCol w:w="1022"/>
        <w:gridCol w:w="923"/>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практиканың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 жалпы орта білім алмай және ЕББҚ бар адамдарды оқыту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базасында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10 ай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 ( 3 біліктіліктен көп емес)</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(біліктілік) бойынша оқу уақытының жалпы көлемінен 40 % кем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орта буын маманы біліктілігінің кәсіптік модульдері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 (біліктілік) бойынша оқу уақытының жалпы көлемінен 40 % кем емес**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көп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көп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академиялық сағаттар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bl>
    <w:p>
      <w:pPr>
        <w:spacing w:after="0"/>
        <w:ind w:left="0"/>
        <w:jc w:val="both"/>
      </w:pPr>
      <w:r>
        <w:rPr>
          <w:rFonts w:ascii="Times New Roman"/>
          <w:b w:val="false"/>
          <w:i w:val="false"/>
          <w:color w:val="000000"/>
          <w:sz w:val="28"/>
        </w:rPr>
        <w:t>
      * Ұқсас мамандықтар бойынша;</w:t>
      </w:r>
    </w:p>
    <w:p>
      <w:pPr>
        <w:spacing w:after="0"/>
        <w:ind w:left="0"/>
        <w:jc w:val="both"/>
      </w:pPr>
      <w:r>
        <w:rPr>
          <w:rFonts w:ascii="Times New Roman"/>
          <w:b w:val="false"/>
          <w:i w:val="false"/>
          <w:color w:val="000000"/>
          <w:sz w:val="28"/>
        </w:rPr>
        <w:t>
      ** Оқу орнының қалауы бойынша ЖБП модульдерге біріктірілуі мүмкін.</w:t>
      </w:r>
    </w:p>
    <w:p>
      <w:pPr>
        <w:spacing w:after="0"/>
        <w:ind w:left="0"/>
        <w:jc w:val="both"/>
      </w:pPr>
      <w:r>
        <w:rPr>
          <w:rFonts w:ascii="Times New Roman"/>
          <w:b w:val="false"/>
          <w:i w:val="false"/>
          <w:color w:val="000000"/>
          <w:sz w:val="28"/>
        </w:rPr>
        <w:t>
      *** Кәсіптік модульдерге біріктіру мүмкіндігі болмаса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 қосымша</w:t>
            </w:r>
          </w:p>
        </w:tc>
      </w:tr>
    </w:tbl>
    <w:bookmarkStart w:name="z63" w:id="298"/>
    <w:p>
      <w:pPr>
        <w:spacing w:after="0"/>
        <w:ind w:left="0"/>
        <w:jc w:val="left"/>
      </w:pPr>
      <w:r>
        <w:rPr>
          <w:rFonts w:ascii="Times New Roman"/>
          <w:b/>
          <w:i w:val="false"/>
          <w:color w:val="000000"/>
        </w:rPr>
        <w:t xml:space="preserve"> Білікті жұмысшы кадрлар мен орта буын маманы деңгейлері үшін оқытудың кредиттік технологиясы бойынша техникалық және кәсіптік білім берудің оқу жоспарының моделі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6"/>
        <w:gridCol w:w="2542"/>
        <w:gridCol w:w="2208"/>
        <w:gridCol w:w="2042"/>
        <w:gridCol w:w="2097"/>
        <w:gridCol w:w="204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( 70%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( 30%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біліктілігіне оқыту уақыты жалпы көлемінен 40 % кем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біліктілігінің кәсіптік модульдері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( 70%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( 30%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біліктілігіне оқыту уақытының жалпы көлемі 40 % кем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 (кредиттер мен академиялық сағаттар бойынша)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БӨЖ****)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 (4320+1080 БӨЖ)</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БӨЖ)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БӨЖ)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БӨЖ)</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сағаттан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академиялық сағаттар бойынша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БӨЖ)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201/6030 (4950+1080 БӨЖ)</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 +360 БӨЖ)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БӨЖ)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 +360 БӨЖ)</w:t>
            </w:r>
          </w:p>
        </w:tc>
      </w:tr>
    </w:tbl>
    <w:p>
      <w:pPr>
        <w:spacing w:after="0"/>
        <w:ind w:left="0"/>
        <w:jc w:val="both"/>
      </w:pPr>
      <w:r>
        <w:rPr>
          <w:rFonts w:ascii="Times New Roman"/>
          <w:b w:val="false"/>
          <w:i w:val="false"/>
          <w:color w:val="000000"/>
          <w:sz w:val="28"/>
        </w:rPr>
        <w:t>
      * ұқсас мамандықтар бойынша;</w:t>
      </w:r>
    </w:p>
    <w:p>
      <w:pPr>
        <w:spacing w:after="0"/>
        <w:ind w:left="0"/>
        <w:jc w:val="both"/>
      </w:pPr>
      <w:r>
        <w:rPr>
          <w:rFonts w:ascii="Times New Roman"/>
          <w:b w:val="false"/>
          <w:i w:val="false"/>
          <w:color w:val="000000"/>
          <w:sz w:val="28"/>
        </w:rPr>
        <w:t>
      ** ТжКБ ұйымының қалауы бойынша модульдерге біріктіріледі;</w:t>
      </w:r>
    </w:p>
    <w:p>
      <w:pPr>
        <w:spacing w:after="0"/>
        <w:ind w:left="0"/>
        <w:jc w:val="both"/>
      </w:pPr>
      <w:r>
        <w:rPr>
          <w:rFonts w:ascii="Times New Roman"/>
          <w:b w:val="false"/>
          <w:i w:val="false"/>
          <w:color w:val="000000"/>
          <w:sz w:val="28"/>
        </w:rPr>
        <w:t>
      *** ТжКБ ұйымының қалауы бойынша кәсіптік модульдерге біріктіріледі;</w:t>
      </w:r>
    </w:p>
    <w:p>
      <w:pPr>
        <w:spacing w:after="0"/>
        <w:ind w:left="0"/>
        <w:jc w:val="both"/>
      </w:pPr>
      <w:r>
        <w:rPr>
          <w:rFonts w:ascii="Times New Roman"/>
          <w:b w:val="false"/>
          <w:i w:val="false"/>
          <w:color w:val="000000"/>
          <w:sz w:val="28"/>
        </w:rPr>
        <w:t>
      **** Білім алушының өзіндіқ жұмысы (БӨЖ)–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6-қосымша</w:t>
            </w:r>
          </w:p>
        </w:tc>
      </w:tr>
    </w:tbl>
    <w:bookmarkStart w:name="z65" w:id="299"/>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299"/>
    <w:bookmarkStart w:name="z66" w:id="300"/>
    <w:p>
      <w:pPr>
        <w:spacing w:after="0"/>
        <w:ind w:left="0"/>
        <w:jc w:val="left"/>
      </w:pPr>
      <w:r>
        <w:rPr>
          <w:rFonts w:ascii="Times New Roman"/>
          <w:b/>
          <w:i w:val="false"/>
          <w:color w:val="000000"/>
        </w:rPr>
        <w:t xml:space="preserve"> 1-тарау. Жалпы ережелер</w:t>
      </w:r>
    </w:p>
    <w:bookmarkEnd w:id="300"/>
    <w:bookmarkStart w:name="z474" w:id="301"/>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жоғарғы көлеміне, білім алушылардың даярлық деңгейіне және орта білімнен кейінгі білімнің білім беру бағдарламалары бойынша оқыту мерзіміне қойылатын талаптарды айқындайды.</w:t>
      </w:r>
    </w:p>
    <w:bookmarkEnd w:id="301"/>
    <w:bookmarkStart w:name="z475" w:id="302"/>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302"/>
    <w:p>
      <w:pPr>
        <w:spacing w:after="0"/>
        <w:ind w:left="0"/>
        <w:jc w:val="both"/>
      </w:pPr>
      <w:r>
        <w:rPr>
          <w:rFonts w:ascii="Times New Roman"/>
          <w:b w:val="false"/>
          <w:i w:val="false"/>
          <w:color w:val="000000"/>
          <w:sz w:val="28"/>
        </w:rPr>
        <w:t xml:space="preserve">
      1) академиялық кезең – орта білімнен кейінгі білім беру ұйымы мынадай үш нысанның біреуінде дербес белгілейтін кредиттік оқыту технологиясы кезіндегі теориялық оқу кезеңі: семестр, триместр, тоқсан. </w:t>
      </w:r>
    </w:p>
    <w:p>
      <w:pPr>
        <w:spacing w:after="0"/>
        <w:ind w:left="0"/>
        <w:jc w:val="both"/>
      </w:pPr>
      <w:r>
        <w:rPr>
          <w:rFonts w:ascii="Times New Roman"/>
          <w:b w:val="false"/>
          <w:i w:val="false"/>
          <w:color w:val="000000"/>
          <w:sz w:val="28"/>
        </w:rPr>
        <w:t>
      2) академиялық сағат –оқу сабақтарының барлық түрінде кесте бойынша білім алушының оқытушымен қарым-қатынас жұмыстарының уақыты;</w:t>
      </w:r>
    </w:p>
    <w:p>
      <w:pPr>
        <w:spacing w:after="0"/>
        <w:ind w:left="0"/>
        <w:jc w:val="both"/>
      </w:pPr>
      <w:r>
        <w:rPr>
          <w:rFonts w:ascii="Times New Roman"/>
          <w:b w:val="false"/>
          <w:i w:val="false"/>
          <w:color w:val="000000"/>
          <w:sz w:val="28"/>
        </w:rPr>
        <w:t>
      3) бағалау өлшемшарттары – құзіреттілікке қойылған талаптарға сәйкестікке оқу нәтижелерін бағалау бойынша шешім қабылдауға арналған көрсеткіш;</w:t>
      </w:r>
    </w:p>
    <w:p>
      <w:pPr>
        <w:spacing w:after="0"/>
        <w:ind w:left="0"/>
        <w:jc w:val="both"/>
      </w:pPr>
      <w:r>
        <w:rPr>
          <w:rFonts w:ascii="Times New Roman"/>
          <w:b w:val="false"/>
          <w:i w:val="false"/>
          <w:color w:val="000000"/>
          <w:sz w:val="28"/>
        </w:rPr>
        <w:t>
      4) базалық құзырет – өзін-өзі және жеке қызметін басқару қабілеттілігі, өзін-өзі ынталандыруға және өзін-өзі ұйымдастыруға бейімділігі;</w:t>
      </w:r>
    </w:p>
    <w:p>
      <w:pPr>
        <w:spacing w:after="0"/>
        <w:ind w:left="0"/>
        <w:jc w:val="both"/>
      </w:pPr>
      <w:r>
        <w:rPr>
          <w:rFonts w:ascii="Times New Roman"/>
          <w:b w:val="false"/>
          <w:i w:val="false"/>
          <w:color w:val="000000"/>
          <w:sz w:val="28"/>
        </w:rPr>
        <w:t>
      5) базалық модуль – білім алушылардың өзін-өзі және өз қызметін басқару, өзін-өзі ынталандыру мен ұйымдастыру қабілеттілігін игеруге бағытталған білім беру бағдарламасының тәуелсіз, толық тарауы немесе оқыту кезеңі;</w:t>
      </w:r>
    </w:p>
    <w:p>
      <w:pPr>
        <w:spacing w:after="0"/>
        <w:ind w:left="0"/>
        <w:jc w:val="both"/>
      </w:pPr>
      <w:r>
        <w:rPr>
          <w:rFonts w:ascii="Times New Roman"/>
          <w:b w:val="false"/>
          <w:i w:val="false"/>
          <w:color w:val="000000"/>
          <w:sz w:val="28"/>
        </w:rPr>
        <w:t>
      6) біліктілік – алынған кәсіп пен мамандық бойынша қызметтің белгілі бір түрін құзыретті орындауға білімділік, даярлық деңгейі;</w:t>
      </w:r>
    </w:p>
    <w:p>
      <w:pPr>
        <w:spacing w:after="0"/>
        <w:ind w:left="0"/>
        <w:jc w:val="both"/>
      </w:pPr>
      <w:r>
        <w:rPr>
          <w:rFonts w:ascii="Times New Roman"/>
          <w:b w:val="false"/>
          <w:i w:val="false"/>
          <w:color w:val="000000"/>
          <w:sz w:val="28"/>
        </w:rPr>
        <w:t>
      7) дипломдық жұмыс (жоба) – орта білімнен кейінгі білім берудегі білім беру бағдарламаларының білім алушылардың игеруінің нәтижелер қорытындылау және бітіруші курста олардың орындалуын көрсететін студенттердің жеке шығармашылық жұмысы;</w:t>
      </w:r>
    </w:p>
    <w:p>
      <w:pPr>
        <w:spacing w:after="0"/>
        <w:ind w:left="0"/>
        <w:jc w:val="both"/>
      </w:pPr>
      <w:r>
        <w:rPr>
          <w:rFonts w:ascii="Times New Roman"/>
          <w:b w:val="false"/>
          <w:i w:val="false"/>
          <w:color w:val="000000"/>
          <w:sz w:val="28"/>
        </w:rPr>
        <w:t>
      8) жеке оқу жоспары – білім берудің тіркелген кезеңінде, білім алушылардың жеке білім беру қажеттіліктерін және білім беру жолдарын таңдауға, оның ішінде білім беру бағдарламаларының игеру шегінде жеделдетілген оқуға академиялық құқықтарын іске асыруға ықпал ететін, білім алушының оқу жоспары;</w:t>
      </w:r>
    </w:p>
    <w:p>
      <w:pPr>
        <w:spacing w:after="0"/>
        <w:ind w:left="0"/>
        <w:jc w:val="both"/>
      </w:pPr>
      <w:r>
        <w:rPr>
          <w:rFonts w:ascii="Times New Roman"/>
          <w:b w:val="false"/>
          <w:i w:val="false"/>
          <w:color w:val="000000"/>
          <w:sz w:val="28"/>
        </w:rPr>
        <w:t>
      9) кәсіби модуль – білім алушының құзіреттілік негізінде кәсіби міндеттердің жиынтығын шешу қабілетін қалыптастыруға бағытталған білім беру бағдарламасының тәуелсіз, толық тарауы немесе оқыту кезеңі.</w:t>
      </w:r>
    </w:p>
    <w:p>
      <w:pPr>
        <w:spacing w:after="0"/>
        <w:ind w:left="0"/>
        <w:jc w:val="both"/>
      </w:pPr>
      <w:r>
        <w:rPr>
          <w:rFonts w:ascii="Times New Roman"/>
          <w:b w:val="false"/>
          <w:i w:val="false"/>
          <w:color w:val="000000"/>
          <w:sz w:val="28"/>
        </w:rPr>
        <w:t>
      10)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pPr>
        <w:spacing w:after="0"/>
        <w:ind w:left="0"/>
        <w:jc w:val="both"/>
      </w:pPr>
      <w:r>
        <w:rPr>
          <w:rFonts w:ascii="Times New Roman"/>
          <w:b w:val="false"/>
          <w:i w:val="false"/>
          <w:color w:val="000000"/>
          <w:sz w:val="28"/>
        </w:rPr>
        <w:t>
      11) кредит – білім алушының (оқытушының) оқу жұмыстары көлемінің біріздендірілген өлшем бірлігі;</w:t>
      </w:r>
    </w:p>
    <w:p>
      <w:pPr>
        <w:spacing w:after="0"/>
        <w:ind w:left="0"/>
        <w:jc w:val="both"/>
      </w:pPr>
      <w:r>
        <w:rPr>
          <w:rFonts w:ascii="Times New Roman"/>
          <w:b w:val="false"/>
          <w:i w:val="false"/>
          <w:color w:val="000000"/>
          <w:sz w:val="28"/>
        </w:rPr>
        <w:t xml:space="preserve">
      12) кредиттік оқыту технологиясы –академиялық кредиттерді жинақтай отырып, білім алушылардың пәндерді оқып зерделеу дәйектілігін таңдауы және дербес жоспарлауы негізіндегі оқыту; </w:t>
      </w:r>
    </w:p>
    <w:p>
      <w:pPr>
        <w:spacing w:after="0"/>
        <w:ind w:left="0"/>
        <w:jc w:val="both"/>
      </w:pPr>
      <w:r>
        <w:rPr>
          <w:rFonts w:ascii="Times New Roman"/>
          <w:b w:val="false"/>
          <w:i w:val="false"/>
          <w:color w:val="000000"/>
          <w:sz w:val="28"/>
        </w:rPr>
        <w:t>
      13) модуль – білім беру бағдарламасының тәуелсіз, өзіндік жеткілікті және толық бөлімі немесе оқыту кезеңі;</w:t>
      </w:r>
    </w:p>
    <w:p>
      <w:pPr>
        <w:spacing w:after="0"/>
        <w:ind w:left="0"/>
        <w:jc w:val="both"/>
      </w:pPr>
      <w:r>
        <w:rPr>
          <w:rFonts w:ascii="Times New Roman"/>
          <w:b w:val="false"/>
          <w:i w:val="false"/>
          <w:color w:val="000000"/>
          <w:sz w:val="28"/>
        </w:rPr>
        <w:t>
      14) модульдік оқыту – модульдік білім беру бағдарламаларын меңгеру негізінде оқу процесін ұйымдастыру тәсілі;</w:t>
      </w:r>
    </w:p>
    <w:p>
      <w:pPr>
        <w:spacing w:after="0"/>
        <w:ind w:left="0"/>
        <w:jc w:val="both"/>
      </w:pPr>
      <w:r>
        <w:rPr>
          <w:rFonts w:ascii="Times New Roman"/>
          <w:b w:val="false"/>
          <w:i w:val="false"/>
          <w:color w:val="000000"/>
          <w:sz w:val="28"/>
        </w:rPr>
        <w:t xml:space="preserve">
      15)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 </w:t>
      </w:r>
    </w:p>
    <w:p>
      <w:pPr>
        <w:spacing w:after="0"/>
        <w:ind w:left="0"/>
        <w:jc w:val="both"/>
      </w:pPr>
      <w:r>
        <w:rPr>
          <w:rFonts w:ascii="Times New Roman"/>
          <w:b w:val="false"/>
          <w:i w:val="false"/>
          <w:color w:val="000000"/>
          <w:sz w:val="28"/>
        </w:rPr>
        <w:t>
      16)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p>
      <w:pPr>
        <w:spacing w:after="0"/>
        <w:ind w:left="0"/>
        <w:jc w:val="both"/>
      </w:pPr>
      <w:r>
        <w:rPr>
          <w:rFonts w:ascii="Times New Roman"/>
          <w:b w:val="false"/>
          <w:i w:val="false"/>
          <w:color w:val="000000"/>
          <w:sz w:val="28"/>
        </w:rPr>
        <w:t>
      17) оқу жұмыс бағдарламасы (силлабус) –оқу жұмыс жоспарының нақты пәні және (немесе) модулі үшін орта білімнен кейінгі білім беру ұйымдары әзірлейтін құжат;</w:t>
      </w:r>
    </w:p>
    <w:p>
      <w:pPr>
        <w:spacing w:after="0"/>
        <w:ind w:left="0"/>
        <w:jc w:val="both"/>
      </w:pPr>
      <w:r>
        <w:rPr>
          <w:rFonts w:ascii="Times New Roman"/>
          <w:b w:val="false"/>
          <w:i w:val="false"/>
          <w:color w:val="000000"/>
          <w:sz w:val="28"/>
        </w:rPr>
        <w:t>
      18) оқу жұмыс жоспары –оқу пәндерінің және (немесе) модульдерінің тізбесі, оқудың бірізділігі мен көлемін, бақылау нысанын регламенттейтін үлгілік оқу жоспарының немесе осы стандарттың негізінде орта білімнен кейінгі білім беру ұйымы әзірлейтін құжат;</w:t>
      </w:r>
    </w:p>
    <w:p>
      <w:pPr>
        <w:spacing w:after="0"/>
        <w:ind w:left="0"/>
        <w:jc w:val="both"/>
      </w:pPr>
      <w:r>
        <w:rPr>
          <w:rFonts w:ascii="Times New Roman"/>
          <w:b w:val="false"/>
          <w:i w:val="false"/>
          <w:color w:val="000000"/>
          <w:sz w:val="28"/>
        </w:rPr>
        <w:t>
      19) оқыту мерзімі – нақты оқыту нысаны (күндізгі, кешкі, сырттай) бойынша білім беру бағдарламаларын игеру мерзімі;</w:t>
      </w:r>
    </w:p>
    <w:p>
      <w:pPr>
        <w:spacing w:after="0"/>
        <w:ind w:left="0"/>
        <w:jc w:val="both"/>
      </w:pPr>
      <w:r>
        <w:rPr>
          <w:rFonts w:ascii="Times New Roman"/>
          <w:b w:val="false"/>
          <w:i w:val="false"/>
          <w:color w:val="000000"/>
          <w:sz w:val="28"/>
        </w:rPr>
        <w:t>
      20) таңдау бойынша компонент – орта білімнен кейінгі білім беру ұйымдарының ұсынатын пререквизиттері мен постреквизиттерін есепке ала отырып кез келген академиялық кезеңде білім алушылардың өздері таңдай алатын оқу пәндерінің және (немесе) модульдердің және тиісті кредиттердің (немесе академиялық сағаттардың) ең аз көлемінің тізбесі;</w:t>
      </w:r>
    </w:p>
    <w:p>
      <w:pPr>
        <w:spacing w:after="0"/>
        <w:ind w:left="0"/>
        <w:jc w:val="both"/>
      </w:pPr>
      <w:r>
        <w:rPr>
          <w:rFonts w:ascii="Times New Roman"/>
          <w:b w:val="false"/>
          <w:i w:val="false"/>
          <w:color w:val="000000"/>
          <w:sz w:val="28"/>
        </w:rPr>
        <w:t>
      21) транскрипт – білімді бағалаудың әріптік және сандық жүйесі бойынша кредиттері мен бағалары көрсетілген оқудың тиісті кезеңінде игерілген пәндер мен (немесе) модульдердің тізбесі бар құжат;</w:t>
      </w:r>
    </w:p>
    <w:p>
      <w:pPr>
        <w:spacing w:after="0"/>
        <w:ind w:left="0"/>
        <w:jc w:val="both"/>
      </w:pPr>
      <w:r>
        <w:rPr>
          <w:rFonts w:ascii="Times New Roman"/>
          <w:b w:val="false"/>
          <w:i w:val="false"/>
          <w:color w:val="000000"/>
          <w:sz w:val="28"/>
        </w:rPr>
        <w:t>
      22) тьютор – білім алушылардың даярлық деңгейін қамтамасыз ететін оқу процесін даралау (жеке оқу жоспарын құру және білім беру-кәсіби треакториясын жоспарлау) үшін жағдайлар жасайтын ерекше білім беру қажеттіліктері бар адамдардың тәлімгерлік функциясын атқаратын маман;</w:t>
      </w:r>
    </w:p>
    <w:p>
      <w:pPr>
        <w:spacing w:after="0"/>
        <w:ind w:left="0"/>
        <w:jc w:val="both"/>
      </w:pPr>
      <w:r>
        <w:rPr>
          <w:rFonts w:ascii="Times New Roman"/>
          <w:b w:val="false"/>
          <w:i w:val="false"/>
          <w:color w:val="000000"/>
          <w:sz w:val="28"/>
        </w:rPr>
        <w:t>
      23)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p>
      <w:pPr>
        <w:spacing w:after="0"/>
        <w:ind w:left="0"/>
        <w:jc w:val="both"/>
      </w:pPr>
      <w:r>
        <w:rPr>
          <w:rFonts w:ascii="Times New Roman"/>
          <w:b w:val="false"/>
          <w:i w:val="false"/>
          <w:color w:val="000000"/>
          <w:sz w:val="28"/>
        </w:rPr>
        <w:t>
      24) үлгілік оқу жоспары – мамандықтар мен біліктіліктерге қатысты білім алушылардың модульдер бойынша оқу уақытының, кәсіби практикаларының және оқу қызметінің басқа да түрлерінің, бақылау нысандарының, оқу мерзімдерінің көлемін (еңбек сыйымдылығын) регламенттейтін осы стандарт негізінде әзірленетін құжат;</w:t>
      </w:r>
    </w:p>
    <w:p>
      <w:pPr>
        <w:spacing w:after="0"/>
        <w:ind w:left="0"/>
        <w:jc w:val="both"/>
      </w:pPr>
      <w:r>
        <w:rPr>
          <w:rFonts w:ascii="Times New Roman"/>
          <w:b w:val="false"/>
          <w:i w:val="false"/>
          <w:color w:val="000000"/>
          <w:sz w:val="28"/>
        </w:rPr>
        <w:t>
      25) эдвайзер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кредиттік оқыту технологиясы бойынша орта білімнен кейінгі білім беру бағдарламаларын игеруіне ықпал ететін оқытушы;</w:t>
      </w:r>
    </w:p>
    <w:p>
      <w:pPr>
        <w:spacing w:after="0"/>
        <w:ind w:left="0"/>
        <w:jc w:val="both"/>
      </w:pPr>
      <w:r>
        <w:rPr>
          <w:rFonts w:ascii="Times New Roman"/>
          <w:b w:val="false"/>
          <w:i w:val="false"/>
          <w:color w:val="000000"/>
          <w:sz w:val="28"/>
        </w:rPr>
        <w:t>
      26) элективті және (немесе) модульді пәндер каталогы– таңдау бойынша компоненттері бар пәндер және (немесе) модульдердің тізбесі, олардың қысқаша сипаттамасы;</w:t>
      </w:r>
    </w:p>
    <w:bookmarkStart w:name="z476" w:id="303"/>
    <w:p>
      <w:pPr>
        <w:spacing w:after="0"/>
        <w:ind w:left="0"/>
        <w:jc w:val="both"/>
      </w:pPr>
      <w:r>
        <w:rPr>
          <w:rFonts w:ascii="Times New Roman"/>
          <w:b w:val="false"/>
          <w:i w:val="false"/>
          <w:color w:val="000000"/>
          <w:sz w:val="28"/>
        </w:rPr>
        <w:t>
      3. Орта білімнен кейінгі білімі бар кадрларды даярлау осы стандартқа, сондай-ақ мыналарға:</w:t>
      </w:r>
    </w:p>
    <w:bookmarkEnd w:id="303"/>
    <w:p>
      <w:pPr>
        <w:spacing w:after="0"/>
        <w:ind w:left="0"/>
        <w:jc w:val="both"/>
      </w:pPr>
      <w:r>
        <w:rPr>
          <w:rFonts w:ascii="Times New Roman"/>
          <w:b w:val="false"/>
          <w:i w:val="false"/>
          <w:color w:val="000000"/>
          <w:sz w:val="28"/>
        </w:rPr>
        <w:t>
      1) оқу-бағдарламалық құжаттарға – осы стандарттың оқу жоспарының моделіне, үлгілік және оқу жұмыс жоспарлары мен бағдарламаларына, жеке оқу жоспарларына;</w:t>
      </w:r>
    </w:p>
    <w:p>
      <w:pPr>
        <w:spacing w:after="0"/>
        <w:ind w:left="0"/>
        <w:jc w:val="both"/>
      </w:pPr>
      <w:r>
        <w:rPr>
          <w:rFonts w:ascii="Times New Roman"/>
          <w:b w:val="false"/>
          <w:i w:val="false"/>
          <w:color w:val="000000"/>
          <w:sz w:val="28"/>
        </w:rPr>
        <w:t>
       2) орта білімнен кейінгі білім берудің интеграцияланған білім беру бағдарламаларына сәйкес жүзеге асырылады.</w:t>
      </w:r>
    </w:p>
    <w:bookmarkStart w:name="z67" w:id="304"/>
    <w:p>
      <w:pPr>
        <w:spacing w:after="0"/>
        <w:ind w:left="0"/>
        <w:jc w:val="left"/>
      </w:pPr>
      <w:r>
        <w:rPr>
          <w:rFonts w:ascii="Times New Roman"/>
          <w:b/>
          <w:i w:val="false"/>
          <w:color w:val="000000"/>
        </w:rPr>
        <w:t xml:space="preserve"> 2-тарау. Оқыту нәтижелеріне бағдарлай отырып орта білімнен кейінгі білім беру мазмұнына қойылатын талаптар</w:t>
      </w:r>
    </w:p>
    <w:bookmarkEnd w:id="304"/>
    <w:bookmarkStart w:name="z477" w:id="305"/>
    <w:p>
      <w:pPr>
        <w:spacing w:after="0"/>
        <w:ind w:left="0"/>
        <w:jc w:val="both"/>
      </w:pPr>
      <w:r>
        <w:rPr>
          <w:rFonts w:ascii="Times New Roman"/>
          <w:b w:val="false"/>
          <w:i w:val="false"/>
          <w:color w:val="000000"/>
          <w:sz w:val="28"/>
        </w:rPr>
        <w:t>
      4. Орта білімнен кейінгі білім беру бағдарламаларының мазмұны бакалавриаттың білім беру бағдарламаларының жекелеген модульдерін немесе пәндерін қоса алғанда, техникалық және кәсіптік білім берудің модульдеріне интеграцияланған білім беру бағдарламаларын зерделеуді көздейді.</w:t>
      </w:r>
    </w:p>
    <w:bookmarkEnd w:id="305"/>
    <w:p>
      <w:pPr>
        <w:spacing w:after="0"/>
        <w:ind w:left="0"/>
        <w:jc w:val="both"/>
      </w:pPr>
      <w:r>
        <w:rPr>
          <w:rFonts w:ascii="Times New Roman"/>
          <w:b w:val="false"/>
          <w:i w:val="false"/>
          <w:color w:val="000000"/>
          <w:sz w:val="28"/>
        </w:rPr>
        <w:t>
      Орта білімнен кейінгі білім берудің интеграцияланған білім беру бағдарламаларын нақты қызметті орындау және кәсіптік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 Интеграцияланған білім беру бағдарламаларының түрлері: пәнаралық, деңгейаралық, жоғары оқу орындары аралық және халықаралық</w:t>
      </w:r>
    </w:p>
    <w:p>
      <w:pPr>
        <w:spacing w:after="0"/>
        <w:ind w:left="0"/>
        <w:jc w:val="both"/>
      </w:pPr>
      <w:r>
        <w:rPr>
          <w:rFonts w:ascii="Times New Roman"/>
          <w:b w:val="false"/>
          <w:i w:val="false"/>
          <w:color w:val="000000"/>
          <w:sz w:val="28"/>
        </w:rPr>
        <w:t>
      Орта білімнен кейінгі білім беру бағдарламасы:</w:t>
      </w:r>
    </w:p>
    <w:p>
      <w:pPr>
        <w:spacing w:after="0"/>
        <w:ind w:left="0"/>
        <w:jc w:val="both"/>
      </w:pPr>
      <w:r>
        <w:rPr>
          <w:rFonts w:ascii="Times New Roman"/>
          <w:b w:val="false"/>
          <w:i w:val="false"/>
          <w:color w:val="000000"/>
          <w:sz w:val="28"/>
        </w:rPr>
        <w:t>
      1) базалық және кәсіптік модульдерді игеруді;</w:t>
      </w:r>
    </w:p>
    <w:p>
      <w:pPr>
        <w:spacing w:after="0"/>
        <w:ind w:left="0"/>
        <w:jc w:val="both"/>
      </w:pPr>
      <w:r>
        <w:rPr>
          <w:rFonts w:ascii="Times New Roman"/>
          <w:b w:val="false"/>
          <w:i w:val="false"/>
          <w:color w:val="000000"/>
          <w:sz w:val="28"/>
        </w:rPr>
        <w:t>
      2) базалық және кәсіптік модульдер бойынша зертханалық-практикалық жұмыстарды орындауды;</w:t>
      </w:r>
    </w:p>
    <w:p>
      <w:pPr>
        <w:spacing w:after="0"/>
        <w:ind w:left="0"/>
        <w:jc w:val="both"/>
      </w:pPr>
      <w:r>
        <w:rPr>
          <w:rFonts w:ascii="Times New Roman"/>
          <w:b w:val="false"/>
          <w:i w:val="false"/>
          <w:color w:val="000000"/>
          <w:sz w:val="28"/>
        </w:rPr>
        <w:t>
      3) өндірістік оқудан және кәсіптік практикадан өтуді;</w:t>
      </w:r>
    </w:p>
    <w:p>
      <w:pPr>
        <w:spacing w:after="0"/>
        <w:ind w:left="0"/>
        <w:jc w:val="both"/>
      </w:pPr>
      <w:r>
        <w:rPr>
          <w:rFonts w:ascii="Times New Roman"/>
          <w:b w:val="false"/>
          <w:i w:val="false"/>
          <w:color w:val="000000"/>
          <w:sz w:val="28"/>
        </w:rPr>
        <w:t>
      4) курстық және дипломдық жобалауды (жұмысты) орындау);</w:t>
      </w:r>
    </w:p>
    <w:p>
      <w:pPr>
        <w:spacing w:after="0"/>
        <w:ind w:left="0"/>
        <w:jc w:val="both"/>
      </w:pPr>
      <w:r>
        <w:rPr>
          <w:rFonts w:ascii="Times New Roman"/>
          <w:b w:val="false"/>
          <w:i w:val="false"/>
          <w:color w:val="000000"/>
          <w:sz w:val="28"/>
        </w:rPr>
        <w:t>
      5) аралық және қорытынды аттестаттаудан өтуді қамтиды.</w:t>
      </w:r>
    </w:p>
    <w:p>
      <w:pPr>
        <w:spacing w:after="0"/>
        <w:ind w:left="0"/>
        <w:jc w:val="both"/>
      </w:pPr>
      <w:r>
        <w:rPr>
          <w:rFonts w:ascii="Times New Roman"/>
          <w:b w:val="false"/>
          <w:i w:val="false"/>
          <w:color w:val="000000"/>
          <w:sz w:val="28"/>
        </w:rPr>
        <w:t>
      Орта білімнен кейінгі білім беру бағдарламаларын іске асыру:</w:t>
      </w:r>
    </w:p>
    <w:p>
      <w:pPr>
        <w:spacing w:after="0"/>
        <w:ind w:left="0"/>
        <w:jc w:val="both"/>
      </w:pPr>
      <w:r>
        <w:rPr>
          <w:rFonts w:ascii="Times New Roman"/>
          <w:b w:val="false"/>
          <w:i w:val="false"/>
          <w:color w:val="000000"/>
          <w:sz w:val="28"/>
        </w:rPr>
        <w:t>
      1) оқу әдебиетінің кітапханалық қорының және оқу-әдістемелік құралдарының, оның ішінде модульдер (пәндер), білім алушының дербес жұмыстары, курстық және дипломдық жұмыстар (жобалар) бойынша цифрлық білім беру ресурстарының болумен;</w:t>
      </w:r>
    </w:p>
    <w:p>
      <w:pPr>
        <w:spacing w:after="0"/>
        <w:ind w:left="0"/>
        <w:jc w:val="both"/>
      </w:pPr>
      <w:r>
        <w:rPr>
          <w:rFonts w:ascii="Times New Roman"/>
          <w:b w:val="false"/>
          <w:i w:val="false"/>
          <w:color w:val="000000"/>
          <w:sz w:val="28"/>
        </w:rPr>
        <w:t>
      2) базалық жоғары білімі бар, өндірістік өтілі бар инженерлік-педагогикалық кадрлармен қамтамасыз етіледі. Мамандық бейініне сәйкес келетін базалық жоғары білімі бар өндірістен білікті мамандарды тартуға жол беріледі.</w:t>
      </w:r>
    </w:p>
    <w:bookmarkStart w:name="z478" w:id="306"/>
    <w:p>
      <w:pPr>
        <w:spacing w:after="0"/>
        <w:ind w:left="0"/>
        <w:jc w:val="both"/>
      </w:pPr>
      <w:r>
        <w:rPr>
          <w:rFonts w:ascii="Times New Roman"/>
          <w:b w:val="false"/>
          <w:i w:val="false"/>
          <w:color w:val="000000"/>
          <w:sz w:val="28"/>
        </w:rPr>
        <w:t>
      5. Білім беру бағдарламаларының тәрбиелік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bookmarkEnd w:id="306"/>
    <w:bookmarkStart w:name="z479" w:id="307"/>
    <w:p>
      <w:pPr>
        <w:spacing w:after="0"/>
        <w:ind w:left="0"/>
        <w:jc w:val="both"/>
      </w:pPr>
      <w:r>
        <w:rPr>
          <w:rFonts w:ascii="Times New Roman"/>
          <w:b w:val="false"/>
          <w:i w:val="false"/>
          <w:color w:val="000000"/>
          <w:sz w:val="28"/>
        </w:rPr>
        <w:t>
      6. Орта білімнен кейінгі білім берудің интеграцияланған білім беру бағдарламалары кредиттік-модульдік технологияны қолдана отырып, құзыреттілік тәсіл негізінде құрылады.</w:t>
      </w:r>
    </w:p>
    <w:bookmarkEnd w:id="307"/>
    <w:bookmarkStart w:name="z480" w:id="308"/>
    <w:p>
      <w:pPr>
        <w:spacing w:after="0"/>
        <w:ind w:left="0"/>
        <w:jc w:val="both"/>
      </w:pPr>
      <w:r>
        <w:rPr>
          <w:rFonts w:ascii="Times New Roman"/>
          <w:b w:val="false"/>
          <w:i w:val="false"/>
          <w:color w:val="000000"/>
          <w:sz w:val="28"/>
        </w:rPr>
        <w:t xml:space="preserve">
      7. Базалық және кәсіби модульдер міндетті және таңдау бойынша компоненттерді қамтиды. </w:t>
      </w:r>
    </w:p>
    <w:bookmarkEnd w:id="308"/>
    <w:p>
      <w:pPr>
        <w:spacing w:after="0"/>
        <w:ind w:left="0"/>
        <w:jc w:val="both"/>
      </w:pPr>
      <w:r>
        <w:rPr>
          <w:rFonts w:ascii="Times New Roman"/>
          <w:b w:val="false"/>
          <w:i w:val="false"/>
          <w:color w:val="000000"/>
          <w:sz w:val="28"/>
        </w:rPr>
        <w:t>
      Міндетті компонент модульдерінің тізбесі үлгілік оқу жоспарымен немесе осы стандарттың оқу жоспарының моделімен айқындалады.</w:t>
      </w:r>
    </w:p>
    <w:p>
      <w:pPr>
        <w:spacing w:after="0"/>
        <w:ind w:left="0"/>
        <w:jc w:val="both"/>
      </w:pPr>
      <w:r>
        <w:rPr>
          <w:rFonts w:ascii="Times New Roman"/>
          <w:b w:val="false"/>
          <w:i w:val="false"/>
          <w:color w:val="000000"/>
          <w:sz w:val="28"/>
        </w:rPr>
        <w:t>
      Таңдау компоненті модульдерінің тізбесін орта білімнен кейінгі білім беру ұйымы дербес айқындайды.</w:t>
      </w:r>
    </w:p>
    <w:p>
      <w:pPr>
        <w:spacing w:after="0"/>
        <w:ind w:left="0"/>
        <w:jc w:val="both"/>
      </w:pPr>
      <w:r>
        <w:rPr>
          <w:rFonts w:ascii="Times New Roman"/>
          <w:b w:val="false"/>
          <w:i w:val="false"/>
          <w:color w:val="000000"/>
          <w:sz w:val="28"/>
        </w:rPr>
        <w:t>
      Базалық және кәсіптік модульдердің міндетті компонентінің көлемі оларды оқуға бөлінген уақыттың жалпы көлемінің кемінде 70%-ын құрайды.</w:t>
      </w:r>
    </w:p>
    <w:p>
      <w:pPr>
        <w:spacing w:after="0"/>
        <w:ind w:left="0"/>
        <w:jc w:val="both"/>
      </w:pPr>
      <w:r>
        <w:rPr>
          <w:rFonts w:ascii="Times New Roman"/>
          <w:b w:val="false"/>
          <w:i w:val="false"/>
          <w:color w:val="000000"/>
          <w:sz w:val="28"/>
        </w:rPr>
        <w:t>
      Базалық және кәсіптік модульдерді таңдау компонентінің көлемі 30% - дан аспайды және бұл:</w:t>
      </w:r>
    </w:p>
    <w:p>
      <w:pPr>
        <w:spacing w:after="0"/>
        <w:ind w:left="0"/>
        <w:jc w:val="both"/>
      </w:pPr>
      <w:r>
        <w:rPr>
          <w:rFonts w:ascii="Times New Roman"/>
          <w:b w:val="false"/>
          <w:i w:val="false"/>
          <w:color w:val="000000"/>
          <w:sz w:val="28"/>
        </w:rPr>
        <w:t>
      1) орта білімнен кейінгі білім беру бағдарламасын меңгерген бітіруші дайын болуы тиіс қызметтің негізгі түрлерін кеңейтуге;</w:t>
      </w:r>
    </w:p>
    <w:p>
      <w:pPr>
        <w:spacing w:after="0"/>
        <w:ind w:left="0"/>
        <w:jc w:val="both"/>
      </w:pPr>
      <w:r>
        <w:rPr>
          <w:rFonts w:ascii="Times New Roman"/>
          <w:b w:val="false"/>
          <w:i w:val="false"/>
          <w:color w:val="000000"/>
          <w:sz w:val="28"/>
        </w:rPr>
        <w:t>
      2) міндетті компоненттің мазмұнымен анықталатын білім алушының дайындығын тереңдетуге;</w:t>
      </w:r>
    </w:p>
    <w:p>
      <w:pPr>
        <w:spacing w:after="0"/>
        <w:ind w:left="0"/>
        <w:jc w:val="both"/>
      </w:pPr>
      <w:r>
        <w:rPr>
          <w:rFonts w:ascii="Times New Roman"/>
          <w:b w:val="false"/>
          <w:i w:val="false"/>
          <w:color w:val="000000"/>
          <w:sz w:val="28"/>
        </w:rPr>
        <w:t>
      3) аймақтық еңбек нарығының сұраныстарына сәйкес бітірушінің бәсекеге қабілеттілігін және тиісті мамандық бойынша білімін келесі деңгейде жалғастыру мүмкіндігін қамтамасыз ету үшін қажетті қосымша құзыреттіліктерді алуға мүмкіндік береді.</w:t>
      </w:r>
    </w:p>
    <w:bookmarkStart w:name="z481" w:id="309"/>
    <w:p>
      <w:pPr>
        <w:spacing w:after="0"/>
        <w:ind w:left="0"/>
        <w:jc w:val="both"/>
      </w:pPr>
      <w:r>
        <w:rPr>
          <w:rFonts w:ascii="Times New Roman"/>
          <w:b w:val="false"/>
          <w:i w:val="false"/>
          <w:color w:val="000000"/>
          <w:sz w:val="28"/>
        </w:rPr>
        <w:t>
      8. Таңдау компоненті нақты өңірдің әлеуметтік-экономикалық даму ерекшелігін және еңбек нарығының қажеттілігін, сондай-ақ білім алушының жеке мүдделерін ескереді.</w:t>
      </w:r>
    </w:p>
    <w:bookmarkEnd w:id="309"/>
    <w:p>
      <w:pPr>
        <w:spacing w:after="0"/>
        <w:ind w:left="0"/>
        <w:jc w:val="both"/>
      </w:pPr>
      <w:r>
        <w:rPr>
          <w:rFonts w:ascii="Times New Roman"/>
          <w:b w:val="false"/>
          <w:i w:val="false"/>
          <w:color w:val="000000"/>
          <w:sz w:val="28"/>
        </w:rPr>
        <w:t>
      Таңдау компоненті жұмыс берушілер мен орта білімнен кейінгі білім беру ұйымдары әріптестерінің, пәндік-циклдік комиссиялардың ұсыныстары бойынша қалыптастырылады.</w:t>
      </w:r>
    </w:p>
    <w:bookmarkStart w:name="z482" w:id="310"/>
    <w:p>
      <w:pPr>
        <w:spacing w:after="0"/>
        <w:ind w:left="0"/>
        <w:jc w:val="both"/>
      </w:pPr>
      <w:r>
        <w:rPr>
          <w:rFonts w:ascii="Times New Roman"/>
          <w:b w:val="false"/>
          <w:i w:val="false"/>
          <w:color w:val="000000"/>
          <w:sz w:val="28"/>
        </w:rPr>
        <w:t>
      9. Базалық модульдер жалпы гуманитарлық және әлеуметтік-экономикалық пәндердің мазмұнын қамтиды.</w:t>
      </w:r>
    </w:p>
    <w:bookmarkEnd w:id="310"/>
    <w:p>
      <w:pPr>
        <w:spacing w:after="0"/>
        <w:ind w:left="0"/>
        <w:jc w:val="both"/>
      </w:pPr>
      <w:r>
        <w:rPr>
          <w:rFonts w:ascii="Times New Roman"/>
          <w:b w:val="false"/>
          <w:i w:val="false"/>
          <w:color w:val="000000"/>
          <w:sz w:val="28"/>
        </w:rPr>
        <w:t>
      Кәсіптік модульдер жалпы кәсіптік, арнайы пәннің, өндірістік оқыту мен кәсіптік практиканың мазмұнын қарастырады.</w:t>
      </w:r>
    </w:p>
    <w:bookmarkStart w:name="z483" w:id="311"/>
    <w:p>
      <w:pPr>
        <w:spacing w:after="0"/>
        <w:ind w:left="0"/>
        <w:jc w:val="both"/>
      </w:pPr>
      <w:r>
        <w:rPr>
          <w:rFonts w:ascii="Times New Roman"/>
          <w:b w:val="false"/>
          <w:i w:val="false"/>
          <w:color w:val="000000"/>
          <w:sz w:val="28"/>
        </w:rPr>
        <w:t>
      10. Оқу процесін жоспарлау кезінде үлгілік оқу жоспарлары осы стандартқа қосымшада келтірілген орта білімнен кейінгі білім берудің оқу жоспарының моделі негізінде әзірленеді.</w:t>
      </w:r>
    </w:p>
    <w:bookmarkEnd w:id="311"/>
    <w:bookmarkStart w:name="z484" w:id="312"/>
    <w:p>
      <w:pPr>
        <w:spacing w:after="0"/>
        <w:ind w:left="0"/>
        <w:jc w:val="both"/>
      </w:pPr>
      <w:r>
        <w:rPr>
          <w:rFonts w:ascii="Times New Roman"/>
          <w:b w:val="false"/>
          <w:i w:val="false"/>
          <w:color w:val="000000"/>
          <w:sz w:val="28"/>
        </w:rPr>
        <w:t>
      11. Білім беру қызметін ұйымдастыру оқу процесін жоспарлау, білім беру мазмұны, оқу сабақтарын өткізу тәсілдерін таңдау, білім алушылардың өзіндік жұмысы, олардың оқу жетістіктерін қорытынды бақылау түрлері арқылы жүзеге асырылады.</w:t>
      </w:r>
    </w:p>
    <w:bookmarkEnd w:id="312"/>
    <w:bookmarkStart w:name="z485" w:id="313"/>
    <w:p>
      <w:pPr>
        <w:spacing w:after="0"/>
        <w:ind w:left="0"/>
        <w:jc w:val="both"/>
      </w:pPr>
      <w:r>
        <w:rPr>
          <w:rFonts w:ascii="Times New Roman"/>
          <w:b w:val="false"/>
          <w:i w:val="false"/>
          <w:color w:val="000000"/>
          <w:sz w:val="28"/>
        </w:rPr>
        <w:t xml:space="preserve">
      12. Білім беру қызметін жоспарлау және ұйымдастыру оқу бағдарламалары мен жоспарлары негізінде жүзеге асырылады. </w:t>
      </w:r>
    </w:p>
    <w:bookmarkEnd w:id="313"/>
    <w:p>
      <w:pPr>
        <w:spacing w:after="0"/>
        <w:ind w:left="0"/>
        <w:jc w:val="both"/>
      </w:pPr>
      <w:r>
        <w:rPr>
          <w:rFonts w:ascii="Times New Roman"/>
          <w:b w:val="false"/>
          <w:i w:val="false"/>
          <w:color w:val="000000"/>
          <w:sz w:val="28"/>
        </w:rPr>
        <w:t>
      Оқу бағдарламалары мен жоспарлары үлгілік, жұмыс және жеке болып бөлінеді</w:t>
      </w:r>
    </w:p>
    <w:bookmarkStart w:name="z486" w:id="314"/>
    <w:p>
      <w:pPr>
        <w:spacing w:after="0"/>
        <w:ind w:left="0"/>
        <w:jc w:val="both"/>
      </w:pPr>
      <w:r>
        <w:rPr>
          <w:rFonts w:ascii="Times New Roman"/>
          <w:b w:val="false"/>
          <w:i w:val="false"/>
          <w:color w:val="000000"/>
          <w:sz w:val="28"/>
        </w:rPr>
        <w:t>
      13. Үлгілік оқу бағдарламалары мен жоспарлары осы стандарттың негізінде орта білімнен кейінгі білімнің нақты мамандықтары бойынша әзірленеді.</w:t>
      </w:r>
    </w:p>
    <w:bookmarkEnd w:id="314"/>
    <w:p>
      <w:pPr>
        <w:spacing w:after="0"/>
        <w:ind w:left="0"/>
        <w:jc w:val="both"/>
      </w:pPr>
      <w:r>
        <w:rPr>
          <w:rFonts w:ascii="Times New Roman"/>
          <w:b w:val="false"/>
          <w:i w:val="false"/>
          <w:color w:val="000000"/>
          <w:sz w:val="28"/>
        </w:rPr>
        <w:t>
      Үлгілік оқу жоспарларында міндетті компоненттің және оқу қызметінің әрбір түрінің (кәсіптік практиканың, аралық және қорытынды аттестаттаудың, дипломдық жұмысты (жобаны) жазудың) кредит пен сағаттарда еңбек сыйымдылығы анықталады, ал таңдау компоненті кредиттер мен сағаттардың жалпы санымен көрсетіледі.</w:t>
      </w:r>
    </w:p>
    <w:bookmarkStart w:name="z487" w:id="315"/>
    <w:p>
      <w:pPr>
        <w:spacing w:after="0"/>
        <w:ind w:left="0"/>
        <w:jc w:val="both"/>
      </w:pPr>
      <w:r>
        <w:rPr>
          <w:rFonts w:ascii="Times New Roman"/>
          <w:b w:val="false"/>
          <w:i w:val="false"/>
          <w:color w:val="000000"/>
          <w:sz w:val="28"/>
        </w:rPr>
        <w:t>
      14. Үлгілік оқу жоспарлары осы стандартқа қосымшада келтірілген орта білімнен кейінгі білім берудің оқу жоспарының моделіне сәйкес келеді және дайындық жағдайында:</w:t>
      </w:r>
    </w:p>
    <w:bookmarkEnd w:id="315"/>
    <w:p>
      <w:pPr>
        <w:spacing w:after="0"/>
        <w:ind w:left="0"/>
        <w:jc w:val="both"/>
      </w:pPr>
      <w:r>
        <w:rPr>
          <w:rFonts w:ascii="Times New Roman"/>
          <w:b w:val="false"/>
          <w:i w:val="false"/>
          <w:color w:val="000000"/>
          <w:sz w:val="28"/>
        </w:rPr>
        <w:t>
      1) ерекше білім беру қажеттіліктері бар адамдар қатарындағы мамандар;</w:t>
      </w:r>
    </w:p>
    <w:p>
      <w:pPr>
        <w:spacing w:after="0"/>
        <w:ind w:left="0"/>
        <w:jc w:val="both"/>
      </w:pPr>
      <w:r>
        <w:rPr>
          <w:rFonts w:ascii="Times New Roman"/>
          <w:b w:val="false"/>
          <w:i w:val="false"/>
          <w:color w:val="000000"/>
          <w:sz w:val="28"/>
        </w:rPr>
        <w:t>
      2) әскери, медициналық мамандықтар және мәдениет және өнер мамандықтары бойынша мамандар ерекшеленеді.</w:t>
      </w:r>
    </w:p>
    <w:bookmarkStart w:name="z488" w:id="316"/>
    <w:p>
      <w:pPr>
        <w:spacing w:after="0"/>
        <w:ind w:left="0"/>
        <w:jc w:val="both"/>
      </w:pPr>
      <w:r>
        <w:rPr>
          <w:rFonts w:ascii="Times New Roman"/>
          <w:b w:val="false"/>
          <w:i w:val="false"/>
          <w:color w:val="000000"/>
          <w:sz w:val="28"/>
        </w:rPr>
        <w:t>
      15. Оқу жұмыс жоспарларын осы стандарт және үлгілік оқу жоспары негізінде оқу нысаны мен мерзімін көрсете отырып, әрбір оқу тобына белгілі бір бейін, мамандығы мен біліктілігі бойынша орта білімнен кейінгі білім беру ұйымы әзірлейді.</w:t>
      </w:r>
    </w:p>
    <w:bookmarkEnd w:id="316"/>
    <w:p>
      <w:pPr>
        <w:spacing w:after="0"/>
        <w:ind w:left="0"/>
        <w:jc w:val="both"/>
      </w:pPr>
      <w:r>
        <w:rPr>
          <w:rFonts w:ascii="Times New Roman"/>
          <w:b w:val="false"/>
          <w:i w:val="false"/>
          <w:color w:val="000000"/>
          <w:sz w:val="28"/>
        </w:rPr>
        <w:t>
      Оқу жұмыс жоспары оқу процесінің кестесінен, уақыт бюджеті бойынша жиынтық деректерден, түсіндірме жазбадан және оқу пәндерінің және (немесе) модульдердің тізбектілігі мен көлемін, бақылау нысанынан, семестр бойынша теориялық оқыту мен кәсіптік практиканың сағаттарын (кредиттерін) бөлуді реттейтін жоспар-кестеден тұрады.</w:t>
      </w:r>
    </w:p>
    <w:p>
      <w:pPr>
        <w:spacing w:after="0"/>
        <w:ind w:left="0"/>
        <w:jc w:val="both"/>
      </w:pPr>
      <w:r>
        <w:rPr>
          <w:rFonts w:ascii="Times New Roman"/>
          <w:b w:val="false"/>
          <w:i w:val="false"/>
          <w:color w:val="000000"/>
          <w:sz w:val="28"/>
        </w:rPr>
        <w:t>
      Жұмыс оқу жоспары оқудың барлық кезеңіне әзірленеді және орта білімнен кейінгі білім беру ұйымының басшысы бекітеді.</w:t>
      </w:r>
    </w:p>
    <w:p>
      <w:pPr>
        <w:spacing w:after="0"/>
        <w:ind w:left="0"/>
        <w:jc w:val="both"/>
      </w:pPr>
      <w:r>
        <w:rPr>
          <w:rFonts w:ascii="Times New Roman"/>
          <w:b w:val="false"/>
          <w:i w:val="false"/>
          <w:color w:val="000000"/>
          <w:sz w:val="28"/>
        </w:rPr>
        <w:t>
      Жұмыс оқу жоспары білім алушы мен оқытушының оқу жұмысының еңбек сыйымдылығын есептеу үшін негіз болады.</w:t>
      </w:r>
    </w:p>
    <w:p>
      <w:pPr>
        <w:spacing w:after="0"/>
        <w:ind w:left="0"/>
        <w:jc w:val="both"/>
      </w:pPr>
      <w:r>
        <w:rPr>
          <w:rFonts w:ascii="Times New Roman"/>
          <w:b w:val="false"/>
          <w:i w:val="false"/>
          <w:color w:val="000000"/>
          <w:sz w:val="28"/>
        </w:rPr>
        <w:t>
      Орта білімнен кейінгі білім беру ұйымдарының жұмыс оқу жоспарлары мен оқу бағдарламалары, үлгілік оқу жоспарлары мен бағдарламаларынан мынадай жағдайларда:</w:t>
      </w:r>
    </w:p>
    <w:p>
      <w:pPr>
        <w:spacing w:after="0"/>
        <w:ind w:left="0"/>
        <w:jc w:val="both"/>
      </w:pPr>
      <w:r>
        <w:rPr>
          <w:rFonts w:ascii="Times New Roman"/>
          <w:b w:val="false"/>
          <w:i w:val="false"/>
          <w:color w:val="000000"/>
          <w:sz w:val="28"/>
        </w:rPr>
        <w:t>
      1) эксперименттік режимдегі жұмыста;</w:t>
      </w:r>
    </w:p>
    <w:p>
      <w:pPr>
        <w:spacing w:after="0"/>
        <w:ind w:left="0"/>
        <w:jc w:val="both"/>
      </w:pPr>
      <w:r>
        <w:rPr>
          <w:rFonts w:ascii="Times New Roman"/>
          <w:b w:val="false"/>
          <w:i w:val="false"/>
          <w:color w:val="000000"/>
          <w:sz w:val="28"/>
        </w:rPr>
        <w:t>
      2) ерекше білім беру қажеттіліктері бар адамдар арасынан мамандар даярлауда ерекшеленеді</w:t>
      </w:r>
    </w:p>
    <w:bookmarkStart w:name="z489" w:id="317"/>
    <w:p>
      <w:pPr>
        <w:spacing w:after="0"/>
        <w:ind w:left="0"/>
        <w:jc w:val="both"/>
      </w:pPr>
      <w:r>
        <w:rPr>
          <w:rFonts w:ascii="Times New Roman"/>
          <w:b w:val="false"/>
          <w:i w:val="false"/>
          <w:color w:val="000000"/>
          <w:sz w:val="28"/>
        </w:rPr>
        <w:t>
      16. Орта білімнен кейінгі білім беру ұйымдарының үлгілік оқу жоспарлары мен бағдарламалары негізінде білім беру бағдарламаларын әзірлеу және іске асыру кезінде:</w:t>
      </w:r>
    </w:p>
    <w:bookmarkEnd w:id="317"/>
    <w:p>
      <w:pPr>
        <w:spacing w:after="0"/>
        <w:ind w:left="0"/>
        <w:jc w:val="both"/>
      </w:pPr>
      <w:r>
        <w:rPr>
          <w:rFonts w:ascii="Times New Roman"/>
          <w:b w:val="false"/>
          <w:i w:val="false"/>
          <w:color w:val="000000"/>
          <w:sz w:val="28"/>
        </w:rPr>
        <w:t>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p>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таңдайды;</w:t>
      </w:r>
    </w:p>
    <w:p>
      <w:pPr>
        <w:spacing w:after="0"/>
        <w:ind w:left="0"/>
        <w:jc w:val="both"/>
      </w:pPr>
      <w:r>
        <w:rPr>
          <w:rFonts w:ascii="Times New Roman"/>
          <w:b w:val="false"/>
          <w:i w:val="false"/>
          <w:color w:val="000000"/>
          <w:sz w:val="28"/>
        </w:rPr>
        <w:t>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p>
      <w:pPr>
        <w:spacing w:after="0"/>
        <w:ind w:left="0"/>
        <w:jc w:val="both"/>
      </w:pPr>
      <w:r>
        <w:rPr>
          <w:rFonts w:ascii="Times New Roman"/>
          <w:b w:val="false"/>
          <w:i w:val="false"/>
          <w:color w:val="000000"/>
          <w:sz w:val="28"/>
        </w:rPr>
        <w:t>
      4) білім алушылардың үлгерімін ағымдағы бақылау және білім алушылардың аралық аттестаттаудың нысандарын, тәртібін және кезеңділігін таңдайды;</w:t>
      </w:r>
    </w:p>
    <w:p>
      <w:pPr>
        <w:spacing w:after="0"/>
        <w:ind w:left="0"/>
        <w:jc w:val="both"/>
      </w:pPr>
      <w:r>
        <w:rPr>
          <w:rFonts w:ascii="Times New Roman"/>
          <w:b w:val="false"/>
          <w:i w:val="false"/>
          <w:color w:val="000000"/>
          <w:sz w:val="28"/>
        </w:rPr>
        <w:t>
      5) бір мамандық шеңберінде ұқсас біліктілік бойынша үлгілік оқу бағдарламалары мен үлгілік оқу жоспарлары болмаған кезде білім беру ұйымдары қолданыстағы үлгілік оқу бағдарламалары мен үлгілік оқу жоспарлары бойынша ұқсас тәсілді пайдалана отырып, оқу жұмыс жоспарларын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 w:id="318"/>
    <w:p>
      <w:pPr>
        <w:spacing w:after="0"/>
        <w:ind w:left="0"/>
        <w:jc w:val="both"/>
      </w:pPr>
      <w:r>
        <w:rPr>
          <w:rFonts w:ascii="Times New Roman"/>
          <w:b w:val="false"/>
          <w:i w:val="false"/>
          <w:color w:val="000000"/>
          <w:sz w:val="28"/>
        </w:rPr>
        <w:t>
      17. Оқу жұмыс жоспарларына қосымша орта білімнен кейінгі білім беру ұйымдары элективті пәндер және (немесе) модульдердің каталогын әзірлейді</w:t>
      </w:r>
    </w:p>
    <w:bookmarkEnd w:id="318"/>
    <w:bookmarkStart w:name="z491" w:id="319"/>
    <w:p>
      <w:pPr>
        <w:spacing w:after="0"/>
        <w:ind w:left="0"/>
        <w:jc w:val="both"/>
      </w:pPr>
      <w:r>
        <w:rPr>
          <w:rFonts w:ascii="Times New Roman"/>
          <w:b w:val="false"/>
          <w:i w:val="false"/>
          <w:color w:val="000000"/>
          <w:sz w:val="28"/>
        </w:rPr>
        <w:t>
      18. Үлгілік және оқу жұмыс жоспарының және элективті пәндер және (немесе) білім алушының мамандығы бойынша модульдердің негізінде эдвайзердің көмегімен жеке оқу жоспары жасалады.</w:t>
      </w:r>
    </w:p>
    <w:bookmarkEnd w:id="319"/>
    <w:p>
      <w:pPr>
        <w:spacing w:after="0"/>
        <w:ind w:left="0"/>
        <w:jc w:val="both"/>
      </w:pPr>
      <w:r>
        <w:rPr>
          <w:rFonts w:ascii="Times New Roman"/>
          <w:b w:val="false"/>
          <w:i w:val="false"/>
          <w:color w:val="000000"/>
          <w:sz w:val="28"/>
        </w:rPr>
        <w:t>
      Жеке оқу жоспары әр білім алушының жеке білім траекториясын анықтайды.</w:t>
      </w:r>
    </w:p>
    <w:p>
      <w:pPr>
        <w:spacing w:after="0"/>
        <w:ind w:left="0"/>
        <w:jc w:val="both"/>
      </w:pPr>
      <w:r>
        <w:rPr>
          <w:rFonts w:ascii="Times New Roman"/>
          <w:b w:val="false"/>
          <w:i w:val="false"/>
          <w:color w:val="000000"/>
          <w:sz w:val="28"/>
        </w:rPr>
        <w:t>
      Жеке оқу жоспарына міндетті компоненттің пәндері және (немесе) модульдері және оқу қызметінің түрлері (кәсіптік практика, аралық және қорытынды аттестаттау, дипломдық жұмысты (жобаны) жазу және қорғау, таңдау компонентінің пәндері және (немесе) модульдері енгізіледі.</w:t>
      </w:r>
    </w:p>
    <w:p>
      <w:pPr>
        <w:spacing w:after="0"/>
        <w:ind w:left="0"/>
        <w:jc w:val="both"/>
      </w:pPr>
      <w:r>
        <w:rPr>
          <w:rFonts w:ascii="Times New Roman"/>
          <w:b w:val="false"/>
          <w:i w:val="false"/>
          <w:color w:val="000000"/>
          <w:sz w:val="28"/>
        </w:rPr>
        <w:t>
      Ерекше білім беру қажеттіліктері бар адамдарға арналған жеке оқу жоспары олардың психофизикалық дамуының ерекшеліктерін, жеке мүмкіндіктерін ескере отырып әзірленеді.</w:t>
      </w:r>
    </w:p>
    <w:p>
      <w:pPr>
        <w:spacing w:after="0"/>
        <w:ind w:left="0"/>
        <w:jc w:val="both"/>
      </w:pPr>
      <w:r>
        <w:rPr>
          <w:rFonts w:ascii="Times New Roman"/>
          <w:b w:val="false"/>
          <w:i w:val="false"/>
          <w:color w:val="000000"/>
          <w:sz w:val="28"/>
        </w:rPr>
        <w:t>
      Тьютордың көмегімен ерекше білім беру қажеттілігі бар тұлғаларға арналған жұмыс оқу жоспарлары негізінде жеке оқу жоспары жасалады.</w:t>
      </w:r>
    </w:p>
    <w:bookmarkStart w:name="z492" w:id="320"/>
    <w:p>
      <w:pPr>
        <w:spacing w:after="0"/>
        <w:ind w:left="0"/>
        <w:jc w:val="both"/>
      </w:pPr>
      <w:r>
        <w:rPr>
          <w:rFonts w:ascii="Times New Roman"/>
          <w:b w:val="false"/>
          <w:i w:val="false"/>
          <w:color w:val="000000"/>
          <w:sz w:val="28"/>
        </w:rPr>
        <w:t>
      19. Жеке оқу жоспарының нысанын, құрылымын әзірлеу, бекіту тәртібін элективті пәндер каталогын және (немесе) модульдерді білім беру ұйымы дербес айқындайды.</w:t>
      </w:r>
    </w:p>
    <w:bookmarkEnd w:id="320"/>
    <w:bookmarkStart w:name="z493" w:id="321"/>
    <w:p>
      <w:pPr>
        <w:spacing w:after="0"/>
        <w:ind w:left="0"/>
        <w:jc w:val="both"/>
      </w:pPr>
      <w:r>
        <w:rPr>
          <w:rFonts w:ascii="Times New Roman"/>
          <w:b w:val="false"/>
          <w:i w:val="false"/>
          <w:color w:val="000000"/>
          <w:sz w:val="28"/>
        </w:rPr>
        <w:t xml:space="preserve">
      20. Оқу жұмыс бағдарламалары (силлабустар) оқу жоспарының барлық пәндері және (немесе) модульдері бойынша әзірленеді. Бұл ретте міндетті компоненттің пәндері және (немесе) модульдері бойынша оларды әзірлеу үлгілік оқу бағдарламалары негізінде олар болған кезде жүзеге асырылады. </w:t>
      </w:r>
    </w:p>
    <w:bookmarkEnd w:id="321"/>
    <w:p>
      <w:pPr>
        <w:spacing w:after="0"/>
        <w:ind w:left="0"/>
        <w:jc w:val="both"/>
      </w:pPr>
      <w:r>
        <w:rPr>
          <w:rFonts w:ascii="Times New Roman"/>
          <w:b w:val="false"/>
          <w:i w:val="false"/>
          <w:color w:val="000000"/>
          <w:sz w:val="28"/>
        </w:rPr>
        <w:t>
      Оқу жұмыс бағдарламаларының (силлабустардың) нысанын, құрылымын, әзірлеу және бекіту тәртібін орта білімнен кейінгі білім беру ұйымы дербес айқындайды.</w:t>
      </w:r>
    </w:p>
    <w:bookmarkStart w:name="z494" w:id="322"/>
    <w:p>
      <w:pPr>
        <w:spacing w:after="0"/>
        <w:ind w:left="0"/>
        <w:jc w:val="both"/>
      </w:pPr>
      <w:r>
        <w:rPr>
          <w:rFonts w:ascii="Times New Roman"/>
          <w:b w:val="false"/>
          <w:i w:val="false"/>
          <w:color w:val="000000"/>
          <w:sz w:val="28"/>
        </w:rPr>
        <w:t>
      21. Әрбір пән және (немесе) модуль аяқталғаннан кейін емтихан немесе сараланған сынақ түрінде оқу жетістіктерінің деңгейін бағалау рәсімі өткізіледі.</w:t>
      </w:r>
    </w:p>
    <w:bookmarkEnd w:id="322"/>
    <w:p>
      <w:pPr>
        <w:spacing w:after="0"/>
        <w:ind w:left="0"/>
        <w:jc w:val="both"/>
      </w:pPr>
      <w:r>
        <w:rPr>
          <w:rFonts w:ascii="Times New Roman"/>
          <w:b w:val="false"/>
          <w:i w:val="false"/>
          <w:color w:val="000000"/>
          <w:sz w:val="28"/>
        </w:rPr>
        <w:t>
      Кәсіби практикалардың, курстық жұмыстардың (жобалардың) барлық түрлерін орындау нәтижелерін бағалау есептерді (жұмыстарды) қорғау нысанында жүргізіледі.</w:t>
      </w:r>
    </w:p>
    <w:bookmarkStart w:name="z495" w:id="323"/>
    <w:p>
      <w:pPr>
        <w:spacing w:after="0"/>
        <w:ind w:left="0"/>
        <w:jc w:val="both"/>
      </w:pPr>
      <w:r>
        <w:rPr>
          <w:rFonts w:ascii="Times New Roman"/>
          <w:b w:val="false"/>
          <w:i w:val="false"/>
          <w:color w:val="000000"/>
          <w:sz w:val="28"/>
        </w:rPr>
        <w:t xml:space="preserve">
      22. Орта білімнен кейінгі білім беру бағдарламасы аяқталғаннан кейін дипломдық жұмыстарды (жобаларды) қорғау және (немесе) емтихан тапсыру нысанында қорытынды аттестаттау өткізіледі. </w:t>
      </w:r>
    </w:p>
    <w:bookmarkEnd w:id="323"/>
    <w:p>
      <w:pPr>
        <w:spacing w:after="0"/>
        <w:ind w:left="0"/>
        <w:jc w:val="both"/>
      </w:pPr>
      <w:r>
        <w:rPr>
          <w:rFonts w:ascii="Times New Roman"/>
          <w:b w:val="false"/>
          <w:i w:val="false"/>
          <w:color w:val="000000"/>
          <w:sz w:val="28"/>
        </w:rPr>
        <w:t xml:space="preserve">
      Өткізуге арналған оқу уақытының көлемі екі аптадан аспайды. </w:t>
      </w:r>
    </w:p>
    <w:p>
      <w:pPr>
        <w:spacing w:after="0"/>
        <w:ind w:left="0"/>
        <w:jc w:val="both"/>
      </w:pPr>
      <w:r>
        <w:rPr>
          <w:rFonts w:ascii="Times New Roman"/>
          <w:b w:val="false"/>
          <w:i w:val="false"/>
          <w:color w:val="000000"/>
          <w:sz w:val="28"/>
        </w:rPr>
        <w:t>
      Өнер және мәдениет саласындағы мамандықтар үшін шығармашылық тапсырмаларды орындау қарастырылған.</w:t>
      </w:r>
    </w:p>
    <w:p>
      <w:pPr>
        <w:spacing w:after="0"/>
        <w:ind w:left="0"/>
        <w:jc w:val="both"/>
      </w:pPr>
      <w:r>
        <w:rPr>
          <w:rFonts w:ascii="Times New Roman"/>
          <w:b w:val="false"/>
          <w:i w:val="false"/>
          <w:color w:val="000000"/>
          <w:sz w:val="28"/>
        </w:rPr>
        <w:t>
      Жұмыс біліктілігін меңгерген және орта білімнен кейінгі білім деңгейі бойынша оқуын жалғастырмайтын білім алушылар үшін тиісті деңгейдегі диплом ала отырып, біліктілік емтиханы нысанында қорытынды аттестаттау өткізіледі.</w:t>
      </w:r>
    </w:p>
    <w:bookmarkStart w:name="z496" w:id="324"/>
    <w:p>
      <w:pPr>
        <w:spacing w:after="0"/>
        <w:ind w:left="0"/>
        <w:jc w:val="both"/>
      </w:pPr>
      <w:r>
        <w:rPr>
          <w:rFonts w:ascii="Times New Roman"/>
          <w:b w:val="false"/>
          <w:i w:val="false"/>
          <w:color w:val="000000"/>
          <w:sz w:val="28"/>
        </w:rPr>
        <w:t>
      23. Үлгілік оқу бағдарламалары мен жоспарларында білім алушыларды қорытынды аттестаттау әрбір біліктілік деңгейін аяқтағаннан кейін көзделеді. Орта білімнен кейінгі білім беру бағдарламасын игерген жағдайда білікті жұмысшы кадрлар деңгейі үшін біліктілік емтиханы аралық аттестаттау шеңберінде өткізіледі, қорытынды аттестаттаудың оқу уақытының көлемі кәсіптік практикаға бөлінеді.</w:t>
      </w:r>
    </w:p>
    <w:bookmarkEnd w:id="324"/>
    <w:p>
      <w:pPr>
        <w:spacing w:after="0"/>
        <w:ind w:left="0"/>
        <w:jc w:val="both"/>
      </w:pPr>
      <w:r>
        <w:rPr>
          <w:rFonts w:ascii="Times New Roman"/>
          <w:b w:val="false"/>
          <w:i w:val="false"/>
          <w:color w:val="000000"/>
          <w:sz w:val="28"/>
        </w:rPr>
        <w:t xml:space="preserve">
      Аралық аттестаттау қорытындысы бойынша білім алушыларға нақты біліктілік бойынша кәсіптік біліктіліктің қол жеткізілген деңгейі (разряд, класс санат) беріледі. </w:t>
      </w:r>
    </w:p>
    <w:p>
      <w:pPr>
        <w:spacing w:after="0"/>
        <w:ind w:left="0"/>
        <w:jc w:val="both"/>
      </w:pPr>
      <w:r>
        <w:rPr>
          <w:rFonts w:ascii="Times New Roman"/>
          <w:b w:val="false"/>
          <w:i w:val="false"/>
          <w:color w:val="000000"/>
          <w:sz w:val="28"/>
        </w:rPr>
        <w:t>
      Біліктілік емтихандары әрбір біліктілік бойынша қажетті жабдықтармен жабдықталған өндірістік алаңдарда, зертханаларда, шеберханаларда немесе оқу орталықтарында өткізіледі.</w:t>
      </w:r>
    </w:p>
    <w:bookmarkStart w:name="z497" w:id="325"/>
    <w:p>
      <w:pPr>
        <w:spacing w:after="0"/>
        <w:ind w:left="0"/>
        <w:jc w:val="both"/>
      </w:pPr>
      <w:r>
        <w:rPr>
          <w:rFonts w:ascii="Times New Roman"/>
          <w:b w:val="false"/>
          <w:i w:val="false"/>
          <w:color w:val="000000"/>
          <w:sz w:val="28"/>
        </w:rPr>
        <w:t>
      24. Өндірістік оқыту оқу-өндірістік шеберханаларда, зертханаларда, оқу шаруашылықтарында, оқу полигондарында, жұмыс берушілердің кәсіпорындарында (ұйымдарында) өндірістік оқыту шеберінің және (немесе) тәлімгердің басшылығымен жүзеге асырылады.</w:t>
      </w:r>
    </w:p>
    <w:bookmarkEnd w:id="325"/>
    <w:p>
      <w:pPr>
        <w:spacing w:after="0"/>
        <w:ind w:left="0"/>
        <w:jc w:val="both"/>
      </w:pPr>
      <w:r>
        <w:rPr>
          <w:rFonts w:ascii="Times New Roman"/>
          <w:b w:val="false"/>
          <w:i w:val="false"/>
          <w:color w:val="000000"/>
          <w:sz w:val="28"/>
        </w:rPr>
        <w:t>
      Кәсіптік практика оқу, өндірістік және диплом алдындағы болып бөлінеді.</w:t>
      </w:r>
    </w:p>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жүзеге асырылады.</w:t>
      </w:r>
    </w:p>
    <w:p>
      <w:pPr>
        <w:spacing w:after="0"/>
        <w:ind w:left="0"/>
        <w:jc w:val="both"/>
      </w:pPr>
      <w:r>
        <w:rPr>
          <w:rFonts w:ascii="Times New Roman"/>
          <w:b w:val="false"/>
          <w:i w:val="false"/>
          <w:color w:val="000000"/>
          <w:sz w:val="28"/>
        </w:rPr>
        <w:t>
      Кәсіптік практика кәсіпорындарда (ұйымдарда), жұмыс берушілер шарттық негізде ұсынатын жұмыс орындарында жүргізіледі және кәсіби құзыреттілікті қалыптастыруға бағытталған.</w:t>
      </w:r>
    </w:p>
    <w:p>
      <w:pPr>
        <w:spacing w:after="0"/>
        <w:ind w:left="0"/>
        <w:jc w:val="both"/>
      </w:pPr>
      <w:r>
        <w:rPr>
          <w:rFonts w:ascii="Times New Roman"/>
          <w:b w:val="false"/>
          <w:i w:val="false"/>
          <w:color w:val="000000"/>
          <w:sz w:val="28"/>
        </w:rPr>
        <w:t>
      Кәсіптік практикадан өту кезеңінде білім алушылардың бір немесе бірнеше ұқсас біліктілік емтиханын тапсыра отырып, меңгеруі көзделеді.</w:t>
      </w:r>
    </w:p>
    <w:p>
      <w:pPr>
        <w:spacing w:after="0"/>
        <w:ind w:left="0"/>
        <w:jc w:val="both"/>
      </w:pPr>
      <w:r>
        <w:rPr>
          <w:rFonts w:ascii="Times New Roman"/>
          <w:b w:val="false"/>
          <w:i w:val="false"/>
          <w:color w:val="000000"/>
          <w:sz w:val="28"/>
        </w:rPr>
        <w:t>
      Кәсіптік практика аяқталғаннан кейін білім алушыларға Кәсіптік біліктіліктің қол жеткізілген деңгейі (разряд, класс, санат) беріледі.</w:t>
      </w:r>
    </w:p>
    <w:p>
      <w:pPr>
        <w:spacing w:after="0"/>
        <w:ind w:left="0"/>
        <w:jc w:val="both"/>
      </w:pPr>
      <w:r>
        <w:rPr>
          <w:rFonts w:ascii="Times New Roman"/>
          <w:b w:val="false"/>
          <w:i w:val="false"/>
          <w:color w:val="000000"/>
          <w:sz w:val="28"/>
        </w:rPr>
        <w:t>
      Кәсіптік практиканың мерзімдері мен мазмұны оқу жұмыс жоспарында жәнеоқу жұмыс бағдарламаларында айқындалады.</w:t>
      </w:r>
    </w:p>
    <w:p>
      <w:pPr>
        <w:spacing w:after="0"/>
        <w:ind w:left="0"/>
        <w:jc w:val="both"/>
      </w:pPr>
      <w:r>
        <w:rPr>
          <w:rFonts w:ascii="Times New Roman"/>
          <w:b w:val="false"/>
          <w:i w:val="false"/>
          <w:color w:val="000000"/>
          <w:sz w:val="28"/>
        </w:rPr>
        <w:t>
      Дуалды оқыту кезіндегі кәсіби тәжірибеге бөлінетін сағат көлемі жалпы білім беретін пәндерді, факультативтер мен консультацияларды оқытуға көзделген сағат көлемін қоспағанда, жалпы сағат санынан есептеледі.</w:t>
      </w:r>
    </w:p>
    <w:p>
      <w:pPr>
        <w:spacing w:after="0"/>
        <w:ind w:left="0"/>
        <w:jc w:val="both"/>
      </w:pPr>
      <w:r>
        <w:rPr>
          <w:rFonts w:ascii="Times New Roman"/>
          <w:b w:val="false"/>
          <w:i w:val="false"/>
          <w:color w:val="000000"/>
          <w:sz w:val="28"/>
        </w:rPr>
        <w:t>
      Орта білімнен кейінгі білім беру ұйымдарының қалауы бойынша кәсіптік практика кәсіптік модульдерге біріктіріледі.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8" w:id="326"/>
    <w:p>
      <w:pPr>
        <w:spacing w:after="0"/>
        <w:ind w:left="0"/>
        <w:jc w:val="both"/>
      </w:pPr>
      <w:r>
        <w:rPr>
          <w:rFonts w:ascii="Times New Roman"/>
          <w:b w:val="false"/>
          <w:i w:val="false"/>
          <w:color w:val="000000"/>
          <w:sz w:val="28"/>
        </w:rPr>
        <w:t>
      25. Консультациялар мен факультативтік сабақтар білім алушылардың жеке қабілеттері мен сұраныстарын қамтамасыз етуге бағытталған.</w:t>
      </w:r>
    </w:p>
    <w:bookmarkEnd w:id="326"/>
    <w:bookmarkStart w:name="z499" w:id="327"/>
    <w:p>
      <w:pPr>
        <w:spacing w:after="0"/>
        <w:ind w:left="0"/>
        <w:jc w:val="both"/>
      </w:pPr>
      <w:r>
        <w:rPr>
          <w:rFonts w:ascii="Times New Roman"/>
          <w:b w:val="false"/>
          <w:i w:val="false"/>
          <w:color w:val="000000"/>
          <w:sz w:val="28"/>
        </w:rPr>
        <w:t>
      26.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327"/>
    <w:bookmarkStart w:name="z500" w:id="328"/>
    <w:p>
      <w:pPr>
        <w:spacing w:after="0"/>
        <w:ind w:left="0"/>
        <w:jc w:val="both"/>
      </w:pPr>
      <w:r>
        <w:rPr>
          <w:rFonts w:ascii="Times New Roman"/>
          <w:b w:val="false"/>
          <w:i w:val="false"/>
          <w:color w:val="000000"/>
          <w:sz w:val="28"/>
        </w:rPr>
        <w:t xml:space="preserve">
      27. Орта білімнен кейінгі білім беру ұйымы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28"/>
    <w:bookmarkStart w:name="z68" w:id="329"/>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29"/>
    <w:bookmarkStart w:name="z501" w:id="330"/>
    <w:p>
      <w:pPr>
        <w:spacing w:after="0"/>
        <w:ind w:left="0"/>
        <w:jc w:val="both"/>
      </w:pPr>
      <w:r>
        <w:rPr>
          <w:rFonts w:ascii="Times New Roman"/>
          <w:b w:val="false"/>
          <w:i w:val="false"/>
          <w:color w:val="000000"/>
          <w:sz w:val="28"/>
        </w:rPr>
        <w:t>
      28. Білім алушының оқу жүктемесінің көлемі әрбір оқу пәні және (немесе) модуль немесе оқу жұмысының басқа түрлері бойынша меңгеретін кредиттерде өлшенеді.</w:t>
      </w:r>
    </w:p>
    <w:bookmarkEnd w:id="330"/>
    <w:p>
      <w:pPr>
        <w:spacing w:after="0"/>
        <w:ind w:left="0"/>
        <w:jc w:val="both"/>
      </w:pPr>
      <w:r>
        <w:rPr>
          <w:rFonts w:ascii="Times New Roman"/>
          <w:b w:val="false"/>
          <w:i w:val="false"/>
          <w:color w:val="000000"/>
          <w:sz w:val="28"/>
        </w:rPr>
        <w:t xml:space="preserve">
      Студенттердің жекелеген санаттары үшін оқытудың нысаны мен технологиясына байланысты оқытудың кредиттік технологиясының ерекшеліктерін ескере отырып, оқу жылы ішінде академиялық кредиттердің аз немесе көп санын игеруге жол беріледі. </w:t>
      </w:r>
    </w:p>
    <w:bookmarkStart w:name="z502" w:id="331"/>
    <w:p>
      <w:pPr>
        <w:spacing w:after="0"/>
        <w:ind w:left="0"/>
        <w:jc w:val="both"/>
      </w:pPr>
      <w:r>
        <w:rPr>
          <w:rFonts w:ascii="Times New Roman"/>
          <w:b w:val="false"/>
          <w:i w:val="false"/>
          <w:color w:val="000000"/>
          <w:sz w:val="28"/>
        </w:rPr>
        <w:t>
      29. Аудиториялық және аудиториядан тыс жұмыстың, практиканың барлық түрлерінің, аралық және қорытынды аттестаттаудың бір академиялық сағаты 50 минутқа тең.</w:t>
      </w:r>
    </w:p>
    <w:bookmarkEnd w:id="331"/>
    <w:bookmarkStart w:name="z503" w:id="332"/>
    <w:p>
      <w:pPr>
        <w:spacing w:after="0"/>
        <w:ind w:left="0"/>
        <w:jc w:val="both"/>
      </w:pPr>
      <w:r>
        <w:rPr>
          <w:rFonts w:ascii="Times New Roman"/>
          <w:b w:val="false"/>
          <w:i w:val="false"/>
          <w:color w:val="000000"/>
          <w:sz w:val="28"/>
        </w:rPr>
        <w:t>
      30. Оқу жұмысының көлемін жоспарлауда бір кредит 30 академиялық сағатқа тең.</w:t>
      </w:r>
    </w:p>
    <w:bookmarkEnd w:id="332"/>
    <w:bookmarkStart w:name="z504" w:id="333"/>
    <w:p>
      <w:pPr>
        <w:spacing w:after="0"/>
        <w:ind w:left="0"/>
        <w:jc w:val="both"/>
      </w:pPr>
      <w:r>
        <w:rPr>
          <w:rFonts w:ascii="Times New Roman"/>
          <w:b w:val="false"/>
          <w:i w:val="false"/>
          <w:color w:val="000000"/>
          <w:sz w:val="28"/>
        </w:rPr>
        <w:t>
      31. Оқу жылы академиялық кезеңдерден, аралық аттестация кезеңінен, практика және каникулдардан тұрады. Соңғы курстағы оқу жылына қорытынды аттестациялау кезеңі қосылады.</w:t>
      </w:r>
    </w:p>
    <w:bookmarkEnd w:id="333"/>
    <w:bookmarkStart w:name="z505" w:id="334"/>
    <w:p>
      <w:pPr>
        <w:spacing w:after="0"/>
        <w:ind w:left="0"/>
        <w:jc w:val="both"/>
      </w:pPr>
      <w:r>
        <w:rPr>
          <w:rFonts w:ascii="Times New Roman"/>
          <w:b w:val="false"/>
          <w:i w:val="false"/>
          <w:color w:val="000000"/>
          <w:sz w:val="28"/>
        </w:rPr>
        <w:t>
      32.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bookmarkEnd w:id="334"/>
    <w:p>
      <w:pPr>
        <w:spacing w:after="0"/>
        <w:ind w:left="0"/>
        <w:jc w:val="both"/>
      </w:pPr>
      <w:r>
        <w:rPr>
          <w:rFonts w:ascii="Times New Roman"/>
          <w:b w:val="false"/>
          <w:i w:val="false"/>
          <w:color w:val="000000"/>
          <w:sz w:val="28"/>
        </w:rPr>
        <w:t>
      Орта білімнен кейінгі білім беру ұйымы академиялық кезеңнің нысанын, оның ұйымының аралас нысанын қоса алғанда, дербес айқындайды.</w:t>
      </w:r>
    </w:p>
    <w:bookmarkStart w:name="z506" w:id="335"/>
    <w:p>
      <w:pPr>
        <w:spacing w:after="0"/>
        <w:ind w:left="0"/>
        <w:jc w:val="both"/>
      </w:pPr>
      <w:r>
        <w:rPr>
          <w:rFonts w:ascii="Times New Roman"/>
          <w:b w:val="false"/>
          <w:i w:val="false"/>
          <w:color w:val="000000"/>
          <w:sz w:val="28"/>
        </w:rPr>
        <w:t>
      33. Өндірістік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кезінде күніне 6 сағат).</w:t>
      </w:r>
    </w:p>
    <w:bookmarkEnd w:id="335"/>
    <w:p>
      <w:pPr>
        <w:spacing w:after="0"/>
        <w:ind w:left="0"/>
        <w:jc w:val="both"/>
      </w:pPr>
      <w:r>
        <w:rPr>
          <w:rFonts w:ascii="Times New Roman"/>
          <w:b w:val="false"/>
          <w:i w:val="false"/>
          <w:color w:val="000000"/>
          <w:sz w:val="28"/>
        </w:rPr>
        <w:t>
      Диплом алдындағы (біліктілік) тәжірибенің ұзақтығы мамандықтың күрделілігіне байланысты жоспарланады</w:t>
      </w:r>
    </w:p>
    <w:bookmarkStart w:name="z507" w:id="336"/>
    <w:p>
      <w:pPr>
        <w:spacing w:after="0"/>
        <w:ind w:left="0"/>
        <w:jc w:val="both"/>
      </w:pPr>
      <w:r>
        <w:rPr>
          <w:rFonts w:ascii="Times New Roman"/>
          <w:b w:val="false"/>
          <w:i w:val="false"/>
          <w:color w:val="000000"/>
          <w:sz w:val="28"/>
        </w:rPr>
        <w:t>
      34. Орта білімнен кейінгі білім берудің аяқталуының негізгі крийтерийі студенттердің оқу кезеңінде барлық кредит кезеңдерін қоса алғанда, толық білім бағдарламалары бойынша оқу түрлерін толық игеру болып табылады.</w:t>
      </w:r>
    </w:p>
    <w:bookmarkEnd w:id="336"/>
    <w:bookmarkStart w:name="z508" w:id="337"/>
    <w:p>
      <w:pPr>
        <w:spacing w:after="0"/>
        <w:ind w:left="0"/>
        <w:jc w:val="both"/>
      </w:pPr>
      <w:r>
        <w:rPr>
          <w:rFonts w:ascii="Times New Roman"/>
          <w:b w:val="false"/>
          <w:i w:val="false"/>
          <w:color w:val="000000"/>
          <w:sz w:val="28"/>
        </w:rPr>
        <w:t>
      35. Жеделдетілген оқу мерзімімен қысқартылған білім беру бағдарламалары бойынша оқыту үшін техникалық және кәсіптік, орта білімнен кейінгі немесе жоғары білім негізінде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және қол жеткізілген оқыту нәтижелерінің сәйкестігін ескере отырып дербес айқындайды.</w:t>
      </w:r>
    </w:p>
    <w:bookmarkEnd w:id="337"/>
    <w:bookmarkStart w:name="z509" w:id="338"/>
    <w:p>
      <w:pPr>
        <w:spacing w:after="0"/>
        <w:ind w:left="0"/>
        <w:jc w:val="both"/>
      </w:pPr>
      <w:r>
        <w:rPr>
          <w:rFonts w:ascii="Times New Roman"/>
          <w:b w:val="false"/>
          <w:i w:val="false"/>
          <w:color w:val="000000"/>
          <w:sz w:val="28"/>
        </w:rPr>
        <w:t>
      36. Орта білімнен кейінгі білім берудің қысқартылған білім беру бағдарламалары бойынша:</w:t>
      </w:r>
    </w:p>
    <w:bookmarkEnd w:id="338"/>
    <w:p>
      <w:pPr>
        <w:spacing w:after="0"/>
        <w:ind w:left="0"/>
        <w:jc w:val="both"/>
      </w:pPr>
      <w:r>
        <w:rPr>
          <w:rFonts w:ascii="Times New Roman"/>
          <w:b w:val="false"/>
          <w:i w:val="false"/>
          <w:color w:val="000000"/>
          <w:sz w:val="28"/>
        </w:rPr>
        <w:t>
      1) оқытудың қол жеткізілген нәтижелеріне, алдыңғы білім беру деңгейінде игерілген пререквизиттерге байланысты өзінің Жеке оқу жоспарын қалыптастырады, оларды орта білімнен кейінгі білім беру ұйымы міндетті түрде қайта оқиды және оның транскриптіне енгізіледі;</w:t>
      </w:r>
    </w:p>
    <w:p>
      <w:pPr>
        <w:spacing w:after="0"/>
        <w:ind w:left="0"/>
        <w:jc w:val="both"/>
      </w:pPr>
      <w:r>
        <w:rPr>
          <w:rFonts w:ascii="Times New Roman"/>
          <w:b w:val="false"/>
          <w:i w:val="false"/>
          <w:color w:val="000000"/>
          <w:sz w:val="28"/>
        </w:rPr>
        <w:t>
      2) оқытудың жеке мерзімдері мен орта білімнен кейінгі білім беру ұйымы қолданыстағы орта білімнен кейінгі білім беру бағдарламасы негізінде дербес айқындайтын білім беру бағдарламасының көлемі болады.</w:t>
      </w:r>
    </w:p>
    <w:bookmarkStart w:name="z510" w:id="339"/>
    <w:p>
      <w:pPr>
        <w:spacing w:after="0"/>
        <w:ind w:left="0"/>
        <w:jc w:val="both"/>
      </w:pPr>
      <w:r>
        <w:rPr>
          <w:rFonts w:ascii="Times New Roman"/>
          <w:b w:val="false"/>
          <w:i w:val="false"/>
          <w:color w:val="000000"/>
          <w:sz w:val="28"/>
        </w:rPr>
        <w:t>
      37. Міндетті оқу сабақтарының оқу уақытының көлемі кешкі оқу нысаны үшін 70% және сырттай оқу нысаны үшін күндізгі оқу нысаны үшін көзделген оқу уақытының тиісті көлемінің 30%-ын құрайды.</w:t>
      </w:r>
    </w:p>
    <w:bookmarkEnd w:id="339"/>
    <w:bookmarkStart w:name="z511" w:id="340"/>
    <w:p>
      <w:pPr>
        <w:spacing w:after="0"/>
        <w:ind w:left="0"/>
        <w:jc w:val="both"/>
      </w:pPr>
      <w:r>
        <w:rPr>
          <w:rFonts w:ascii="Times New Roman"/>
          <w:b w:val="false"/>
          <w:i w:val="false"/>
          <w:color w:val="000000"/>
          <w:sz w:val="28"/>
        </w:rPr>
        <w:t>
      38. Оқу қызметінің барлық түрлерін қоса алғанда, білім алушылардың оқу жүктемесінің ең жоғары көлемі аптасына 54 сағаттан аспауы тиіс.</w:t>
      </w:r>
    </w:p>
    <w:bookmarkEnd w:id="340"/>
    <w:bookmarkStart w:name="z512" w:id="341"/>
    <w:p>
      <w:pPr>
        <w:spacing w:after="0"/>
        <w:ind w:left="0"/>
        <w:jc w:val="both"/>
      </w:pPr>
      <w:r>
        <w:rPr>
          <w:rFonts w:ascii="Times New Roman"/>
          <w:b w:val="false"/>
          <w:i w:val="false"/>
          <w:color w:val="000000"/>
          <w:sz w:val="28"/>
        </w:rPr>
        <w:t>
      39. Күндізгі оқу нысаны кезінде білім алушылардың міндетті жүктемесінің көлемі аптасына кемінде 36 сағатты құрайды.</w:t>
      </w:r>
    </w:p>
    <w:bookmarkEnd w:id="341"/>
    <w:bookmarkStart w:name="z69" w:id="342"/>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342"/>
    <w:bookmarkStart w:name="z513" w:id="343"/>
    <w:p>
      <w:pPr>
        <w:spacing w:after="0"/>
        <w:ind w:left="0"/>
        <w:jc w:val="both"/>
      </w:pPr>
      <w:r>
        <w:rPr>
          <w:rFonts w:ascii="Times New Roman"/>
          <w:b w:val="false"/>
          <w:i w:val="false"/>
          <w:color w:val="000000"/>
          <w:sz w:val="28"/>
        </w:rPr>
        <w:t>
      40. Білім алушылардың дайындық деңгейіне қойылатын талаптар орта білімнен кейінгі білім беру бағдарламаларына, орта білімнен кейінгі білім беру ұйымдарында білім алушылардың дайындық деңгейіне қойылатын талаптарды қамтиды.</w:t>
      </w:r>
    </w:p>
    <w:bookmarkEnd w:id="343"/>
    <w:bookmarkStart w:name="z514" w:id="344"/>
    <w:p>
      <w:pPr>
        <w:spacing w:after="0"/>
        <w:ind w:left="0"/>
        <w:jc w:val="both"/>
      </w:pPr>
      <w:r>
        <w:rPr>
          <w:rFonts w:ascii="Times New Roman"/>
          <w:b w:val="false"/>
          <w:i w:val="false"/>
          <w:color w:val="000000"/>
          <w:sz w:val="28"/>
        </w:rPr>
        <w:t>
      41. Орта білімнен кейінгі білім берудің біріктірілген білім беру бағдарламалары бірнеше жұмыс біліктілігін игере отырып, қолданбалы бакалаврларды даярлауды көздейді.</w:t>
      </w:r>
    </w:p>
    <w:bookmarkEnd w:id="344"/>
    <w:p>
      <w:pPr>
        <w:spacing w:after="0"/>
        <w:ind w:left="0"/>
        <w:jc w:val="both"/>
      </w:pPr>
      <w:r>
        <w:rPr>
          <w:rFonts w:ascii="Times New Roman"/>
          <w:b w:val="false"/>
          <w:i w:val="false"/>
          <w:color w:val="000000"/>
          <w:sz w:val="28"/>
        </w:rPr>
        <w:t>
      Орта білімнен кейінгі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Start w:name="z515" w:id="345"/>
    <w:p>
      <w:pPr>
        <w:spacing w:after="0"/>
        <w:ind w:left="0"/>
        <w:jc w:val="both"/>
      </w:pPr>
      <w:r>
        <w:rPr>
          <w:rFonts w:ascii="Times New Roman"/>
          <w:b w:val="false"/>
          <w:i w:val="false"/>
          <w:color w:val="000000"/>
          <w:sz w:val="28"/>
        </w:rPr>
        <w:t>
      42. Білім алушылардың дайындық деңгейі базалық және кәсіби құзыреттілікті меңгеруді көздейді.</w:t>
      </w:r>
    </w:p>
    <w:bookmarkEnd w:id="345"/>
    <w:p>
      <w:pPr>
        <w:spacing w:after="0"/>
        <w:ind w:left="0"/>
        <w:jc w:val="both"/>
      </w:pPr>
      <w:r>
        <w:rPr>
          <w:rFonts w:ascii="Times New Roman"/>
          <w:b w:val="false"/>
          <w:i w:val="false"/>
          <w:color w:val="000000"/>
          <w:sz w:val="28"/>
        </w:rPr>
        <w:t>
      Базалық құзыреттер мамандық үшін анықталады және ұлттық сананы қалыптастыру, рухани жаңғырту әлеуметтік жауапкершілік, жұмысты ұйымдастыру, жұмыс орнындағы басқа адамдармен өзара қарым-қатынас, сондай-ақ қоршаған ортаға жауапкершілік контекстінде әлеуметтік-гуманитарлық дүниетанымды дамытуға бағытталған.</w:t>
      </w:r>
    </w:p>
    <w:p>
      <w:pPr>
        <w:spacing w:after="0"/>
        <w:ind w:left="0"/>
        <w:jc w:val="both"/>
      </w:pPr>
      <w:r>
        <w:rPr>
          <w:rFonts w:ascii="Times New Roman"/>
          <w:b w:val="false"/>
          <w:i w:val="false"/>
          <w:color w:val="000000"/>
          <w:sz w:val="28"/>
        </w:rPr>
        <w:t>
      Кәсіптік құзыреттер жұмыс берушілердің талаптары мен қоғамның әлеуметтік сұрауын ескере отырып, әрбір біліктілік бойынша кәсіби стандарттар (болған жағдайда) немесе еңбек нарығын жекелеп талдау негізінде анықталады.</w:t>
      </w:r>
    </w:p>
    <w:bookmarkStart w:name="z516" w:id="346"/>
    <w:p>
      <w:pPr>
        <w:spacing w:after="0"/>
        <w:ind w:left="0"/>
        <w:jc w:val="both"/>
      </w:pPr>
      <w:r>
        <w:rPr>
          <w:rFonts w:ascii="Times New Roman"/>
          <w:b w:val="false"/>
          <w:i w:val="false"/>
          <w:color w:val="000000"/>
          <w:sz w:val="28"/>
        </w:rPr>
        <w:t>
      43. Орта білімнен кейінгі білім беру бағдарламасы бойынша оқуды аяқтаған және қорытынды аттестаттаудан табысты өткен адамдарға тиісті мамандық бойынша "қолданбалы бакалавр" біліктілігі беріледі. Білім алушылардың дайындық деңгейі базалық және кәсіптік құзыреттерді меңгеруді көздейді.</w:t>
      </w:r>
    </w:p>
    <w:bookmarkEnd w:id="346"/>
    <w:bookmarkStart w:name="z70" w:id="347"/>
    <w:p>
      <w:pPr>
        <w:spacing w:after="0"/>
        <w:ind w:left="0"/>
        <w:jc w:val="left"/>
      </w:pPr>
      <w:r>
        <w:rPr>
          <w:rFonts w:ascii="Times New Roman"/>
          <w:b/>
          <w:i w:val="false"/>
          <w:color w:val="000000"/>
        </w:rPr>
        <w:t xml:space="preserve"> 5-тарау. Оқу уақытына қойылатын талаптар.</w:t>
      </w:r>
    </w:p>
    <w:bookmarkEnd w:id="347"/>
    <w:bookmarkStart w:name="z517" w:id="348"/>
    <w:p>
      <w:pPr>
        <w:spacing w:after="0"/>
        <w:ind w:left="0"/>
        <w:jc w:val="both"/>
      </w:pPr>
      <w:r>
        <w:rPr>
          <w:rFonts w:ascii="Times New Roman"/>
          <w:b w:val="false"/>
          <w:i w:val="false"/>
          <w:color w:val="000000"/>
          <w:sz w:val="28"/>
        </w:rPr>
        <w:t>
      44. Оқу мерзіміне қойылатын талаптар орта білімнен кейінгі білім беру бағдарламаларын меңгеру мерзімін қамтиды және білім беру бағдарламаларының мазмұнымен, оқыту нәтижелерімен және игерілген кредиттердің көлемімен анықталады.</w:t>
      </w:r>
    </w:p>
    <w:bookmarkEnd w:id="348"/>
    <w:p>
      <w:pPr>
        <w:spacing w:after="0"/>
        <w:ind w:left="0"/>
        <w:jc w:val="both"/>
      </w:pPr>
      <w:r>
        <w:rPr>
          <w:rFonts w:ascii="Times New Roman"/>
          <w:b w:val="false"/>
          <w:i w:val="false"/>
          <w:color w:val="000000"/>
          <w:sz w:val="28"/>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w:t>
      </w:r>
    </w:p>
    <w:p>
      <w:pPr>
        <w:spacing w:after="0"/>
        <w:ind w:left="0"/>
        <w:jc w:val="both"/>
      </w:pPr>
      <w:r>
        <w:rPr>
          <w:rFonts w:ascii="Times New Roman"/>
          <w:b w:val="false"/>
          <w:i w:val="false"/>
          <w:color w:val="000000"/>
          <w:sz w:val="28"/>
        </w:rPr>
        <w:t>
      Оқу мерзімі жалпы орта білім базасында 2 жыл 10 ай, Техникалық және кәсіптік білім базасында ұқсас мамандықтар бойынша қабылдау базасына байланысты: орта буын маманы үшін 10 ай, білікті жұмысшы кадрлар үшін 1 жыл 10 ай.</w:t>
      </w:r>
    </w:p>
    <w:p>
      <w:pPr>
        <w:spacing w:after="0"/>
        <w:ind w:left="0"/>
        <w:jc w:val="both"/>
      </w:pPr>
      <w:r>
        <w:rPr>
          <w:rFonts w:ascii="Times New Roman"/>
          <w:b w:val="false"/>
          <w:i w:val="false"/>
          <w:color w:val="000000"/>
          <w:sz w:val="28"/>
        </w:rPr>
        <w:t>
      Өнер, геология, су көлігін пайдалану, медицина, әскери мамандықтар үшін оқу мерзімі тиісті мамандықтың ерекшелігіне байланысты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берудің мемлекеттік жалпыға </w:t>
            </w:r>
            <w:r>
              <w:br/>
            </w:r>
            <w:r>
              <w:rPr>
                <w:rFonts w:ascii="Times New Roman"/>
                <w:b w:val="false"/>
                <w:i w:val="false"/>
                <w:color w:val="000000"/>
                <w:sz w:val="20"/>
              </w:rPr>
              <w:t>міндетті стандартына қосымша</w:t>
            </w:r>
          </w:p>
        </w:tc>
      </w:tr>
    </w:tbl>
    <w:bookmarkStart w:name="z72" w:id="349"/>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631"/>
        <w:gridCol w:w="3424"/>
        <w:gridCol w:w="3250"/>
        <w:gridCol w:w="3425"/>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жұмыстарының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базасында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10а.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1ж.10а.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2ж.10а.</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кәсіби модульдер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(кемінде 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(30% аспайды)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мамандықтар бойынша оқу уақытының жалпы көлемінен кемінде 40 %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қолданбалы бакалавриат біліктілігінің кәсіптік модулі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(кемінде 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(30% аспайды)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жалпы көлемінен кемінде 40 %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міндетті оқытудың қорытынды кредиттері мен академиялық сағаттары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БӨЖ**)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БӨЖ)</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 (4320+1080 БӨЖ)</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(аптасына кемінде 4 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кемінде 100 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кредиттер мен академиялық сағаттар: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(1650+360 БӨЖ)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БӨЖ)</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201/6030 (4950+1080 БӨЖ)</w:t>
            </w:r>
          </w:p>
        </w:tc>
      </w:tr>
    </w:tbl>
    <w:p>
      <w:pPr>
        <w:spacing w:after="0"/>
        <w:ind w:left="0"/>
        <w:jc w:val="both"/>
      </w:pPr>
      <w:r>
        <w:rPr>
          <w:rFonts w:ascii="Times New Roman"/>
          <w:b w:val="false"/>
          <w:i w:val="false"/>
          <w:color w:val="000000"/>
          <w:sz w:val="28"/>
        </w:rPr>
        <w:t>
      *оқу орнының қарастыруы бойынша кәсіби модульдерге біріктірілуі мүмкін;</w:t>
      </w:r>
    </w:p>
    <w:p>
      <w:pPr>
        <w:spacing w:after="0"/>
        <w:ind w:left="0"/>
        <w:jc w:val="both"/>
      </w:pPr>
      <w:r>
        <w:rPr>
          <w:rFonts w:ascii="Times New Roman"/>
          <w:b w:val="false"/>
          <w:i w:val="false"/>
          <w:color w:val="000000"/>
          <w:sz w:val="28"/>
        </w:rPr>
        <w:t>
      **Білім алушының өзіндіқ жұмысы (БӨЖ) -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7-қосымша</w:t>
            </w:r>
          </w:p>
        </w:tc>
      </w:tr>
    </w:tbl>
    <w:bookmarkStart w:name="z74" w:id="350"/>
    <w:p>
      <w:pPr>
        <w:spacing w:after="0"/>
        <w:ind w:left="0"/>
        <w:jc w:val="left"/>
      </w:pPr>
      <w:r>
        <w:rPr>
          <w:rFonts w:ascii="Times New Roman"/>
          <w:b/>
          <w:i w:val="false"/>
          <w:color w:val="000000"/>
        </w:rPr>
        <w:t xml:space="preserve"> Жоғары білім берудің мемлекеттік жалпыға міндетті стандарты</w:t>
      </w:r>
    </w:p>
    <w:bookmarkEnd w:id="350"/>
    <w:bookmarkStart w:name="z75" w:id="351"/>
    <w:p>
      <w:pPr>
        <w:spacing w:after="0"/>
        <w:ind w:left="0"/>
        <w:jc w:val="left"/>
      </w:pPr>
      <w:r>
        <w:rPr>
          <w:rFonts w:ascii="Times New Roman"/>
          <w:b/>
          <w:i w:val="false"/>
          <w:color w:val="000000"/>
        </w:rPr>
        <w:t xml:space="preserve"> 1-тарау. Жалпы ережелер</w:t>
      </w:r>
    </w:p>
    <w:bookmarkEnd w:id="351"/>
    <w:bookmarkStart w:name="z518" w:id="352"/>
    <w:p>
      <w:pPr>
        <w:spacing w:after="0"/>
        <w:ind w:left="0"/>
        <w:jc w:val="both"/>
      </w:pPr>
      <w:r>
        <w:rPr>
          <w:rFonts w:ascii="Times New Roman"/>
          <w:b w:val="false"/>
          <w:i w:val="false"/>
          <w:color w:val="000000"/>
          <w:sz w:val="28"/>
        </w:rPr>
        <w:t xml:space="preserve">
      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bookmarkEnd w:id="352"/>
    <w:bookmarkStart w:name="z519" w:id="353"/>
    <w:p>
      <w:pPr>
        <w:spacing w:after="0"/>
        <w:ind w:left="0"/>
        <w:jc w:val="both"/>
      </w:pPr>
      <w:r>
        <w:rPr>
          <w:rFonts w:ascii="Times New Roman"/>
          <w:b w:val="false"/>
          <w:i w:val="false"/>
          <w:color w:val="000000"/>
          <w:sz w:val="28"/>
        </w:rPr>
        <w:t>
      2. МЖМС-да мынадай терминдер мен анықтамалар қолданылады:</w:t>
      </w:r>
    </w:p>
    <w:bookmarkEnd w:id="353"/>
    <w:p>
      <w:pPr>
        <w:spacing w:after="0"/>
        <w:ind w:left="0"/>
        <w:jc w:val="both"/>
      </w:pPr>
      <w:r>
        <w:rPr>
          <w:rFonts w:ascii="Times New Roman"/>
          <w:b w:val="false"/>
          <w:i w:val="false"/>
          <w:color w:val="000000"/>
          <w:sz w:val="28"/>
        </w:rPr>
        <w:t>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2) ӘАОО-дағы кәсіби құзыреттер – ұлттық қауіпсіздік жүйесінде кәсіби қызметті және құқық қорғау органдарында тиісті лауазымда кәсіби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3) бакалавриат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w:t>
      </w:r>
    </w:p>
    <w:p>
      <w:pPr>
        <w:spacing w:after="0"/>
        <w:ind w:left="0"/>
        <w:jc w:val="both"/>
      </w:pPr>
      <w:r>
        <w:rPr>
          <w:rFonts w:ascii="Times New Roman"/>
          <w:b w:val="false"/>
          <w:i w:val="false"/>
          <w:color w:val="000000"/>
          <w:sz w:val="28"/>
        </w:rPr>
        <w:t>
      4)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pPr>
        <w:spacing w:after="0"/>
        <w:ind w:left="0"/>
        <w:jc w:val="both"/>
      </w:pPr>
      <w:r>
        <w:rPr>
          <w:rFonts w:ascii="Times New Roman"/>
          <w:b w:val="false"/>
          <w:i w:val="false"/>
          <w:color w:val="000000"/>
          <w:sz w:val="28"/>
        </w:rPr>
        <w:t>
      5) дипломдық жұмыс – білім беру бағдарламасының бейініне сәйкес студенттің өзекті проблеманы өз бетінше зерделеу нәтижелерін жинақтауды білдіретін бітіру жұмысы;</w:t>
      </w:r>
    </w:p>
    <w:p>
      <w:pPr>
        <w:spacing w:after="0"/>
        <w:ind w:left="0"/>
        <w:jc w:val="both"/>
      </w:pPr>
      <w:r>
        <w:rPr>
          <w:rFonts w:ascii="Times New Roman"/>
          <w:b w:val="false"/>
          <w:i w:val="false"/>
          <w:color w:val="000000"/>
          <w:sz w:val="28"/>
        </w:rPr>
        <w:t>
      5-1) дипломдық жоба – жобалау элементтерін қолдана отырып және (немесе) бизнес-жобаларды, модельдерді, сондай-ақ шығармашылық сипаттағы жобаларды дайындау түрінде орындалған білім беру бағдарламасының бейініне сәйкес келетін қолданбалы міндеттерді дербес шешуді білдіретін студенттің бітіру жұмысы;</w:t>
      </w:r>
    </w:p>
    <w:p>
      <w:pPr>
        <w:spacing w:after="0"/>
        <w:ind w:left="0"/>
        <w:jc w:val="both"/>
      </w:pPr>
      <w:r>
        <w:rPr>
          <w:rFonts w:ascii="Times New Roman"/>
          <w:b w:val="false"/>
          <w:i w:val="false"/>
          <w:color w:val="000000"/>
          <w:sz w:val="28"/>
        </w:rPr>
        <w:t>
      6)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p>
      <w:pPr>
        <w:spacing w:after="0"/>
        <w:ind w:left="0"/>
        <w:jc w:val="both"/>
      </w:pPr>
      <w:r>
        <w:rPr>
          <w:rFonts w:ascii="Times New Roman"/>
          <w:b w:val="false"/>
          <w:i w:val="false"/>
          <w:color w:val="000000"/>
          <w:sz w:val="28"/>
        </w:rPr>
        <w:t>
      7)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p>
      <w:pPr>
        <w:spacing w:after="0"/>
        <w:ind w:left="0"/>
        <w:jc w:val="both"/>
      </w:pPr>
      <w:r>
        <w:rPr>
          <w:rFonts w:ascii="Times New Roman"/>
          <w:b w:val="false"/>
          <w:i w:val="false"/>
          <w:color w:val="000000"/>
          <w:sz w:val="28"/>
        </w:rPr>
        <w:t>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9) құзыреттілік – оқу процесінде алған білімді, шеберлік пен дағдыны кәсіби қызметте практикалық тұрғыда пайдалана білу қабілеті</w:t>
      </w:r>
    </w:p>
    <w:p>
      <w:pPr>
        <w:spacing w:after="0"/>
        <w:ind w:left="0"/>
        <w:jc w:val="both"/>
      </w:pPr>
      <w:r>
        <w:rPr>
          <w:rFonts w:ascii="Times New Roman"/>
          <w:b w:val="false"/>
          <w:i w:val="false"/>
          <w:color w:val="000000"/>
          <w:sz w:val="28"/>
        </w:rPr>
        <w:t>
      10)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p>
      <w:pPr>
        <w:spacing w:after="0"/>
        <w:ind w:left="0"/>
        <w:jc w:val="both"/>
      </w:pPr>
      <w:r>
        <w:rPr>
          <w:rFonts w:ascii="Times New Roman"/>
          <w:b w:val="false"/>
          <w:i w:val="false"/>
          <w:color w:val="000000"/>
          <w:sz w:val="28"/>
        </w:rPr>
        <w:t>
      11) оқу жұмыс жоспары (бұдан әрі – ОЖЖ) – білім беру бағдарламасы және студенттердің жеке оқу жоспарлары негізінде ЖОО дербес әзірлейтін оқу құжаты;</w:t>
      </w:r>
    </w:p>
    <w:p>
      <w:pPr>
        <w:spacing w:after="0"/>
        <w:ind w:left="0"/>
        <w:jc w:val="both"/>
      </w:pPr>
      <w:r>
        <w:rPr>
          <w:rFonts w:ascii="Times New Roman"/>
          <w:b w:val="false"/>
          <w:i w:val="false"/>
          <w:color w:val="000000"/>
          <w:sz w:val="28"/>
        </w:rPr>
        <w:t>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pPr>
        <w:spacing w:after="0"/>
        <w:ind w:left="0"/>
        <w:jc w:val="both"/>
      </w:pPr>
      <w:r>
        <w:rPr>
          <w:rFonts w:ascii="Times New Roman"/>
          <w:b w:val="false"/>
          <w:i w:val="false"/>
          <w:color w:val="000000"/>
          <w:sz w:val="28"/>
        </w:rPr>
        <w:t>
      ӘАОО-дағы ОЖЖ – білім беру бағдарламасы және біліктілік талаптары, сипаттамалары негізінде АӘОО дербес әзірлейтін оқу құжаты;</w:t>
      </w:r>
    </w:p>
    <w:p>
      <w:pPr>
        <w:spacing w:after="0"/>
        <w:ind w:left="0"/>
        <w:jc w:val="both"/>
      </w:pPr>
      <w:r>
        <w:rPr>
          <w:rFonts w:ascii="Times New Roman"/>
          <w:b w:val="false"/>
          <w:i w:val="false"/>
          <w:color w:val="000000"/>
          <w:sz w:val="28"/>
        </w:rPr>
        <w:t xml:space="preserve">
      13) үлгілік оқу бағдарламасы (бұдан әрі – ҮОБ) –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354"/>
    <w:p>
      <w:pPr>
        <w:spacing w:after="0"/>
        <w:ind w:left="0"/>
        <w:jc w:val="left"/>
      </w:pPr>
      <w:r>
        <w:rPr>
          <w:rFonts w:ascii="Times New Roman"/>
          <w:b/>
          <w:i w:val="false"/>
          <w:color w:val="000000"/>
        </w:rPr>
        <w:t xml:space="preserve"> 2-тарау. Оқу нәтижелеріне бағдарлана отырып жоғары білім беру мазмұнына қойылатын талаптар</w:t>
      </w:r>
    </w:p>
    <w:bookmarkEnd w:id="354"/>
    <w:bookmarkStart w:name="z520" w:id="355"/>
    <w:p>
      <w:pPr>
        <w:spacing w:after="0"/>
        <w:ind w:left="0"/>
        <w:jc w:val="both"/>
      </w:pPr>
      <w:r>
        <w:rPr>
          <w:rFonts w:ascii="Times New Roman"/>
          <w:b w:val="false"/>
          <w:i w:val="false"/>
          <w:color w:val="000000"/>
          <w:sz w:val="28"/>
        </w:rPr>
        <w:t>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МЖБС-ға 1 және 2-қосымшаларда келтірілген.</w:t>
      </w:r>
    </w:p>
    <w:bookmarkEnd w:id="355"/>
    <w:p>
      <w:pPr>
        <w:spacing w:after="0"/>
        <w:ind w:left="0"/>
        <w:jc w:val="both"/>
      </w:pPr>
      <w:r>
        <w:rPr>
          <w:rFonts w:ascii="Times New Roman"/>
          <w:b w:val="false"/>
          <w:i w:val="false"/>
          <w:color w:val="000000"/>
          <w:sz w:val="28"/>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pPr>
        <w:spacing w:after="0"/>
        <w:ind w:left="0"/>
        <w:jc w:val="both"/>
      </w:pPr>
      <w:r>
        <w:rPr>
          <w:rFonts w:ascii="Times New Roman"/>
          <w:b w:val="false"/>
          <w:i w:val="false"/>
          <w:color w:val="000000"/>
          <w:sz w:val="28"/>
        </w:rPr>
        <w:t>
      ӘАОО-ларда ЖБП циклі міндетті және жоғары оқу орны компоненті пәндерінен, БП және бейіндеуші пәндер циклдері жоғары оқу орны компоненті пәндерінен тұрады, олардың құрылымы осы МЖБС-ға 3-қосымшада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356"/>
    <w:p>
      <w:pPr>
        <w:spacing w:after="0"/>
        <w:ind w:left="0"/>
        <w:jc w:val="both"/>
      </w:pPr>
      <w:r>
        <w:rPr>
          <w:rFonts w:ascii="Times New Roman"/>
          <w:b w:val="false"/>
          <w:i w:val="false"/>
          <w:color w:val="000000"/>
          <w:sz w:val="28"/>
        </w:rPr>
        <w:t>
      4. ЖБП циклі тізбесінде 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bookmarkEnd w:id="356"/>
    <w:bookmarkStart w:name="z522" w:id="357"/>
    <w:p>
      <w:pPr>
        <w:spacing w:after="0"/>
        <w:ind w:left="0"/>
        <w:jc w:val="both"/>
      </w:pPr>
      <w:r>
        <w:rPr>
          <w:rFonts w:ascii="Times New Roman"/>
          <w:b w:val="false"/>
          <w:i w:val="false"/>
          <w:color w:val="000000"/>
          <w:sz w:val="28"/>
        </w:rPr>
        <w:t>
      5. ЖК және ТК пәндерін ЖОО дербес анықтайды және еңбек нарығының қажеттілігін, жұмыс берушілердің күтуін және білім алушылардың жеке мүдделерін ескереді.</w:t>
      </w:r>
    </w:p>
    <w:bookmarkEnd w:id="357"/>
    <w:p>
      <w:pPr>
        <w:spacing w:after="0"/>
        <w:ind w:left="0"/>
        <w:jc w:val="both"/>
      </w:pPr>
      <w:r>
        <w:rPr>
          <w:rFonts w:ascii="Times New Roman"/>
          <w:b w:val="false"/>
          <w:i w:val="false"/>
          <w:color w:val="000000"/>
          <w:sz w:val="28"/>
        </w:rPr>
        <w:t>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bookmarkStart w:name="z523" w:id="358"/>
    <w:p>
      <w:pPr>
        <w:spacing w:after="0"/>
        <w:ind w:left="0"/>
        <w:jc w:val="both"/>
      </w:pPr>
      <w:r>
        <w:rPr>
          <w:rFonts w:ascii="Times New Roman"/>
          <w:b w:val="false"/>
          <w:i w:val="false"/>
          <w:color w:val="000000"/>
          <w:sz w:val="28"/>
        </w:rPr>
        <w:t>
      6. ЖБП циклінің көлемі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358"/>
    <w:p>
      <w:pPr>
        <w:spacing w:after="0"/>
        <w:ind w:left="0"/>
        <w:jc w:val="both"/>
      </w:pPr>
      <w:r>
        <w:rPr>
          <w:rFonts w:ascii="Times New Roman"/>
          <w:b w:val="false"/>
          <w:i w:val="false"/>
          <w:color w:val="000000"/>
          <w:sz w:val="28"/>
        </w:rPr>
        <w:t>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pPr>
        <w:spacing w:after="0"/>
        <w:ind w:left="0"/>
        <w:jc w:val="both"/>
      </w:pPr>
      <w:r>
        <w:rPr>
          <w:rFonts w:ascii="Times New Roman"/>
          <w:b w:val="false"/>
          <w:i w:val="false"/>
          <w:color w:val="000000"/>
          <w:sz w:val="28"/>
        </w:rPr>
        <w:t>
      ЖБП цикліндегі міндетті компонент пәндері:</w:t>
      </w:r>
    </w:p>
    <w:p>
      <w:pPr>
        <w:spacing w:after="0"/>
        <w:ind w:left="0"/>
        <w:jc w:val="both"/>
      </w:pPr>
      <w:r>
        <w:rPr>
          <w:rFonts w:ascii="Times New Roman"/>
          <w:b w:val="false"/>
          <w:i w:val="false"/>
          <w:color w:val="000000"/>
          <w:sz w:val="28"/>
        </w:rPr>
        <w:t>
      1) ақпараттық-коммуникациялық технологияларды меңгеру негізінде бәсекеге қабілетті болашақ маманның дүниетанымдық, азаматтық және адамгершілік ұстанымдарын қалыптастыруға, мемлекеттік, орыс және шет тілдерінде коммуникация бағдарламаларын құруға, салауатты өмір салтына бағдарлауға, өзін-өзі жетілдіруге және кәсіби табысқа бағдарланған;</w:t>
      </w:r>
    </w:p>
    <w:p>
      <w:pPr>
        <w:spacing w:after="0"/>
        <w:ind w:left="0"/>
        <w:jc w:val="both"/>
      </w:pPr>
      <w:r>
        <w:rPr>
          <w:rFonts w:ascii="Times New Roman"/>
          <w:b w:val="false"/>
          <w:i w:val="false"/>
          <w:color w:val="000000"/>
          <w:sz w:val="28"/>
        </w:rPr>
        <w:t xml:space="preserve">
      2) дүниетанымдық, азаматтық және адамгершілік ұстанымдардың қалыптасуы негізінде болашақ маман тұлғасының әлеуметтік-мәдени дамуын қамтамасыз ететін жалпы құзыреттілік жүйесін құрайды; </w:t>
      </w:r>
    </w:p>
    <w:p>
      <w:pPr>
        <w:spacing w:after="0"/>
        <w:ind w:left="0"/>
        <w:jc w:val="both"/>
      </w:pPr>
      <w:r>
        <w:rPr>
          <w:rFonts w:ascii="Times New Roman"/>
          <w:b w:val="false"/>
          <w:i w:val="false"/>
          <w:color w:val="000000"/>
          <w:sz w:val="28"/>
        </w:rPr>
        <w:t xml:space="preserve">
      3) мемлекеттік, орыс және шет тілдерінде тұлғааралық әлеуметтік және кәсіби қарым-қатынас жасау қабілеттерін дамытады; </w:t>
      </w:r>
    </w:p>
    <w:p>
      <w:pPr>
        <w:spacing w:after="0"/>
        <w:ind w:left="0"/>
        <w:jc w:val="both"/>
      </w:pPr>
      <w:r>
        <w:rPr>
          <w:rFonts w:ascii="Times New Roman"/>
          <w:b w:val="false"/>
          <w:i w:val="false"/>
          <w:color w:val="000000"/>
          <w:sz w:val="28"/>
        </w:rPr>
        <w:t xml:space="preserve">
      4) өз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ықпал етеді; </w:t>
      </w:r>
    </w:p>
    <w:p>
      <w:pPr>
        <w:spacing w:after="0"/>
        <w:ind w:left="0"/>
        <w:jc w:val="both"/>
      </w:pPr>
      <w:r>
        <w:rPr>
          <w:rFonts w:ascii="Times New Roman"/>
          <w:b w:val="false"/>
          <w:i w:val="false"/>
          <w:color w:val="000000"/>
          <w:sz w:val="28"/>
        </w:rPr>
        <w:t xml:space="preserve">
      5) өзін-өзі дамыту және өмір бойы білімін жетілдіру дағдыларын қалыптастырады; </w:t>
      </w:r>
    </w:p>
    <w:p>
      <w:pPr>
        <w:spacing w:after="0"/>
        <w:ind w:left="0"/>
        <w:jc w:val="both"/>
      </w:pPr>
      <w:r>
        <w:rPr>
          <w:rFonts w:ascii="Times New Roman"/>
          <w:b w:val="false"/>
          <w:i w:val="false"/>
          <w:color w:val="000000"/>
          <w:sz w:val="28"/>
        </w:rPr>
        <w:t>
      6) қазіргі әлемде ұтқырлыққа, сыни ойлау мен физикалық өзін-өзі жетілдіруге қабілетті тұлғаны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4" w:id="359"/>
    <w:p>
      <w:pPr>
        <w:spacing w:after="0"/>
        <w:ind w:left="0"/>
        <w:jc w:val="both"/>
      </w:pPr>
      <w:r>
        <w:rPr>
          <w:rFonts w:ascii="Times New Roman"/>
          <w:b w:val="false"/>
          <w:i w:val="false"/>
          <w:color w:val="000000"/>
          <w:sz w:val="28"/>
        </w:rPr>
        <w:t>
      7. ЖБП циклінің міндетті пәндерін оқып бітіргеннен кейін тыңдаушы келесі біліктілікке ие болады:</w:t>
      </w:r>
    </w:p>
    <w:bookmarkEnd w:id="359"/>
    <w:p>
      <w:pPr>
        <w:spacing w:after="0"/>
        <w:ind w:left="0"/>
        <w:jc w:val="both"/>
      </w:pPr>
      <w:r>
        <w:rPr>
          <w:rFonts w:ascii="Times New Roman"/>
          <w:b w:val="false"/>
          <w:i w:val="false"/>
          <w:color w:val="000000"/>
          <w:sz w:val="28"/>
        </w:rPr>
        <w:t>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p>
      <w:pPr>
        <w:spacing w:after="0"/>
        <w:ind w:left="0"/>
        <w:jc w:val="both"/>
      </w:pPr>
      <w:r>
        <w:rPr>
          <w:rFonts w:ascii="Times New Roman"/>
          <w:b w:val="false"/>
          <w:i w:val="false"/>
          <w:color w:val="000000"/>
          <w:sz w:val="28"/>
        </w:rPr>
        <w:t>
      2) мифологиялық, діни және ғылыми дүниетанымның мазмұнын және ерекшеліктерін интерпретациялау;</w:t>
      </w:r>
    </w:p>
    <w:p>
      <w:pPr>
        <w:spacing w:after="0"/>
        <w:ind w:left="0"/>
        <w:jc w:val="both"/>
      </w:pPr>
      <w:r>
        <w:rPr>
          <w:rFonts w:ascii="Times New Roman"/>
          <w:b w:val="false"/>
          <w:i w:val="false"/>
          <w:color w:val="000000"/>
          <w:sz w:val="28"/>
        </w:rPr>
        <w:t>
      3) әлеуметтік және өндірістік салаларда болып жатқан барлық құбылыстарға жеке баға беру;</w:t>
      </w:r>
    </w:p>
    <w:p>
      <w:pPr>
        <w:spacing w:after="0"/>
        <w:ind w:left="0"/>
        <w:jc w:val="both"/>
      </w:pPr>
      <w:r>
        <w:rPr>
          <w:rFonts w:ascii="Times New Roman"/>
          <w:b w:val="false"/>
          <w:i w:val="false"/>
          <w:color w:val="000000"/>
          <w:sz w:val="28"/>
        </w:rPr>
        <w:t>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pPr>
        <w:spacing w:after="0"/>
        <w:ind w:left="0"/>
        <w:jc w:val="both"/>
      </w:pPr>
      <w:r>
        <w:rPr>
          <w:rFonts w:ascii="Times New Roman"/>
          <w:b w:val="false"/>
          <w:i w:val="false"/>
          <w:color w:val="000000"/>
          <w:sz w:val="28"/>
        </w:rPr>
        <w:t>
      5) Қазақстанның қазіргі заманғы оқиғаларының себептері мен салдарын талдау үшін тарихи сипаттау әдістері мен тәсілдерін қолдана білу;</w:t>
      </w:r>
    </w:p>
    <w:p>
      <w:pPr>
        <w:spacing w:after="0"/>
        <w:ind w:left="0"/>
        <w:jc w:val="both"/>
      </w:pPr>
      <w:r>
        <w:rPr>
          <w:rFonts w:ascii="Times New Roman"/>
          <w:b w:val="false"/>
          <w:i w:val="false"/>
          <w:color w:val="000000"/>
          <w:sz w:val="28"/>
        </w:rPr>
        <w:t>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жағдайларға баға беру;</w:t>
      </w:r>
    </w:p>
    <w:p>
      <w:pPr>
        <w:spacing w:after="0"/>
        <w:ind w:left="0"/>
        <w:jc w:val="both"/>
      </w:pPr>
      <w:r>
        <w:rPr>
          <w:rFonts w:ascii="Times New Roman"/>
          <w:b w:val="false"/>
          <w:i w:val="false"/>
          <w:color w:val="000000"/>
          <w:sz w:val="28"/>
        </w:rPr>
        <w:t>
      7) осы ғылымдардағы білімді интеграциялық процестердің қазіргі заманғы өнімі ретінде синтездеу;</w:t>
      </w:r>
    </w:p>
    <w:p>
      <w:pPr>
        <w:spacing w:after="0"/>
        <w:ind w:left="0"/>
        <w:jc w:val="both"/>
      </w:pPr>
      <w:r>
        <w:rPr>
          <w:rFonts w:ascii="Times New Roman"/>
          <w:b w:val="false"/>
          <w:i w:val="false"/>
          <w:color w:val="000000"/>
          <w:sz w:val="28"/>
        </w:rPr>
        <w:t>
      8) нақты ғылымды, сондай-ақ бүкіл әлеуметтік-саяси кластерді зерттеуге арналған ғылыми әдістер мен тәсілдерді қолдана білу;</w:t>
      </w:r>
    </w:p>
    <w:p>
      <w:pPr>
        <w:spacing w:after="0"/>
        <w:ind w:left="0"/>
        <w:jc w:val="both"/>
      </w:pPr>
      <w:r>
        <w:rPr>
          <w:rFonts w:ascii="Times New Roman"/>
          <w:b w:val="false"/>
          <w:i w:val="false"/>
          <w:color w:val="000000"/>
          <w:sz w:val="28"/>
        </w:rPr>
        <w:t>
      9) өзінің моральдық және азаматтық ұстанымын дамыту;</w:t>
      </w:r>
    </w:p>
    <w:p>
      <w:pPr>
        <w:spacing w:after="0"/>
        <w:ind w:left="0"/>
        <w:jc w:val="both"/>
      </w:pPr>
      <w:r>
        <w:rPr>
          <w:rFonts w:ascii="Times New Roman"/>
          <w:b w:val="false"/>
          <w:i w:val="false"/>
          <w:color w:val="000000"/>
          <w:sz w:val="28"/>
        </w:rPr>
        <w:t>
      10) қазақстандық қоғамның іскерлік, мәдени, құқықтық және этикалық нормаларын пайдалану;</w:t>
      </w:r>
    </w:p>
    <w:p>
      <w:pPr>
        <w:spacing w:after="0"/>
        <w:ind w:left="0"/>
        <w:jc w:val="both"/>
      </w:pPr>
      <w:r>
        <w:rPr>
          <w:rFonts w:ascii="Times New Roman"/>
          <w:b w:val="false"/>
          <w:i w:val="false"/>
          <w:color w:val="000000"/>
          <w:sz w:val="28"/>
        </w:rPr>
        <w:t>
      11) жеке және кәсіби бәсекеге қабілеттілігін таныту;</w:t>
      </w:r>
    </w:p>
    <w:p>
      <w:pPr>
        <w:spacing w:after="0"/>
        <w:ind w:left="0"/>
        <w:jc w:val="both"/>
      </w:pPr>
      <w:r>
        <w:rPr>
          <w:rFonts w:ascii="Times New Roman"/>
          <w:b w:val="false"/>
          <w:i w:val="false"/>
          <w:color w:val="000000"/>
          <w:sz w:val="28"/>
        </w:rPr>
        <w:t>
      12) әлемде танылған әлеуметтік-гуманитарлық ғылымдар саласындағы пәнді практикада қолдана білу;</w:t>
      </w:r>
    </w:p>
    <w:p>
      <w:pPr>
        <w:spacing w:after="0"/>
        <w:ind w:left="0"/>
        <w:jc w:val="both"/>
      </w:pPr>
      <w:r>
        <w:rPr>
          <w:rFonts w:ascii="Times New Roman"/>
          <w:b w:val="false"/>
          <w:i w:val="false"/>
          <w:color w:val="000000"/>
          <w:sz w:val="28"/>
        </w:rPr>
        <w:t>
      13) талдаудың әдіснамасын таңдау;</w:t>
      </w:r>
    </w:p>
    <w:p>
      <w:pPr>
        <w:spacing w:after="0"/>
        <w:ind w:left="0"/>
        <w:jc w:val="both"/>
      </w:pPr>
      <w:r>
        <w:rPr>
          <w:rFonts w:ascii="Times New Roman"/>
          <w:b w:val="false"/>
          <w:i w:val="false"/>
          <w:color w:val="000000"/>
          <w:sz w:val="28"/>
        </w:rPr>
        <w:t>
      14) зерттеудің нәтижелерін жинақтай білу;</w:t>
      </w:r>
    </w:p>
    <w:p>
      <w:pPr>
        <w:spacing w:after="0"/>
        <w:ind w:left="0"/>
        <w:jc w:val="both"/>
      </w:pPr>
      <w:r>
        <w:rPr>
          <w:rFonts w:ascii="Times New Roman"/>
          <w:b w:val="false"/>
          <w:i w:val="false"/>
          <w:color w:val="000000"/>
          <w:sz w:val="28"/>
        </w:rPr>
        <w:t>
      15) жаңа білімді синтездеу және оны гуманитарлық әлеуметтік маңызды өнімдер түрінде ұсыну;</w:t>
      </w:r>
    </w:p>
    <w:p>
      <w:pPr>
        <w:spacing w:after="0"/>
        <w:ind w:left="0"/>
        <w:jc w:val="both"/>
      </w:pPr>
      <w:r>
        <w:rPr>
          <w:rFonts w:ascii="Times New Roman"/>
          <w:b w:val="false"/>
          <w:i w:val="false"/>
          <w:color w:val="000000"/>
          <w:sz w:val="28"/>
        </w:rPr>
        <w:t>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pPr>
        <w:spacing w:after="0"/>
        <w:ind w:left="0"/>
        <w:jc w:val="both"/>
      </w:pPr>
      <w:r>
        <w:rPr>
          <w:rFonts w:ascii="Times New Roman"/>
          <w:b w:val="false"/>
          <w:i w:val="false"/>
          <w:color w:val="000000"/>
          <w:sz w:val="28"/>
        </w:rPr>
        <w:t>
      17) грамматикалық білімдер жүйесін, белгілі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pPr>
        <w:spacing w:after="0"/>
        <w:ind w:left="0"/>
        <w:jc w:val="both"/>
      </w:pPr>
      <w:r>
        <w:rPr>
          <w:rFonts w:ascii="Times New Roman"/>
          <w:b w:val="false"/>
          <w:i w:val="false"/>
          <w:color w:val="000000"/>
          <w:sz w:val="28"/>
        </w:rPr>
        <w:t>
      18) байланысқа қатысушылардың іс-әрекеттеріне баға беру;</w:t>
      </w:r>
    </w:p>
    <w:p>
      <w:pPr>
        <w:spacing w:after="0"/>
        <w:ind w:left="0"/>
        <w:jc w:val="both"/>
      </w:pPr>
      <w:r>
        <w:rPr>
          <w:rFonts w:ascii="Times New Roman"/>
          <w:b w:val="false"/>
          <w:i w:val="false"/>
          <w:color w:val="000000"/>
          <w:sz w:val="28"/>
        </w:rPr>
        <w:t>
      19) жеке іс-әрекеттерінде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pPr>
        <w:spacing w:after="0"/>
        <w:ind w:left="0"/>
        <w:jc w:val="both"/>
      </w:pPr>
      <w:r>
        <w:rPr>
          <w:rFonts w:ascii="Times New Roman"/>
          <w:b w:val="false"/>
          <w:i w:val="false"/>
          <w:color w:val="000000"/>
          <w:sz w:val="28"/>
        </w:rPr>
        <w:t>
      20) өзін-өзі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bookmarkStart w:name="z525" w:id="360"/>
    <w:p>
      <w:pPr>
        <w:spacing w:after="0"/>
        <w:ind w:left="0"/>
        <w:jc w:val="both"/>
      </w:pPr>
      <w:r>
        <w:rPr>
          <w:rFonts w:ascii="Times New Roman"/>
          <w:b w:val="false"/>
          <w:i w:val="false"/>
          <w:color w:val="000000"/>
          <w:sz w:val="28"/>
        </w:rPr>
        <w:t>
      8. ЖБП циклінің ЖК және (немесе) ТК, экономика мен құқық, сыбайлас жемқорлыққа қарсы мәдениет негіздері, экология және өмір қауіпсіздігі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кредитті құрайды.</w:t>
      </w:r>
    </w:p>
    <w:bookmarkEnd w:id="360"/>
    <w:bookmarkStart w:name="z526" w:id="361"/>
    <w:p>
      <w:pPr>
        <w:spacing w:after="0"/>
        <w:ind w:left="0"/>
        <w:jc w:val="both"/>
      </w:pPr>
      <w:r>
        <w:rPr>
          <w:rFonts w:ascii="Times New Roman"/>
          <w:b w:val="false"/>
          <w:i w:val="false"/>
          <w:color w:val="000000"/>
          <w:sz w:val="28"/>
        </w:rPr>
        <w:t>
      9. ЖОО пәнаралық сипатқа ие ЖБП циклінің пәндері бойынша интеграцияланған бағдарламалар әзірлей алады.</w:t>
      </w:r>
    </w:p>
    <w:bookmarkEnd w:id="361"/>
    <w:bookmarkStart w:name="z527" w:id="362"/>
    <w:p>
      <w:pPr>
        <w:spacing w:after="0"/>
        <w:ind w:left="0"/>
        <w:jc w:val="both"/>
      </w:pPr>
      <w:r>
        <w:rPr>
          <w:rFonts w:ascii="Times New Roman"/>
          <w:b w:val="false"/>
          <w:i w:val="false"/>
          <w:color w:val="000000"/>
          <w:sz w:val="28"/>
        </w:rPr>
        <w:t>
      10. ӘАОО-да ЖБП циклінің көлемі жоғары білімнің білім беру бағдарламасындағы пәндердің көлемінен кемінде 23%-дан аспайды немесе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(саясаттану, әлеуметтану, мәдениеттану, психология).</w:t>
      </w:r>
    </w:p>
    <w:bookmarkEnd w:id="362"/>
    <w:p>
      <w:pPr>
        <w:spacing w:after="0"/>
        <w:ind w:left="0"/>
        <w:jc w:val="both"/>
      </w:pPr>
      <w:r>
        <w:rPr>
          <w:rFonts w:ascii="Times New Roman"/>
          <w:b w:val="false"/>
          <w:i w:val="false"/>
          <w:color w:val="000000"/>
          <w:sz w:val="28"/>
        </w:rPr>
        <w:t>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pPr>
        <w:spacing w:after="0"/>
        <w:ind w:left="0"/>
        <w:jc w:val="both"/>
      </w:pPr>
      <w:r>
        <w:rPr>
          <w:rFonts w:ascii="Times New Roman"/>
          <w:b w:val="false"/>
          <w:i w:val="false"/>
          <w:color w:val="000000"/>
          <w:sz w:val="28"/>
        </w:rPr>
        <w:t>
      ӘАОО-да ЖК ЖБП циклінің пәндері кемінде 5 академиялық кредитті құрайды.</w:t>
      </w:r>
    </w:p>
    <w:bookmarkStart w:name="z528" w:id="363"/>
    <w:p>
      <w:pPr>
        <w:spacing w:after="0"/>
        <w:ind w:left="0"/>
        <w:jc w:val="both"/>
      </w:pPr>
      <w:r>
        <w:rPr>
          <w:rFonts w:ascii="Times New Roman"/>
          <w:b w:val="false"/>
          <w:i w:val="false"/>
          <w:color w:val="000000"/>
          <w:sz w:val="28"/>
        </w:rPr>
        <w:t>
      11. БП циклі оқу пәндерін оқуды және кәсіби практикадан өтуді қамтиды және кемінде 112 академиялық кредитті құрайды.</w:t>
      </w:r>
    </w:p>
    <w:bookmarkEnd w:id="363"/>
    <w:p>
      <w:pPr>
        <w:spacing w:after="0"/>
        <w:ind w:left="0"/>
        <w:jc w:val="both"/>
      </w:pPr>
      <w:r>
        <w:rPr>
          <w:rFonts w:ascii="Times New Roman"/>
          <w:b w:val="false"/>
          <w:i w:val="false"/>
          <w:color w:val="000000"/>
          <w:sz w:val="28"/>
        </w:rPr>
        <w:t>
      ӘАОО-лар үшін БП циклі жоғары білімнің білім беру бағдарламасының жалпы көлемінде 112 академиялық кредиттен аспайды. БП цикліне практикалардың барлық түрлері (кәсіптік практика, оқу практикасы, әскери тағылымдама, жауынгерлік дайындық және т.б.)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364"/>
    <w:p>
      <w:pPr>
        <w:spacing w:after="0"/>
        <w:ind w:left="0"/>
        <w:jc w:val="both"/>
      </w:pPr>
      <w:r>
        <w:rPr>
          <w:rFonts w:ascii="Times New Roman"/>
          <w:b w:val="false"/>
          <w:i w:val="false"/>
          <w:color w:val="000000"/>
          <w:sz w:val="28"/>
        </w:rPr>
        <w:t>
      12. Бейіндеуші пәндер циклі көлемі жоғары білімнің білім беру бағдарламасының жалпы көлемінен кемінде 60 академиялық кредитті құрайтын оқу пәндерін және кәсіптік практика түрлерін қамтиды.</w:t>
      </w:r>
    </w:p>
    <w:bookmarkEnd w:id="364"/>
    <w:p>
      <w:pPr>
        <w:spacing w:after="0"/>
        <w:ind w:left="0"/>
        <w:jc w:val="both"/>
      </w:pPr>
      <w:r>
        <w:rPr>
          <w:rFonts w:ascii="Times New Roman"/>
          <w:b w:val="false"/>
          <w:i w:val="false"/>
          <w:color w:val="000000"/>
          <w:sz w:val="28"/>
        </w:rPr>
        <w:t>
      ӘАОО-ларда цикл пәндерінің көлемі жоғары білімнің білім беру бағдарламаларының жалпы көлемінен кемінде 60 академиялық кредитті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365"/>
    <w:p>
      <w:pPr>
        <w:spacing w:after="0"/>
        <w:ind w:left="0"/>
        <w:jc w:val="both"/>
      </w:pPr>
      <w:r>
        <w:rPr>
          <w:rFonts w:ascii="Times New Roman"/>
          <w:b w:val="false"/>
          <w:i w:val="false"/>
          <w:color w:val="000000"/>
          <w:sz w:val="28"/>
        </w:rPr>
        <w:t>
      13. БП және бейіндеуші пәндер циклдерінің пәндері мен модульдерінің бағдарламалары білім берудің бірқатар салалары бойынша кадрлар даярлауды қамтамасыз ететін пәнаралық және көп салалы сипатта болады.</w:t>
      </w:r>
    </w:p>
    <w:bookmarkEnd w:id="365"/>
    <w:p>
      <w:pPr>
        <w:spacing w:after="0"/>
        <w:ind w:left="0"/>
        <w:jc w:val="both"/>
      </w:pPr>
      <w:r>
        <w:rPr>
          <w:rFonts w:ascii="Times New Roman"/>
          <w:b w:val="false"/>
          <w:i w:val="false"/>
          <w:color w:val="000000"/>
          <w:sz w:val="28"/>
        </w:rPr>
        <w:t>
      Білім алушылар оқытудың жеке траекториясын анықтау кезінде жоғары оқу орны компоненті және (немесе) таңдау компоненті аясында негізгі (Major) білім беру бағдарламасы пәндерін және (немесе) қосымша (Minor) білім беру бағдарламасы пәндерін таңдай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1" w:id="366"/>
    <w:p>
      <w:pPr>
        <w:spacing w:after="0"/>
        <w:ind w:left="0"/>
        <w:jc w:val="both"/>
      </w:pPr>
      <w:r>
        <w:rPr>
          <w:rFonts w:ascii="Times New Roman"/>
          <w:b w:val="false"/>
          <w:i w:val="false"/>
          <w:color w:val="000000"/>
          <w:sz w:val="28"/>
        </w:rPr>
        <w:t>
      14. Қорытынды аттестаттау жоғары білімнің білім беру бағдарламаларының жалпы көлемінен кемінде 12 академиялық кредитті құрайды және дипломдық жұмысты және дипломдық жобаны жазу және қорғау түрінде жүргізіледі.</w:t>
      </w:r>
    </w:p>
    <w:bookmarkEnd w:id="366"/>
    <w:p>
      <w:pPr>
        <w:spacing w:after="0"/>
        <w:ind w:left="0"/>
        <w:jc w:val="both"/>
      </w:pPr>
      <w:r>
        <w:rPr>
          <w:rFonts w:ascii="Times New Roman"/>
          <w:b w:val="false"/>
          <w:i w:val="false"/>
          <w:color w:val="000000"/>
          <w:sz w:val="28"/>
        </w:rPr>
        <w:t>
      Бұл ретте, дипломдық жұмыстың немесе дипломдық жобаның орнына мынадай негіздер бойынша екі кешенді емтихан тапсыра алады:</w:t>
      </w:r>
    </w:p>
    <w:p>
      <w:pPr>
        <w:spacing w:after="0"/>
        <w:ind w:left="0"/>
        <w:jc w:val="both"/>
      </w:pPr>
      <w:r>
        <w:rPr>
          <w:rFonts w:ascii="Times New Roman"/>
          <w:b w:val="false"/>
          <w:i w:val="false"/>
          <w:color w:val="000000"/>
          <w:sz w:val="28"/>
        </w:rPr>
        <w:t>
      1) денсаулығына байланысты стационарда ұзақ ем алу;</w:t>
      </w:r>
    </w:p>
    <w:p>
      <w:pPr>
        <w:spacing w:after="0"/>
        <w:ind w:left="0"/>
        <w:jc w:val="both"/>
      </w:pPr>
      <w:r>
        <w:rPr>
          <w:rFonts w:ascii="Times New Roman"/>
          <w:b w:val="false"/>
          <w:i w:val="false"/>
          <w:color w:val="000000"/>
          <w:sz w:val="28"/>
        </w:rPr>
        <w:t>
      2) ерекше білім беру қажеттілігі бар тұлғалар, оның ішінде мүгедек балалар, бала кезінен мүгедектер, I топтағы мүгедектер;</w:t>
      </w:r>
    </w:p>
    <w:p>
      <w:pPr>
        <w:spacing w:after="0"/>
        <w:ind w:left="0"/>
        <w:jc w:val="both"/>
      </w:pPr>
      <w:r>
        <w:rPr>
          <w:rFonts w:ascii="Times New Roman"/>
          <w:b w:val="false"/>
          <w:i w:val="false"/>
          <w:color w:val="000000"/>
          <w:sz w:val="28"/>
        </w:rPr>
        <w:t>
      3) жүкті әйелдер немесе екі жасқа толғанға дейінгі бала тәрбиелейтіндер;</w:t>
      </w:r>
    </w:p>
    <w:p>
      <w:pPr>
        <w:spacing w:after="0"/>
        <w:ind w:left="0"/>
        <w:jc w:val="both"/>
      </w:pPr>
      <w:r>
        <w:rPr>
          <w:rFonts w:ascii="Times New Roman"/>
          <w:b w:val="false"/>
          <w:i w:val="false"/>
          <w:color w:val="000000"/>
          <w:sz w:val="28"/>
        </w:rPr>
        <w:t>
      4) оқуды аяқтамаған сырттай оқу нысанының студенттері.</w:t>
      </w:r>
    </w:p>
    <w:p>
      <w:pPr>
        <w:spacing w:after="0"/>
        <w:ind w:left="0"/>
        <w:jc w:val="both"/>
      </w:pPr>
      <w:r>
        <w:rPr>
          <w:rFonts w:ascii="Times New Roman"/>
          <w:b w:val="false"/>
          <w:i w:val="false"/>
          <w:color w:val="000000"/>
          <w:sz w:val="28"/>
        </w:rPr>
        <w:t>
      Кешенді емтихан тапсыру үшін білім алушылар ЖОО басшысының атына өтініш жазады және тиісті құжатты ұсынады.</w:t>
      </w:r>
    </w:p>
    <w:p>
      <w:pPr>
        <w:spacing w:after="0"/>
        <w:ind w:left="0"/>
        <w:jc w:val="both"/>
      </w:pPr>
      <w:r>
        <w:rPr>
          <w:rFonts w:ascii="Times New Roman"/>
          <w:b w:val="false"/>
          <w:i w:val="false"/>
          <w:color w:val="000000"/>
          <w:sz w:val="28"/>
        </w:rPr>
        <w:t>
      Кешенді емтихан бағдарламасы жоғары білімнің білім беру бағдарламасына сәйкес еңбек нарығының талаптарына жауап беретін интеграцияланған білім мен негізгі құзыреттілікті көрсетеді.</w:t>
      </w:r>
    </w:p>
    <w:p>
      <w:pPr>
        <w:spacing w:after="0"/>
        <w:ind w:left="0"/>
        <w:jc w:val="both"/>
      </w:pPr>
      <w:r>
        <w:rPr>
          <w:rFonts w:ascii="Times New Roman"/>
          <w:b w:val="false"/>
          <w:i w:val="false"/>
          <w:color w:val="000000"/>
          <w:sz w:val="28"/>
        </w:rPr>
        <w:t>
      Дипломдық жұмыстарға немесе жобаларға басшылық жасауды бейін бойынша оқытушылар және (немесе) Ұлттық біліктілік шеңберінің 8 деңгейіне сәйкес келетін, кемінде 3 жыл жұмыс өтілі бар мамандар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2" w:id="367"/>
    <w:p>
      <w:pPr>
        <w:spacing w:after="0"/>
        <w:ind w:left="0"/>
        <w:jc w:val="both"/>
      </w:pPr>
      <w:r>
        <w:rPr>
          <w:rFonts w:ascii="Times New Roman"/>
          <w:b w:val="false"/>
          <w:i w:val="false"/>
          <w:color w:val="000000"/>
          <w:sz w:val="28"/>
        </w:rPr>
        <w:t>
      15. ӘАОО-ларда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bookmarkEnd w:id="367"/>
    <w:p>
      <w:pPr>
        <w:spacing w:after="0"/>
        <w:ind w:left="0"/>
        <w:jc w:val="both"/>
      </w:pPr>
      <w:r>
        <w:rPr>
          <w:rFonts w:ascii="Times New Roman"/>
          <w:b w:val="false"/>
          <w:i w:val="false"/>
          <w:color w:val="000000"/>
          <w:sz w:val="28"/>
        </w:rPr>
        <w:t>
      ӘАОО-ларда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3" w:id="368"/>
    <w:p>
      <w:pPr>
        <w:spacing w:after="0"/>
        <w:ind w:left="0"/>
        <w:jc w:val="both"/>
      </w:pPr>
      <w:r>
        <w:rPr>
          <w:rFonts w:ascii="Times New Roman"/>
          <w:b w:val="false"/>
          <w:i w:val="false"/>
          <w:color w:val="000000"/>
          <w:sz w:val="28"/>
        </w:rPr>
        <w:t>
      16. Қорытынды аттестаттаудың мақсаты жоғары білімнің білім беру бағдарламасын зерделеу аяқталғаннан кейін алынған білім нәтижелерін және игерілген құзыреттерді бағалау болып табылады.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4" w:id="369"/>
    <w:p>
      <w:pPr>
        <w:spacing w:after="0"/>
        <w:ind w:left="0"/>
        <w:jc w:val="both"/>
      </w:pPr>
      <w:r>
        <w:rPr>
          <w:rFonts w:ascii="Times New Roman"/>
          <w:b w:val="false"/>
          <w:i w:val="false"/>
          <w:color w:val="000000"/>
          <w:sz w:val="28"/>
        </w:rPr>
        <w:t>
      17. Оқытудың қосымша түрлерін әскери дайындық және студенттің өзі анықтайтын оқудың басқа да түрлерін қамтиды.</w:t>
      </w:r>
    </w:p>
    <w:bookmarkEnd w:id="369"/>
    <w:p>
      <w:pPr>
        <w:spacing w:after="0"/>
        <w:ind w:left="0"/>
        <w:jc w:val="both"/>
      </w:pPr>
      <w:r>
        <w:rPr>
          <w:rFonts w:ascii="Times New Roman"/>
          <w:b w:val="false"/>
          <w:i w:val="false"/>
          <w:color w:val="000000"/>
          <w:sz w:val="28"/>
        </w:rPr>
        <w:t>
      ӘАОО-да оқытудың қосымша түрлерін ӘАОО дербес анықтайды.</w:t>
      </w:r>
    </w:p>
    <w:bookmarkStart w:name="z535" w:id="370"/>
    <w:p>
      <w:pPr>
        <w:spacing w:after="0"/>
        <w:ind w:left="0"/>
        <w:jc w:val="both"/>
      </w:pPr>
      <w:r>
        <w:rPr>
          <w:rFonts w:ascii="Times New Roman"/>
          <w:b w:val="false"/>
          <w:i w:val="false"/>
          <w:color w:val="000000"/>
          <w:sz w:val="28"/>
        </w:rPr>
        <w:t>
      18. Әскери дайындық мемлекеттік білім беру тапсырысы шегінде немесе ақылы негізде жүзеге асырылады.</w:t>
      </w:r>
    </w:p>
    <w:bookmarkEnd w:id="370"/>
    <w:p>
      <w:pPr>
        <w:spacing w:after="0"/>
        <w:ind w:left="0"/>
        <w:jc w:val="both"/>
      </w:pPr>
      <w:r>
        <w:rPr>
          <w:rFonts w:ascii="Times New Roman"/>
          <w:b w:val="false"/>
          <w:i w:val="false"/>
          <w:color w:val="000000"/>
          <w:sz w:val="28"/>
        </w:rPr>
        <w:t>
      ӘАОО-ны қоспағанда, басқа қосымша оқыту түрлерін меңгеру ақылы негізде қамтамасыз етіледі.</w:t>
      </w:r>
    </w:p>
    <w:bookmarkStart w:name="z536" w:id="371"/>
    <w:p>
      <w:pPr>
        <w:spacing w:after="0"/>
        <w:ind w:left="0"/>
        <w:jc w:val="both"/>
      </w:pPr>
      <w:r>
        <w:rPr>
          <w:rFonts w:ascii="Times New Roman"/>
          <w:b w:val="false"/>
          <w:i w:val="false"/>
          <w:color w:val="000000"/>
          <w:sz w:val="28"/>
        </w:rPr>
        <w:t>
      19.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bookmarkEnd w:id="371"/>
    <w:p>
      <w:pPr>
        <w:spacing w:after="0"/>
        <w:ind w:left="0"/>
        <w:jc w:val="both"/>
      </w:pPr>
      <w:r>
        <w:rPr>
          <w:rFonts w:ascii="Times New Roman"/>
          <w:b w:val="false"/>
          <w:i w:val="false"/>
          <w:color w:val="000000"/>
          <w:sz w:val="28"/>
        </w:rPr>
        <w:t>
      Бұл ретте оқу пәндерінің 50%-ын оқыту (мемлекеттік немесе орыс) тілінде, 20%-ын екінші тілде (сәйкесінше орыс немесе мемлекеттік), 30%-ын ағылшын тілінде оқыту көзделеді.</w:t>
      </w:r>
    </w:p>
    <w:p>
      <w:pPr>
        <w:spacing w:after="0"/>
        <w:ind w:left="0"/>
        <w:jc w:val="both"/>
      </w:pPr>
      <w:r>
        <w:rPr>
          <w:rFonts w:ascii="Times New Roman"/>
          <w:b w:val="false"/>
          <w:i w:val="false"/>
          <w:color w:val="000000"/>
          <w:sz w:val="28"/>
        </w:rPr>
        <w:t>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ӘАОО оқытуды екі тілде: қазақ және орыс тілдерінде жүзеге асырады. Бұл ретте әртүрлі тілдерде оқытылатын пәндердің пайыздық арақатынасын ӘАОО дербес айқындайды.</w:t>
      </w:r>
    </w:p>
    <w:bookmarkStart w:name="z537" w:id="372"/>
    <w:p>
      <w:pPr>
        <w:spacing w:after="0"/>
        <w:ind w:left="0"/>
        <w:jc w:val="both"/>
      </w:pPr>
      <w:r>
        <w:rPr>
          <w:rFonts w:ascii="Times New Roman"/>
          <w:b w:val="false"/>
          <w:i w:val="false"/>
          <w:color w:val="000000"/>
          <w:sz w:val="28"/>
        </w:rPr>
        <w:t>
      20.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372"/>
    <w:p>
      <w:pPr>
        <w:spacing w:after="0"/>
        <w:ind w:left="0"/>
        <w:jc w:val="both"/>
      </w:pPr>
      <w:r>
        <w:rPr>
          <w:rFonts w:ascii="Times New Roman"/>
          <w:b w:val="false"/>
          <w:i w:val="false"/>
          <w:color w:val="000000"/>
          <w:sz w:val="28"/>
        </w:rPr>
        <w:t xml:space="preserve">
      Бұл ретте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меңгерілуі тиіс екені көзделген. </w:t>
      </w:r>
    </w:p>
    <w:bookmarkStart w:name="z538" w:id="373"/>
    <w:p>
      <w:pPr>
        <w:spacing w:after="0"/>
        <w:ind w:left="0"/>
        <w:jc w:val="both"/>
      </w:pPr>
      <w:r>
        <w:rPr>
          <w:rFonts w:ascii="Times New Roman"/>
          <w:b w:val="false"/>
          <w:i w:val="false"/>
          <w:color w:val="000000"/>
          <w:sz w:val="28"/>
        </w:rPr>
        <w:t>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МЖБС талаптарына сәйкес білім беру бағдарламаларын дербес әзірлейді.</w:t>
      </w:r>
    </w:p>
    <w:bookmarkEnd w:id="373"/>
    <w:p>
      <w:pPr>
        <w:spacing w:after="0"/>
        <w:ind w:left="0"/>
        <w:jc w:val="both"/>
      </w:pPr>
      <w:r>
        <w:rPr>
          <w:rFonts w:ascii="Times New Roman"/>
          <w:b w:val="false"/>
          <w:i w:val="false"/>
          <w:color w:val="000000"/>
          <w:sz w:val="28"/>
        </w:rPr>
        <w:t xml:space="preserve">
      ӘАОО-ны қоспағанда, жоғары білімнің білім беру бағдарламалары модульдік оқыту қағидаты бойынша әзірленеді. </w:t>
      </w:r>
    </w:p>
    <w:bookmarkStart w:name="z539" w:id="374"/>
    <w:p>
      <w:pPr>
        <w:spacing w:after="0"/>
        <w:ind w:left="0"/>
        <w:jc w:val="both"/>
      </w:pPr>
      <w:r>
        <w:rPr>
          <w:rFonts w:ascii="Times New Roman"/>
          <w:b w:val="false"/>
          <w:i w:val="false"/>
          <w:color w:val="000000"/>
          <w:sz w:val="28"/>
        </w:rPr>
        <w:t>
      22. Жоғары білімді кадрларды даярлау жалпы орта білім, техникалық және кәсіптік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bookmarkEnd w:id="374"/>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 оқу мерзімі қысқартылады. </w:t>
      </w:r>
    </w:p>
    <w:p>
      <w:pPr>
        <w:spacing w:after="0"/>
        <w:ind w:left="0"/>
        <w:jc w:val="both"/>
      </w:pPr>
      <w:r>
        <w:rPr>
          <w:rFonts w:ascii="Times New Roman"/>
          <w:b w:val="false"/>
          <w:i w:val="false"/>
          <w:color w:val="000000"/>
          <w:sz w:val="28"/>
        </w:rPr>
        <w:t>
      Білім беру бағдарламасының бейініне сәйкес келмеген жағдайда оқыту жоғары білімнің толық бағдарламасы бойынша жүзеге асырылады.</w:t>
      </w:r>
    </w:p>
    <w:p>
      <w:pPr>
        <w:spacing w:after="0"/>
        <w:ind w:left="0"/>
        <w:jc w:val="both"/>
      </w:pPr>
      <w:r>
        <w:rPr>
          <w:rFonts w:ascii="Times New Roman"/>
          <w:b w:val="false"/>
          <w:i w:val="false"/>
          <w:color w:val="000000"/>
          <w:sz w:val="28"/>
        </w:rPr>
        <w:t>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bookmarkStart w:name="z540" w:id="375"/>
    <w:p>
      <w:pPr>
        <w:spacing w:after="0"/>
        <w:ind w:left="0"/>
        <w:jc w:val="both"/>
      </w:pPr>
      <w:r>
        <w:rPr>
          <w:rFonts w:ascii="Times New Roman"/>
          <w:b w:val="false"/>
          <w:i w:val="false"/>
          <w:color w:val="000000"/>
          <w:sz w:val="28"/>
        </w:rPr>
        <w:t>
      23. Білім беру мазмұнын жоспарлау, оқу процесін ұйымдастыру және өткізу тәсілін ЖОО оқытудың кредиттік технологиялары негізінде дербес жүзеге асырады.</w:t>
      </w:r>
    </w:p>
    <w:bookmarkEnd w:id="375"/>
    <w:bookmarkStart w:name="z541" w:id="376"/>
    <w:p>
      <w:pPr>
        <w:spacing w:after="0"/>
        <w:ind w:left="0"/>
        <w:jc w:val="both"/>
      </w:pPr>
      <w:r>
        <w:rPr>
          <w:rFonts w:ascii="Times New Roman"/>
          <w:b w:val="false"/>
          <w:i w:val="false"/>
          <w:color w:val="000000"/>
          <w:sz w:val="28"/>
        </w:rPr>
        <w:t>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Жіктеуішке сәйкес анықталады:</w:t>
      </w:r>
    </w:p>
    <w:bookmarkEnd w:id="376"/>
    <w:p>
      <w:pPr>
        <w:spacing w:after="0"/>
        <w:ind w:left="0"/>
        <w:jc w:val="both"/>
      </w:pPr>
      <w:r>
        <w:rPr>
          <w:rFonts w:ascii="Times New Roman"/>
          <w:b w:val="false"/>
          <w:i w:val="false"/>
          <w:color w:val="000000"/>
          <w:sz w:val="28"/>
        </w:rPr>
        <w:t>
      1) "Педагогикалық ғалымдар" - педагогикалық жоғары білім;</w:t>
      </w:r>
    </w:p>
    <w:p>
      <w:pPr>
        <w:spacing w:after="0"/>
        <w:ind w:left="0"/>
        <w:jc w:val="both"/>
      </w:pPr>
      <w:r>
        <w:rPr>
          <w:rFonts w:ascii="Times New Roman"/>
          <w:b w:val="false"/>
          <w:i w:val="false"/>
          <w:color w:val="000000"/>
          <w:sz w:val="28"/>
        </w:rPr>
        <w:t>
      2) "Өнер және гуманитарлық ғылымдар" - жоғары өнертану немесе жоғары гуманитарлық білім;</w:t>
      </w:r>
    </w:p>
    <w:p>
      <w:pPr>
        <w:spacing w:after="0"/>
        <w:ind w:left="0"/>
        <w:jc w:val="both"/>
      </w:pPr>
      <w:r>
        <w:rPr>
          <w:rFonts w:ascii="Times New Roman"/>
          <w:b w:val="false"/>
          <w:i w:val="false"/>
          <w:color w:val="000000"/>
          <w:sz w:val="28"/>
        </w:rPr>
        <w:t>
      3) "әлеуметтік ғылымдар, журналистика және ақпарат" - әлеуметтік ғылымдар саласындағы жоғары білім немесе PR саласындағы жоғары білім;</w:t>
      </w:r>
    </w:p>
    <w:p>
      <w:pPr>
        <w:spacing w:after="0"/>
        <w:ind w:left="0"/>
        <w:jc w:val="both"/>
      </w:pPr>
      <w:r>
        <w:rPr>
          <w:rFonts w:ascii="Times New Roman"/>
          <w:b w:val="false"/>
          <w:i w:val="false"/>
          <w:color w:val="000000"/>
          <w:sz w:val="28"/>
        </w:rPr>
        <w:t>
      4) "Бизнес, басқару және құқық" - экономикалық білім немесе жоғары заңгерлік білім;</w:t>
      </w:r>
    </w:p>
    <w:p>
      <w:pPr>
        <w:spacing w:after="0"/>
        <w:ind w:left="0"/>
        <w:jc w:val="both"/>
      </w:pPr>
      <w:r>
        <w:rPr>
          <w:rFonts w:ascii="Times New Roman"/>
          <w:b w:val="false"/>
          <w:i w:val="false"/>
          <w:color w:val="000000"/>
          <w:sz w:val="28"/>
        </w:rPr>
        <w:t>
      5) "Жаратылыстану ғылымдары, математика және статистика" - жоғары жаратылыстану білімі немесе жоғары математикалық білім;</w:t>
      </w:r>
    </w:p>
    <w:p>
      <w:pPr>
        <w:spacing w:after="0"/>
        <w:ind w:left="0"/>
        <w:jc w:val="both"/>
      </w:pPr>
      <w:r>
        <w:rPr>
          <w:rFonts w:ascii="Times New Roman"/>
          <w:b w:val="false"/>
          <w:i w:val="false"/>
          <w:color w:val="000000"/>
          <w:sz w:val="28"/>
        </w:rPr>
        <w:t>
      6) "Ақпараттық-коммуникациялық технологиялар" - АКТ саласындағы жоғары білім;</w:t>
      </w:r>
    </w:p>
    <w:p>
      <w:pPr>
        <w:spacing w:after="0"/>
        <w:ind w:left="0"/>
        <w:jc w:val="both"/>
      </w:pPr>
      <w:r>
        <w:rPr>
          <w:rFonts w:ascii="Times New Roman"/>
          <w:b w:val="false"/>
          <w:i w:val="false"/>
          <w:color w:val="000000"/>
          <w:sz w:val="28"/>
        </w:rPr>
        <w:t xml:space="preserve">
      7) "Инженерлік, өңдеу және құрылыс салалары" - жоғары инженерлік білім; </w:t>
      </w:r>
    </w:p>
    <w:p>
      <w:pPr>
        <w:spacing w:after="0"/>
        <w:ind w:left="0"/>
        <w:jc w:val="both"/>
      </w:pPr>
      <w:r>
        <w:rPr>
          <w:rFonts w:ascii="Times New Roman"/>
          <w:b w:val="false"/>
          <w:i w:val="false"/>
          <w:color w:val="000000"/>
          <w:sz w:val="28"/>
        </w:rPr>
        <w:t>
      8) "Ауыл шауашылығы және биоресурстар" - жоғары ауылшаруашылық білім;</w:t>
      </w:r>
    </w:p>
    <w:p>
      <w:pPr>
        <w:spacing w:after="0"/>
        <w:ind w:left="0"/>
        <w:jc w:val="both"/>
      </w:pPr>
      <w:r>
        <w:rPr>
          <w:rFonts w:ascii="Times New Roman"/>
          <w:b w:val="false"/>
          <w:i w:val="false"/>
          <w:color w:val="000000"/>
          <w:sz w:val="28"/>
        </w:rPr>
        <w:t>
      9) "Ветеринария" - жоғары ветеринарлық білім;</w:t>
      </w:r>
    </w:p>
    <w:p>
      <w:pPr>
        <w:spacing w:after="0"/>
        <w:ind w:left="0"/>
        <w:jc w:val="both"/>
      </w:pPr>
      <w:r>
        <w:rPr>
          <w:rFonts w:ascii="Times New Roman"/>
          <w:b w:val="false"/>
          <w:i w:val="false"/>
          <w:color w:val="000000"/>
          <w:sz w:val="28"/>
        </w:rPr>
        <w:t>
      10) "Денсаулық сақтау және әлеуметтік қамтамасыз ету (медицина)" - жоғары медициналық білім;</w:t>
      </w:r>
    </w:p>
    <w:p>
      <w:pPr>
        <w:spacing w:after="0"/>
        <w:ind w:left="0"/>
        <w:jc w:val="both"/>
      </w:pPr>
      <w:r>
        <w:rPr>
          <w:rFonts w:ascii="Times New Roman"/>
          <w:b w:val="false"/>
          <w:i w:val="false"/>
          <w:color w:val="000000"/>
          <w:sz w:val="28"/>
        </w:rPr>
        <w:t>
      11) "Қызмет көрсету" - қызмет көрсету саласындағы жоғары білім;</w:t>
      </w:r>
    </w:p>
    <w:p>
      <w:pPr>
        <w:spacing w:after="0"/>
        <w:ind w:left="0"/>
        <w:jc w:val="both"/>
      </w:pPr>
      <w:r>
        <w:rPr>
          <w:rFonts w:ascii="Times New Roman"/>
          <w:b w:val="false"/>
          <w:i w:val="false"/>
          <w:color w:val="000000"/>
          <w:sz w:val="28"/>
        </w:rPr>
        <w:t>
      12) "Ұлттық қауіпсіздік және әскери іс" - ұлттық қауіпсіздік және әскери іс саласындағы жоғары білім.</w:t>
      </w:r>
    </w:p>
    <w:p>
      <w:pPr>
        <w:spacing w:after="0"/>
        <w:ind w:left="0"/>
        <w:jc w:val="both"/>
      </w:pPr>
      <w:r>
        <w:rPr>
          <w:rFonts w:ascii="Times New Roman"/>
          <w:b w:val="false"/>
          <w:i w:val="false"/>
          <w:color w:val="000000"/>
          <w:sz w:val="28"/>
        </w:rPr>
        <w:t>
      Білім беру салалары мен деңгейлері бойынша берілетін дәрежелердің атауы осы МЖБС-ға 3-қосымшаға сәйкес айқындалады.</w:t>
      </w:r>
    </w:p>
    <w:bookmarkStart w:name="z77" w:id="377"/>
    <w:p>
      <w:pPr>
        <w:spacing w:after="0"/>
        <w:ind w:left="0"/>
        <w:jc w:val="left"/>
      </w:pPr>
      <w:r>
        <w:rPr>
          <w:rFonts w:ascii="Times New Roman"/>
          <w:b/>
          <w:i w:val="false"/>
          <w:color w:val="000000"/>
        </w:rPr>
        <w:t xml:space="preserve"> 3-тарау. Студенттердің оқу жүктемесінің ең жоғары көлеміне қойылатын талаптар</w:t>
      </w:r>
    </w:p>
    <w:bookmarkEnd w:id="377"/>
    <w:bookmarkStart w:name="z542" w:id="378"/>
    <w:p>
      <w:pPr>
        <w:spacing w:after="0"/>
        <w:ind w:left="0"/>
        <w:jc w:val="both"/>
      </w:pPr>
      <w:r>
        <w:rPr>
          <w:rFonts w:ascii="Times New Roman"/>
          <w:b w:val="false"/>
          <w:i w:val="false"/>
          <w:color w:val="000000"/>
          <w:sz w:val="28"/>
        </w:rPr>
        <w:t>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bookmarkEnd w:id="378"/>
    <w:bookmarkStart w:name="z543" w:id="379"/>
    <w:p>
      <w:pPr>
        <w:spacing w:after="0"/>
        <w:ind w:left="0"/>
        <w:jc w:val="both"/>
      </w:pPr>
      <w:r>
        <w:rPr>
          <w:rFonts w:ascii="Times New Roman"/>
          <w:b w:val="false"/>
          <w:i w:val="false"/>
          <w:color w:val="000000"/>
          <w:sz w:val="28"/>
        </w:rPr>
        <w:t>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жетекшілімен жүргізілетін жұмыс.</w:t>
      </w:r>
    </w:p>
    <w:bookmarkEnd w:id="379"/>
    <w:bookmarkStart w:name="z544" w:id="380"/>
    <w:p>
      <w:pPr>
        <w:spacing w:after="0"/>
        <w:ind w:left="0"/>
        <w:jc w:val="both"/>
      </w:pPr>
      <w:r>
        <w:rPr>
          <w:rFonts w:ascii="Times New Roman"/>
          <w:b w:val="false"/>
          <w:i w:val="false"/>
          <w:color w:val="000000"/>
          <w:sz w:val="28"/>
        </w:rPr>
        <w:t>
      27. Студенттің оқу жүктемесін анықтау кезінде оқу жылы нысандарын жоғары және (немесе) жоғары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bookmarkEnd w:id="380"/>
    <w:p>
      <w:pPr>
        <w:spacing w:after="0"/>
        <w:ind w:left="0"/>
        <w:jc w:val="both"/>
      </w:pPr>
      <w:r>
        <w:rPr>
          <w:rFonts w:ascii="Times New Roman"/>
          <w:b w:val="false"/>
          <w:i w:val="false"/>
          <w:color w:val="000000"/>
          <w:sz w:val="28"/>
        </w:rPr>
        <w:t>
      ӘАОО-да курсанттың оқу жүктемесін анықтау кезінде ӘАОО дербес айқындайтын академиялық кезеңнің ұзақтығы негізге алынады.</w:t>
      </w:r>
    </w:p>
    <w:bookmarkStart w:name="z545" w:id="381"/>
    <w:p>
      <w:pPr>
        <w:spacing w:after="0"/>
        <w:ind w:left="0"/>
        <w:jc w:val="both"/>
      </w:pPr>
      <w:r>
        <w:rPr>
          <w:rFonts w:ascii="Times New Roman"/>
          <w:b w:val="false"/>
          <w:i w:val="false"/>
          <w:color w:val="000000"/>
          <w:sz w:val="28"/>
        </w:rPr>
        <w:t xml:space="preserve">
      28. Бір оқу жылының толық оқу жүктемесі, әдетте, 60 академиялық кредитті немесе 1800 академиялық сағатты құрайды. </w:t>
      </w:r>
    </w:p>
    <w:bookmarkEnd w:id="381"/>
    <w:p>
      <w:pPr>
        <w:spacing w:after="0"/>
        <w:ind w:left="0"/>
        <w:jc w:val="both"/>
      </w:pPr>
      <w:r>
        <w:rPr>
          <w:rFonts w:ascii="Times New Roman"/>
          <w:b w:val="false"/>
          <w:i w:val="false"/>
          <w:color w:val="000000"/>
          <w:sz w:val="28"/>
        </w:rPr>
        <w:t>
      ЖОО семестр (триместр, тоқсан) бойынша академиялық кредиттердің көлемін дербес бөледі.</w:t>
      </w:r>
    </w:p>
    <w:p>
      <w:pPr>
        <w:spacing w:after="0"/>
        <w:ind w:left="0"/>
        <w:jc w:val="both"/>
      </w:pPr>
      <w:r>
        <w:rPr>
          <w:rFonts w:ascii="Times New Roman"/>
          <w:b w:val="false"/>
          <w:i w:val="false"/>
          <w:color w:val="000000"/>
          <w:sz w:val="28"/>
        </w:rPr>
        <w:t>
      ӘАОО-ларда бір оқу жылының толық оқу жүктемесі кемінде 60 академиялық кредитті құрайды. Бұл ретте білім алушы бір семестр ішінде кемінде 20 академиялық кредитті меңгереді.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382"/>
    <w:p>
      <w:pPr>
        <w:spacing w:after="0"/>
        <w:ind w:left="0"/>
        <w:jc w:val="both"/>
      </w:pPr>
      <w:r>
        <w:rPr>
          <w:rFonts w:ascii="Times New Roman"/>
          <w:b w:val="false"/>
          <w:i w:val="false"/>
          <w:color w:val="000000"/>
          <w:sz w:val="28"/>
        </w:rPr>
        <w:t>
      29. Бір академиялық кредит 30 академиялық сағатқа сәйкес келеді.</w:t>
      </w:r>
    </w:p>
    <w:bookmarkEnd w:id="382"/>
    <w:bookmarkStart w:name="z547" w:id="383"/>
    <w:p>
      <w:pPr>
        <w:spacing w:after="0"/>
        <w:ind w:left="0"/>
        <w:jc w:val="both"/>
      </w:pPr>
      <w:r>
        <w:rPr>
          <w:rFonts w:ascii="Times New Roman"/>
          <w:b w:val="false"/>
          <w:i w:val="false"/>
          <w:color w:val="000000"/>
          <w:sz w:val="28"/>
        </w:rPr>
        <w:t>
      30. Осы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bookmarkEnd w:id="383"/>
    <w:bookmarkStart w:name="z548" w:id="384"/>
    <w:p>
      <w:pPr>
        <w:spacing w:after="0"/>
        <w:ind w:left="0"/>
        <w:jc w:val="both"/>
      </w:pPr>
      <w:r>
        <w:rPr>
          <w:rFonts w:ascii="Times New Roman"/>
          <w:b w:val="false"/>
          <w:i w:val="false"/>
          <w:color w:val="000000"/>
          <w:sz w:val="28"/>
        </w:rPr>
        <w:t>
      31. Бакалавриат бағдарламалары бойынша оқудың аяқталуының негізгі өлшемі студенттің оқу қызметінің барлық түрлерін қоса алғанда, білім алушылардың барлық оқу кезеңінде кемінде 240 академиялық кредитті игеруі болып табылады.</w:t>
      </w:r>
    </w:p>
    <w:bookmarkEnd w:id="384"/>
    <w:p>
      <w:pPr>
        <w:spacing w:after="0"/>
        <w:ind w:left="0"/>
        <w:jc w:val="both"/>
      </w:pPr>
      <w:r>
        <w:rPr>
          <w:rFonts w:ascii="Times New Roman"/>
          <w:b w:val="false"/>
          <w:i w:val="false"/>
          <w:color w:val="000000"/>
          <w:sz w:val="28"/>
        </w:rPr>
        <w:t>
      "Ветеринария", "Денсаулық сақтау" даярлық бағыттары бойынша жоғары білімнің білім беру бағдарламаларының, сондай-ақ сәулет және дизайн саласындағы білім беру бағдарламаларының ерекшелігін ескере отырып, оқудың аяқталғандығының негізгі өлшемшарты студенттің кемінде 300 академиялық кредитті меңгеруі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9" w:id="385"/>
    <w:p>
      <w:pPr>
        <w:spacing w:after="0"/>
        <w:ind w:left="0"/>
        <w:jc w:val="both"/>
      </w:pPr>
      <w:r>
        <w:rPr>
          <w:rFonts w:ascii="Times New Roman"/>
          <w:b w:val="false"/>
          <w:i w:val="false"/>
          <w:color w:val="000000"/>
          <w:sz w:val="28"/>
        </w:rPr>
        <w:t xml:space="preserve">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жоғары білімнің қысқартылған білім беру бағдарламалары бойынша оқу үшін жалпы орта білім беру бағдарламасы базасында оқуға түскен студенттердің академиялық кредиттер саны мен жоғары білімнің білім беру бағдарламасының қажетті көлемін ЖОО формальды және формальды емес білім беруде бұрын қол жеткізілген оқу нәтижелерін тануды ескере отырып,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министрлігінің 2018 жылғы 28 қыркүйектегі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тізілімінде № 17588 тіркелген) сәйкес дербес айқындайды.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0" w:id="386"/>
    <w:p>
      <w:pPr>
        <w:spacing w:after="0"/>
        <w:ind w:left="0"/>
        <w:jc w:val="both"/>
      </w:pPr>
      <w:r>
        <w:rPr>
          <w:rFonts w:ascii="Times New Roman"/>
          <w:b w:val="false"/>
          <w:i w:val="false"/>
          <w:color w:val="000000"/>
          <w:sz w:val="28"/>
        </w:rPr>
        <w:t xml:space="preserve">
      33.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86"/>
    <w:bookmarkStart w:name="z78" w:id="387"/>
    <w:p>
      <w:pPr>
        <w:spacing w:after="0"/>
        <w:ind w:left="0"/>
        <w:jc w:val="left"/>
      </w:pPr>
      <w:r>
        <w:rPr>
          <w:rFonts w:ascii="Times New Roman"/>
          <w:b/>
          <w:i w:val="false"/>
          <w:color w:val="000000"/>
        </w:rPr>
        <w:t xml:space="preserve"> 4-тарау. Студенттерді даярлау деңгейіне қойылатын талаптар</w:t>
      </w:r>
    </w:p>
    <w:bookmarkEnd w:id="387"/>
    <w:bookmarkStart w:name="z551" w:id="388"/>
    <w:p>
      <w:pPr>
        <w:spacing w:after="0"/>
        <w:ind w:left="0"/>
        <w:jc w:val="both"/>
      </w:pPr>
      <w:r>
        <w:rPr>
          <w:rFonts w:ascii="Times New Roman"/>
          <w:b w:val="false"/>
          <w:i w:val="false"/>
          <w:color w:val="000000"/>
          <w:sz w:val="28"/>
        </w:rPr>
        <w:t>
      33.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388"/>
    <w:p>
      <w:pPr>
        <w:spacing w:after="0"/>
        <w:ind w:left="0"/>
        <w:jc w:val="both"/>
      </w:pPr>
      <w:r>
        <w:rPr>
          <w:rFonts w:ascii="Times New Roman"/>
          <w:b w:val="false"/>
          <w:i w:val="false"/>
          <w:color w:val="000000"/>
          <w:sz w:val="28"/>
        </w:rPr>
        <w:t>
      Оқыту нәтижелері барлық жоғары білімнің білім беру бағдарламасы деңгейінде де және жеке модульдер немесе оқу пәні деңгейінде де тұжырымдалады.</w:t>
      </w:r>
    </w:p>
    <w:bookmarkStart w:name="z552" w:id="389"/>
    <w:p>
      <w:pPr>
        <w:spacing w:after="0"/>
        <w:ind w:left="0"/>
        <w:jc w:val="both"/>
      </w:pPr>
      <w:r>
        <w:rPr>
          <w:rFonts w:ascii="Times New Roman"/>
          <w:b w:val="false"/>
          <w:i w:val="false"/>
          <w:color w:val="000000"/>
          <w:sz w:val="28"/>
        </w:rPr>
        <w:t>
      34. Дескрипторлар студенттердің мынадай қабілеттерін сипаттайтын оқыту нәтижелерін көрсетеді:</w:t>
      </w:r>
    </w:p>
    <w:bookmarkEnd w:id="389"/>
    <w:p>
      <w:pPr>
        <w:spacing w:after="0"/>
        <w:ind w:left="0"/>
        <w:jc w:val="both"/>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p>
      <w:pPr>
        <w:spacing w:after="0"/>
        <w:ind w:left="0"/>
        <w:jc w:val="both"/>
      </w:pPr>
      <w:r>
        <w:rPr>
          <w:rFonts w:ascii="Times New Roman"/>
          <w:b w:val="false"/>
          <w:i w:val="false"/>
          <w:color w:val="000000"/>
          <w:sz w:val="28"/>
        </w:rPr>
        <w:t>
      2) білімі және түсінігін кәсіби деңгейде қолдану, зерттелетін саладағы проблемаларды шешу және дәлелдерді қалыптастыру;</w:t>
      </w:r>
    </w:p>
    <w:p>
      <w:pPr>
        <w:spacing w:after="0"/>
        <w:ind w:left="0"/>
        <w:jc w:val="both"/>
      </w:pPr>
      <w:r>
        <w:rPr>
          <w:rFonts w:ascii="Times New Roman"/>
          <w:b w:val="false"/>
          <w:i w:val="false"/>
          <w:color w:val="000000"/>
          <w:sz w:val="28"/>
        </w:rPr>
        <w:t>
      3) әлеуметтік, этикалық және ғылыми жинақтарды ескере отырып, пайымдаулар жасау үшін ақпаратты жинау және түсіндіру;</w:t>
      </w:r>
    </w:p>
    <w:p>
      <w:pPr>
        <w:spacing w:after="0"/>
        <w:ind w:left="0"/>
        <w:jc w:val="both"/>
      </w:pPr>
      <w:r>
        <w:rPr>
          <w:rFonts w:ascii="Times New Roman"/>
          <w:b w:val="false"/>
          <w:i w:val="false"/>
          <w:color w:val="000000"/>
          <w:sz w:val="28"/>
        </w:rPr>
        <w:t>
      4) мамандарға да, маман еместерге де ақпараттар, идеялар, проблемалар мен шешімдер туралы хабарлау;</w:t>
      </w:r>
    </w:p>
    <w:p>
      <w:pPr>
        <w:spacing w:after="0"/>
        <w:ind w:left="0"/>
        <w:jc w:val="both"/>
      </w:pPr>
      <w:r>
        <w:rPr>
          <w:rFonts w:ascii="Times New Roman"/>
          <w:b w:val="false"/>
          <w:i w:val="false"/>
          <w:color w:val="000000"/>
          <w:sz w:val="28"/>
        </w:rPr>
        <w:t>
      5) зерттелетін салада қосымша білім алуды жалғастыру үшін қажетті оқу дағдыларын қалыптастыру.</w:t>
      </w:r>
    </w:p>
    <w:bookmarkStart w:name="z553" w:id="390"/>
    <w:p>
      <w:pPr>
        <w:spacing w:after="0"/>
        <w:ind w:left="0"/>
        <w:jc w:val="both"/>
      </w:pPr>
      <w:r>
        <w:rPr>
          <w:rFonts w:ascii="Times New Roman"/>
          <w:b w:val="false"/>
          <w:i w:val="false"/>
          <w:color w:val="000000"/>
          <w:sz w:val="28"/>
        </w:rPr>
        <w:t>
      35. Дескрипторлар студенттердің мынадай қабілеттерін сипаттайтын оқыту нәтижелерін көрсетеді:</w:t>
      </w:r>
    </w:p>
    <w:bookmarkEnd w:id="390"/>
    <w:p>
      <w:pPr>
        <w:spacing w:after="0"/>
        <w:ind w:left="0"/>
        <w:jc w:val="both"/>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p>
      <w:pPr>
        <w:spacing w:after="0"/>
        <w:ind w:left="0"/>
        <w:jc w:val="both"/>
      </w:pPr>
      <w:r>
        <w:rPr>
          <w:rFonts w:ascii="Times New Roman"/>
          <w:b w:val="false"/>
          <w:i w:val="false"/>
          <w:color w:val="000000"/>
          <w:sz w:val="28"/>
        </w:rPr>
        <w:t>
      2) кәсіби деңгейде білім мен түсінуді қолдану, дәлелдерді қалыптастыру және оқытылатын саладағы мәселелерді шешу;</w:t>
      </w:r>
    </w:p>
    <w:p>
      <w:pPr>
        <w:spacing w:after="0"/>
        <w:ind w:left="0"/>
        <w:jc w:val="both"/>
      </w:pPr>
      <w:r>
        <w:rPr>
          <w:rFonts w:ascii="Times New Roman"/>
          <w:b w:val="false"/>
          <w:i w:val="false"/>
          <w:color w:val="000000"/>
          <w:sz w:val="28"/>
        </w:rPr>
        <w:t>
      3) әлеуметтік, этикалық және ғылыми жинақтарды ескере отырып, пайымдаулар қалыптастыру үшін ақпаратты жинауды және түсіндіруді жүзеге асыру;</w:t>
      </w:r>
    </w:p>
    <w:p>
      <w:pPr>
        <w:spacing w:after="0"/>
        <w:ind w:left="0"/>
        <w:jc w:val="both"/>
      </w:pPr>
      <w:r>
        <w:rPr>
          <w:rFonts w:ascii="Times New Roman"/>
          <w:b w:val="false"/>
          <w:i w:val="false"/>
          <w:color w:val="000000"/>
          <w:sz w:val="28"/>
        </w:rPr>
        <w:t>
      4) оқытылатын салада оқу-практикалық және кәсіби міндеттерді шешу үшін теориялық және практикалық білімді қолдану;</w:t>
      </w:r>
    </w:p>
    <w:p>
      <w:pPr>
        <w:spacing w:after="0"/>
        <w:ind w:left="0"/>
        <w:jc w:val="both"/>
      </w:pPr>
      <w:r>
        <w:rPr>
          <w:rFonts w:ascii="Times New Roman"/>
          <w:b w:val="false"/>
          <w:i w:val="false"/>
          <w:color w:val="000000"/>
          <w:sz w:val="28"/>
        </w:rPr>
        <w:t>
      5) оқытылатын салада одан әрі оқуды өз бетінше жалғастыру үшін қажетті оқыту дағдылары;</w:t>
      </w:r>
    </w:p>
    <w:p>
      <w:pPr>
        <w:spacing w:after="0"/>
        <w:ind w:left="0"/>
        <w:jc w:val="both"/>
      </w:pPr>
      <w:r>
        <w:rPr>
          <w:rFonts w:ascii="Times New Roman"/>
          <w:b w:val="false"/>
          <w:i w:val="false"/>
          <w:color w:val="000000"/>
          <w:sz w:val="28"/>
        </w:rPr>
        <w:t>
      6) ғылыми зерттеулердің әдістерін және академиялық хатты білу және оларды оқытылатын салада қолдану;</w:t>
      </w:r>
    </w:p>
    <w:p>
      <w:pPr>
        <w:spacing w:after="0"/>
        <w:ind w:left="0"/>
        <w:jc w:val="both"/>
      </w:pPr>
      <w:r>
        <w:rPr>
          <w:rFonts w:ascii="Times New Roman"/>
          <w:b w:val="false"/>
          <w:i w:val="false"/>
          <w:color w:val="000000"/>
          <w:sz w:val="28"/>
        </w:rPr>
        <w:t>
      7) оқытылатын салада фактілерді, құбылыстарды, теорияларды және олардың арасындағы күрделі тәуелділікті білу және түсіну;</w:t>
      </w:r>
    </w:p>
    <w:p>
      <w:pPr>
        <w:spacing w:after="0"/>
        <w:ind w:left="0"/>
        <w:jc w:val="both"/>
      </w:pPr>
      <w:r>
        <w:rPr>
          <w:rFonts w:ascii="Times New Roman"/>
          <w:b w:val="false"/>
          <w:i w:val="false"/>
          <w:color w:val="000000"/>
          <w:sz w:val="28"/>
        </w:rPr>
        <w:t>
      8) академиялық адалдық принциптері мен мәдениетінің маңызын ұғыну.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4" w:id="391"/>
    <w:p>
      <w:pPr>
        <w:spacing w:after="0"/>
        <w:ind w:left="0"/>
        <w:jc w:val="both"/>
      </w:pPr>
      <w:r>
        <w:rPr>
          <w:rFonts w:ascii="Times New Roman"/>
          <w:b w:val="false"/>
          <w:i w:val="false"/>
          <w:color w:val="000000"/>
          <w:sz w:val="28"/>
        </w:rPr>
        <w:t>
      36.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және (немесе) дипломға жалпыеуропалық қосымша (Diploma Supplement (диплома саплэмент)) тегін беріледі.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392"/>
    <w:p>
      <w:pPr>
        <w:spacing w:after="0"/>
        <w:ind w:left="0"/>
        <w:jc w:val="left"/>
      </w:pPr>
      <w:r>
        <w:rPr>
          <w:rFonts w:ascii="Times New Roman"/>
          <w:b/>
          <w:i w:val="false"/>
          <w:color w:val="000000"/>
        </w:rPr>
        <w:t xml:space="preserve"> 5-тарау. Оқу мерзіміне қойылатын талаптар</w:t>
      </w:r>
    </w:p>
    <w:bookmarkEnd w:id="392"/>
    <w:bookmarkStart w:name="z555" w:id="393"/>
    <w:p>
      <w:pPr>
        <w:spacing w:after="0"/>
        <w:ind w:left="0"/>
        <w:jc w:val="both"/>
      </w:pPr>
      <w:r>
        <w:rPr>
          <w:rFonts w:ascii="Times New Roman"/>
          <w:b w:val="false"/>
          <w:i w:val="false"/>
          <w:color w:val="ff0000"/>
          <w:sz w:val="28"/>
        </w:rPr>
        <w:t xml:space="preserve">
      37. Алып тасталды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93"/>
    <w:bookmarkStart w:name="z556" w:id="394"/>
    <w:p>
      <w:pPr>
        <w:spacing w:after="0"/>
        <w:ind w:left="0"/>
        <w:jc w:val="both"/>
      </w:pPr>
      <w:r>
        <w:rPr>
          <w:rFonts w:ascii="Times New Roman"/>
          <w:b w:val="false"/>
          <w:i w:val="false"/>
          <w:color w:val="000000"/>
          <w:sz w:val="28"/>
        </w:rPr>
        <w:t>
      38.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81" w:id="395"/>
    <w:p>
      <w:pPr>
        <w:spacing w:after="0"/>
        <w:ind w:left="0"/>
        <w:jc w:val="left"/>
      </w:pPr>
      <w:r>
        <w:rPr>
          <w:rFonts w:ascii="Times New Roman"/>
          <w:b/>
          <w:i w:val="false"/>
          <w:color w:val="000000"/>
        </w:rPr>
        <w:t xml:space="preserve"> Жоғары білімнің білім беру бағдарламасының құрылымы</w:t>
      </w:r>
    </w:p>
    <w:bookmarkEnd w:id="395"/>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639"/>
        <w:gridCol w:w="3362"/>
        <w:gridCol w:w="2732"/>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және (немесе) таңдау компоненті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дипломдық жобаны жазу және қорғау немесе кешенді емтихан тапсыру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83" w:id="396"/>
    <w:p>
      <w:pPr>
        <w:spacing w:after="0"/>
        <w:ind w:left="0"/>
        <w:jc w:val="left"/>
      </w:pPr>
      <w:r>
        <w:rPr>
          <w:rFonts w:ascii="Times New Roman"/>
          <w:b/>
          <w:i w:val="false"/>
          <w:color w:val="000000"/>
        </w:rPr>
        <w:t xml:space="preserve"> Жоғары білімнің білім беру бағдарламасының құрылымы</w:t>
      </w:r>
    </w:p>
    <w:bookmarkEnd w:id="396"/>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639"/>
        <w:gridCol w:w="3362"/>
        <w:gridCol w:w="2732"/>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Ақпараттық-коммункациялық технологиялар (ағылшын тілінде)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Бейіндеуші пәндер циклы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дипломдық жобаны жазу және қорғау немесе кешенді емтихан тапсыру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85" w:id="397"/>
    <w:p>
      <w:pPr>
        <w:spacing w:after="0"/>
        <w:ind w:left="0"/>
        <w:jc w:val="left"/>
      </w:pPr>
      <w:r>
        <w:rPr>
          <w:rFonts w:ascii="Times New Roman"/>
          <w:b/>
          <w:i w:val="false"/>
          <w:color w:val="000000"/>
        </w:rPr>
        <w:t xml:space="preserve"> ӘАОО-да жоғары білімнің білім беру бағдарламасының құрылымы (оқу мерзімі 4 жыл)</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2996"/>
        <w:gridCol w:w="4176"/>
        <w:gridCol w:w="3534"/>
      </w:tblGrid>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1680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56</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51</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Әлеуметтік-саясаттану білім модулі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кем емес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3360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112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Бейіндеуші пәндер циклы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1800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60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7200-ден кем емес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240-тан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4-қосымша</w:t>
            </w:r>
          </w:p>
        </w:tc>
      </w:tr>
    </w:tbl>
    <w:bookmarkStart w:name="z87" w:id="398"/>
    <w:p>
      <w:pPr>
        <w:spacing w:after="0"/>
        <w:ind w:left="0"/>
        <w:jc w:val="left"/>
      </w:pPr>
      <w:r>
        <w:rPr>
          <w:rFonts w:ascii="Times New Roman"/>
          <w:b/>
          <w:i w:val="false"/>
          <w:color w:val="000000"/>
        </w:rPr>
        <w:t xml:space="preserve"> Білім беру салалары мен деңгейлеріне сәйкес берілетін дәрежелердің атауы</w:t>
      </w:r>
    </w:p>
    <w:bookmarkEnd w:id="398"/>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935"/>
        <w:gridCol w:w="2962"/>
        <w:gridCol w:w="3334"/>
        <w:gridCol w:w="4285"/>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xml:space="preserve">№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білім беру бағдарламалары бойынша берілетін дәреже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білім беру бағдарламасы бойынша (ғылыми-педагогикалық бағыт/ бейіндік) берілетін дәреже</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 бейіні бойынша доктор білім беру бағдарламалары бойынша берілетін дәреже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педагогика ғылымдарының магистрі/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философия докторы (PhD) /білім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 бакалавры</w:t>
            </w:r>
            <w:r>
              <w:br/>
            </w:r>
            <w:r>
              <w:rPr>
                <w:rFonts w:ascii="Times New Roman"/>
                <w:b w:val="false"/>
                <w:i w:val="false"/>
                <w:color w:val="000000"/>
                <w:sz w:val="20"/>
              </w:rPr>
              <w:t>
2. "білім беру бағдарламасының атауы және код" білім беру бағдарламасы бойынша гуманитарлық білім бакалавры</w:t>
            </w:r>
            <w:r>
              <w:br/>
            </w:r>
            <w:r>
              <w:rPr>
                <w:rFonts w:ascii="Times New Roman"/>
                <w:b w:val="false"/>
                <w:i w:val="false"/>
                <w:color w:val="000000"/>
                <w:sz w:val="20"/>
              </w:rPr>
              <w:t>
3. "білім беру бағдарламасының коды және атауы" білім беру бағдарламасы бойынша тіл білімі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өнертану ғылымдарының магистрі/ өнер магистрі</w:t>
            </w:r>
            <w:r>
              <w:br/>
            </w:r>
            <w:r>
              <w:rPr>
                <w:rFonts w:ascii="Times New Roman"/>
                <w:b w:val="false"/>
                <w:i w:val="false"/>
                <w:color w:val="000000"/>
                <w:sz w:val="20"/>
              </w:rPr>
              <w:t>
2. "білім беру бағдарламасының коды және атауы" білім беру бағдарламасы бойынша гуманитарлық ғылымдар магистрі/ гуманитарлық білім магистрі</w:t>
            </w:r>
            <w:r>
              <w:br/>
            </w:r>
            <w:r>
              <w:rPr>
                <w:rFonts w:ascii="Times New Roman"/>
                <w:b w:val="false"/>
                <w:i w:val="false"/>
                <w:color w:val="000000"/>
                <w:sz w:val="20"/>
              </w:rPr>
              <w:t>
3. "білім беру бағдарламасының коды және атауы" білім беру бағдарламасы бойынша филология ғылымдары магистрі/ тіл білімі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PhD философия докторы/Өнер докторы</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w:t>
            </w:r>
            <w:r>
              <w:br/>
            </w:r>
            <w:r>
              <w:rPr>
                <w:rFonts w:ascii="Times New Roman"/>
                <w:b w:val="false"/>
                <w:i w:val="false"/>
                <w:color w:val="000000"/>
                <w:sz w:val="20"/>
              </w:rPr>
              <w:t>
3.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ғылымдар магистрі/әлеуметтік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экономика бакалавры немесе бизнес және басқару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құқық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экономика ғылымдары магистрі/ бизнес және басқару магистрі немесе МВА </w:t>
            </w:r>
            <w:r>
              <w:br/>
            </w:r>
            <w:r>
              <w:rPr>
                <w:rFonts w:ascii="Times New Roman"/>
                <w:b w:val="false"/>
                <w:i w:val="false"/>
                <w:color w:val="000000"/>
                <w:sz w:val="20"/>
              </w:rPr>
              <w:t>
2. "білім беру бағдарламасының коды және атауы" білім беру бағдарламасы бойынша заң ғылымдарының магистрі/құқық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PhD философия докторы/ экономика докторы немесе DВА </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докторы/құқық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жаратылыстану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және технология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шауашылығы және биоресурстар"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ауыл шаруашылығы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ветеринария маманы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денсаулық сақтау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әлеуметтік қамтамасыз ету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медицина ғылымдарының магистрі/ денсаулық сақтау магистрі</w:t>
            </w:r>
            <w:r>
              <w:br/>
            </w:r>
            <w:r>
              <w:rPr>
                <w:rFonts w:ascii="Times New Roman"/>
                <w:b w:val="false"/>
                <w:i w:val="false"/>
                <w:color w:val="000000"/>
                <w:sz w:val="20"/>
              </w:rPr>
              <w:t>
2. "білім беру бағдарламасының коды және атауы" білім беру бағдарламасы бойынша ғылым магистрі/әлеуметтік қамтамасыз ету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докторы/медицина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қызмет көрсету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ғылым магистрі/ қызмет көрсету саласының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және әскери іс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коды және атауы" білім беру бағдарламасы бойынша PhD философия докторы/әскери ісі және ұлттық қауіпсіздік докторы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8-қосымша</w:t>
            </w:r>
          </w:p>
        </w:tc>
      </w:tr>
    </w:tbl>
    <w:bookmarkStart w:name="z89" w:id="399"/>
    <w:p>
      <w:pPr>
        <w:spacing w:after="0"/>
        <w:ind w:left="0"/>
        <w:jc w:val="left"/>
      </w:pPr>
      <w:r>
        <w:rPr>
          <w:rFonts w:ascii="Times New Roman"/>
          <w:b/>
          <w:i w:val="false"/>
          <w:color w:val="000000"/>
        </w:rPr>
        <w:t xml:space="preserve"> Жоғары оқу орнынан кейінгі білім берудің мемлекеттік жалпыға міндетті стандарты</w:t>
      </w:r>
    </w:p>
    <w:bookmarkEnd w:id="399"/>
    <w:bookmarkStart w:name="z90" w:id="400"/>
    <w:p>
      <w:pPr>
        <w:spacing w:after="0"/>
        <w:ind w:left="0"/>
        <w:jc w:val="left"/>
      </w:pPr>
      <w:r>
        <w:rPr>
          <w:rFonts w:ascii="Times New Roman"/>
          <w:b/>
          <w:i w:val="false"/>
          <w:color w:val="000000"/>
        </w:rPr>
        <w:t xml:space="preserve"> 1-тарау. Жалпы ережелер</w:t>
      </w:r>
    </w:p>
    <w:bookmarkEnd w:id="400"/>
    <w:bookmarkStart w:name="z557" w:id="401"/>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және 5-2) тармақшаларына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Қазақстан Республикасы Жоғарғы Сотының жанындағы білім беру ұйымдарында, білім беру мазмұны мен оқыту технологиясы ерекше мәртебеге сәйкес, оның ішінде мемлекеттік білім беру тапсырысы шеңберінде білім алушылардың айрықша мәртебесіне сәйкес дербес айқындалады.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8" w:id="402"/>
    <w:p>
      <w:pPr>
        <w:spacing w:after="0"/>
        <w:ind w:left="0"/>
        <w:jc w:val="both"/>
      </w:pPr>
      <w:r>
        <w:rPr>
          <w:rFonts w:ascii="Times New Roman"/>
          <w:b w:val="false"/>
          <w:i w:val="false"/>
          <w:color w:val="000000"/>
          <w:sz w:val="28"/>
        </w:rPr>
        <w:t>
      2. МЖБС-да Заңға сәйкес ұғымдар қолданылады. Оларға қосымша мынадай ұғымдар енгізілген:</w:t>
      </w:r>
    </w:p>
    <w:bookmarkEnd w:id="402"/>
    <w:p>
      <w:pPr>
        <w:spacing w:after="0"/>
        <w:ind w:left="0"/>
        <w:jc w:val="both"/>
      </w:pPr>
      <w:r>
        <w:rPr>
          <w:rFonts w:ascii="Times New Roman"/>
          <w:b w:val="false"/>
          <w:i w:val="false"/>
          <w:color w:val="000000"/>
          <w:sz w:val="28"/>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pPr>
        <w:spacing w:after="0"/>
        <w:ind w:left="0"/>
        <w:jc w:val="both"/>
      </w:pPr>
      <w:r>
        <w:rPr>
          <w:rFonts w:ascii="Times New Roman"/>
          <w:b w:val="false"/>
          <w:i w:val="false"/>
          <w:color w:val="000000"/>
          <w:sz w:val="28"/>
        </w:rPr>
        <w:t>
      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pPr>
        <w:spacing w:after="0"/>
        <w:ind w:left="0"/>
        <w:jc w:val="both"/>
      </w:pPr>
      <w:r>
        <w:rPr>
          <w:rFonts w:ascii="Times New Roman"/>
          <w:b w:val="false"/>
          <w:i w:val="false"/>
          <w:color w:val="000000"/>
          <w:sz w:val="28"/>
        </w:rPr>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pPr>
        <w:spacing w:after="0"/>
        <w:ind w:left="0"/>
        <w:jc w:val="both"/>
      </w:pPr>
      <w:r>
        <w:rPr>
          <w:rFonts w:ascii="Times New Roman"/>
          <w:b w:val="false"/>
          <w:i w:val="false"/>
          <w:color w:val="000000"/>
          <w:sz w:val="28"/>
        </w:rPr>
        <w:t>
      5) ӘАОО-дағы ОЖЖ – білім беру бағдарламасы не ҮОҚы негізінде білім беру ұйымы дербес әзірлейтін оқу құжаты;</w:t>
      </w:r>
    </w:p>
    <w:p>
      <w:pPr>
        <w:spacing w:after="0"/>
        <w:ind w:left="0"/>
        <w:jc w:val="both"/>
      </w:pPr>
      <w:r>
        <w:rPr>
          <w:rFonts w:ascii="Times New Roman"/>
          <w:b w:val="false"/>
          <w:i w:val="false"/>
          <w:color w:val="000000"/>
          <w:sz w:val="28"/>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7) DBA бағдарламасы (бұдан әрі – DBA (ДиБиЭй)) – бизнес-әкімшілендіруде жобалау жұмысы мен қолданбалы зерттеулер жүргізуге негізделген және басқарушы кадрлар даярлауға бағытталған жоғары оқу орнынан кейінгі білімнің білім беру бағдарламасы;</w:t>
      </w:r>
    </w:p>
    <w:p>
      <w:pPr>
        <w:spacing w:after="0"/>
        <w:ind w:left="0"/>
        <w:jc w:val="both"/>
      </w:pPr>
      <w:r>
        <w:rPr>
          <w:rFonts w:ascii="Times New Roman"/>
          <w:b w:val="false"/>
          <w:i w:val="false"/>
          <w:color w:val="000000"/>
          <w:sz w:val="28"/>
        </w:rPr>
        <w:t>
      8) докторант – докторантурада білім алатын адам;</w:t>
      </w:r>
    </w:p>
    <w:p>
      <w:pPr>
        <w:spacing w:after="0"/>
        <w:ind w:left="0"/>
        <w:jc w:val="both"/>
      </w:pPr>
      <w:r>
        <w:rPr>
          <w:rFonts w:ascii="Times New Roman"/>
          <w:b w:val="false"/>
          <w:i w:val="false"/>
          <w:color w:val="000000"/>
          <w:sz w:val="28"/>
        </w:rPr>
        <w:t>
      9) докторантура – білім беру бағдарламалары кемінде 180 акдемиялық кредитті міндетті меңгеру арқылы тиісті бағыт бойынша философия докторы (PhD) (бейіні бойынша доктор) дәрежесін бере отырып, ғылыми, педагогтік және (немесе) кәсіптік қызмет үшін жоғары оқу орнынан кейінгі білім беру;</w:t>
      </w:r>
    </w:p>
    <w:p>
      <w:pPr>
        <w:spacing w:after="0"/>
        <w:ind w:left="0"/>
        <w:jc w:val="both"/>
      </w:pPr>
      <w:r>
        <w:rPr>
          <w:rFonts w:ascii="Times New Roman"/>
          <w:b w:val="false"/>
          <w:i w:val="false"/>
          <w:color w:val="000000"/>
          <w:sz w:val="28"/>
        </w:rPr>
        <w:t>
      10) докторлық диссертация – докторанттың теориялық ережелер әзірленген, жиынтығын жаңа ғылыми жетістік ретінде саралауға болатын немесе ғылыми проблема шешілген не ғылыми негізделген техникалық, экономикалық немесе технологиялық шешімдер жазылған дербес зерттеу болып табылатын ғылыми жұмысы;</w:t>
      </w:r>
    </w:p>
    <w:p>
      <w:pPr>
        <w:spacing w:after="0"/>
        <w:ind w:left="0"/>
        <w:jc w:val="both"/>
      </w:pPr>
      <w:r>
        <w:rPr>
          <w:rFonts w:ascii="Times New Roman"/>
          <w:b w:val="false"/>
          <w:i w:val="false"/>
          <w:color w:val="000000"/>
          <w:sz w:val="28"/>
        </w:rPr>
        <w:t>
      11)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pPr>
        <w:spacing w:after="0"/>
        <w:ind w:left="0"/>
        <w:jc w:val="both"/>
      </w:pPr>
      <w:r>
        <w:rPr>
          <w:rFonts w:ascii="Times New Roman"/>
          <w:b w:val="false"/>
          <w:i w:val="false"/>
          <w:color w:val="000000"/>
          <w:sz w:val="28"/>
        </w:rPr>
        <w:t>
      12) executive MBA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pPr>
        <w:spacing w:after="0"/>
        <w:ind w:left="0"/>
        <w:jc w:val="both"/>
      </w:pPr>
      <w:r>
        <w:rPr>
          <w:rFonts w:ascii="Times New Roman"/>
          <w:b w:val="false"/>
          <w:i w:val="false"/>
          <w:color w:val="000000"/>
          <w:sz w:val="28"/>
        </w:rPr>
        <w:t>
      13)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pPr>
        <w:spacing w:after="0"/>
        <w:ind w:left="0"/>
        <w:jc w:val="both"/>
      </w:pPr>
      <w:r>
        <w:rPr>
          <w:rFonts w:ascii="Times New Roman"/>
          <w:b w:val="false"/>
          <w:i w:val="false"/>
          <w:color w:val="000000"/>
          <w:sz w:val="28"/>
        </w:rPr>
        <w:t>
      14)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15) құзыреттілік – оқу процесінде алған білімді, шеберлік пен дағдыны кәсіби қызметте практикалық тұрғыда пайдалана білу қабілеті;</w:t>
      </w:r>
    </w:p>
    <w:p>
      <w:pPr>
        <w:spacing w:after="0"/>
        <w:ind w:left="0"/>
        <w:jc w:val="both"/>
      </w:pPr>
      <w:r>
        <w:rPr>
          <w:rFonts w:ascii="Times New Roman"/>
          <w:b w:val="false"/>
          <w:i w:val="false"/>
          <w:color w:val="000000"/>
          <w:sz w:val="28"/>
        </w:rPr>
        <w:t>
      16) магистр – магистратураның білім беру бағдарламасын меңгерген тұлғаларға берілетін дәреже;</w:t>
      </w:r>
    </w:p>
    <w:p>
      <w:pPr>
        <w:spacing w:after="0"/>
        <w:ind w:left="0"/>
        <w:jc w:val="both"/>
      </w:pPr>
      <w:r>
        <w:rPr>
          <w:rFonts w:ascii="Times New Roman"/>
          <w:b w:val="false"/>
          <w:i w:val="false"/>
          <w:color w:val="000000"/>
          <w:sz w:val="28"/>
        </w:rPr>
        <w:t>
      17) магистрант – магистратурада білім алушы тұлға;</w:t>
      </w:r>
    </w:p>
    <w:p>
      <w:pPr>
        <w:spacing w:after="0"/>
        <w:ind w:left="0"/>
        <w:jc w:val="both"/>
      </w:pPr>
      <w:r>
        <w:rPr>
          <w:rFonts w:ascii="Times New Roman"/>
          <w:b w:val="false"/>
          <w:i w:val="false"/>
          <w:color w:val="000000"/>
          <w:sz w:val="28"/>
        </w:rPr>
        <w:t>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pPr>
        <w:spacing w:after="0"/>
        <w:ind w:left="0"/>
        <w:jc w:val="both"/>
      </w:pPr>
      <w:r>
        <w:rPr>
          <w:rFonts w:ascii="Times New Roman"/>
          <w:b w:val="false"/>
          <w:i w:val="false"/>
          <w:color w:val="000000"/>
          <w:sz w:val="28"/>
        </w:rPr>
        <w:t>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pPr>
        <w:spacing w:after="0"/>
        <w:ind w:left="0"/>
        <w:jc w:val="both"/>
      </w:pPr>
      <w:r>
        <w:rPr>
          <w:rFonts w:ascii="Times New Roman"/>
          <w:b w:val="false"/>
          <w:i w:val="false"/>
          <w:color w:val="000000"/>
          <w:sz w:val="28"/>
        </w:rPr>
        <w:t>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pPr>
        <w:spacing w:after="0"/>
        <w:ind w:left="0"/>
        <w:jc w:val="both"/>
      </w:pPr>
      <w:r>
        <w:rPr>
          <w:rFonts w:ascii="Times New Roman"/>
          <w:b w:val="false"/>
          <w:i w:val="false"/>
          <w:color w:val="000000"/>
          <w:sz w:val="28"/>
        </w:rPr>
        <w:t>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pPr>
        <w:spacing w:after="0"/>
        <w:ind w:left="0"/>
        <w:jc w:val="both"/>
      </w:pPr>
      <w:r>
        <w:rPr>
          <w:rFonts w:ascii="Times New Roman"/>
          <w:b w:val="false"/>
          <w:i w:val="false"/>
          <w:color w:val="000000"/>
          <w:sz w:val="28"/>
        </w:rPr>
        <w:t>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pPr>
        <w:spacing w:after="0"/>
        <w:ind w:left="0"/>
        <w:jc w:val="both"/>
      </w:pPr>
      <w:r>
        <w:rPr>
          <w:rFonts w:ascii="Times New Roman"/>
          <w:b w:val="false"/>
          <w:i w:val="false"/>
          <w:color w:val="000000"/>
          <w:sz w:val="28"/>
        </w:rPr>
        <w:t>
      24) таңдау компоненті – жоғары оқу орны ұсынатын, пререквизиттері мен постреквизиттерін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25)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26) іскерлік әкімшілендіру докторы – DBA бағдарламасын меңгерген тұлғаларға берілетін дәреже;</w:t>
      </w:r>
    </w:p>
    <w:p>
      <w:pPr>
        <w:spacing w:after="0"/>
        <w:ind w:left="0"/>
        <w:jc w:val="both"/>
      </w:pPr>
      <w:r>
        <w:rPr>
          <w:rFonts w:ascii="Times New Roman"/>
          <w:b w:val="false"/>
          <w:i w:val="false"/>
          <w:color w:val="000000"/>
          <w:sz w:val="28"/>
        </w:rPr>
        <w:t>
      27) іскерлік әкімшілендіру магистрі – МВА немесе ЕМВА бағдарламасын меңгерген тұлғаларға берілетін академиялық дәреже;</w:t>
      </w:r>
    </w:p>
    <w:p>
      <w:pPr>
        <w:spacing w:after="0"/>
        <w:ind w:left="0"/>
        <w:jc w:val="both"/>
      </w:pPr>
      <w:r>
        <w:rPr>
          <w:rFonts w:ascii="Times New Roman"/>
          <w:b w:val="false"/>
          <w:i w:val="false"/>
          <w:color w:val="000000"/>
          <w:sz w:val="28"/>
        </w:rPr>
        <w:t>
      28) диссертациялық зерттеудің ғылыми негіздемесі (research proposal (ресҰч пропозал)) – докторант дайындаған және бірінші немесе екінші оқу жылы ішінде жоғары оқу орны бекіткен, зерттеудің мақсаты, міндеттері мен әдіснамасын, әдебиеттерге шолу жасауды және зерттеудің күтілетін нәтижелерін қамтитын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403"/>
    <w:p>
      <w:pPr>
        <w:spacing w:after="0"/>
        <w:ind w:left="0"/>
        <w:jc w:val="left"/>
      </w:pPr>
      <w:r>
        <w:rPr>
          <w:rFonts w:ascii="Times New Roman"/>
          <w:b/>
          <w:i w:val="false"/>
          <w:color w:val="000000"/>
        </w:rPr>
        <w:t xml:space="preserve"> 2-тарау. Оқыту нәтижелеріне бағдарлана отырып, магистратураның білім беру бағдарламаларының мазмұнына қойылатын талаптар</w:t>
      </w:r>
    </w:p>
    <w:bookmarkEnd w:id="403"/>
    <w:bookmarkStart w:name="z92" w:id="404"/>
    <w:p>
      <w:pPr>
        <w:spacing w:after="0"/>
        <w:ind w:left="0"/>
        <w:jc w:val="left"/>
      </w:pPr>
      <w:r>
        <w:rPr>
          <w:rFonts w:ascii="Times New Roman"/>
          <w:b/>
          <w:i w:val="false"/>
          <w:color w:val="000000"/>
        </w:rPr>
        <w:t xml:space="preserve"> 1-параграф. Магистратура</w:t>
      </w:r>
    </w:p>
    <w:bookmarkEnd w:id="404"/>
    <w:bookmarkStart w:name="z559" w:id="405"/>
    <w:p>
      <w:pPr>
        <w:spacing w:after="0"/>
        <w:ind w:left="0"/>
        <w:jc w:val="both"/>
      </w:pPr>
      <w:r>
        <w:rPr>
          <w:rFonts w:ascii="Times New Roman"/>
          <w:b w:val="false"/>
          <w:i w:val="false"/>
          <w:color w:val="000000"/>
          <w:sz w:val="28"/>
        </w:rPr>
        <w:t xml:space="preserve">
      3. Магистратураның білім беру бағдарламасының мазмұны мыналардан тұрады: </w:t>
      </w:r>
    </w:p>
    <w:bookmarkEnd w:id="405"/>
    <w:p>
      <w:pPr>
        <w:spacing w:after="0"/>
        <w:ind w:left="0"/>
        <w:jc w:val="both"/>
      </w:pPr>
      <w:r>
        <w:rPr>
          <w:rFonts w:ascii="Times New Roman"/>
          <w:b w:val="false"/>
          <w:i w:val="false"/>
          <w:color w:val="000000"/>
          <w:sz w:val="28"/>
        </w:rPr>
        <w:t>
      1) базалық және бейіндеуші пәндер циклдерін зерделеуді қамтитын теориялық оқу;</w:t>
      </w:r>
    </w:p>
    <w:p>
      <w:pPr>
        <w:spacing w:after="0"/>
        <w:ind w:left="0"/>
        <w:jc w:val="both"/>
      </w:pPr>
      <w:r>
        <w:rPr>
          <w:rFonts w:ascii="Times New Roman"/>
          <w:b w:val="false"/>
          <w:i w:val="false"/>
          <w:color w:val="000000"/>
          <w:sz w:val="28"/>
        </w:rPr>
        <w:t>
      2) магистранттарды практикалық даярлау: практикалардың, ғылыми және кәсіби тағылымдамалардың түрлері;</w:t>
      </w:r>
    </w:p>
    <w:p>
      <w:pPr>
        <w:spacing w:after="0"/>
        <w:ind w:left="0"/>
        <w:jc w:val="both"/>
      </w:pPr>
      <w:r>
        <w:rPr>
          <w:rFonts w:ascii="Times New Roman"/>
          <w:b w:val="false"/>
          <w:i w:val="false"/>
          <w:color w:val="000000"/>
          <w:sz w:val="28"/>
        </w:rPr>
        <w:t>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pPr>
        <w:spacing w:after="0"/>
        <w:ind w:left="0"/>
        <w:jc w:val="both"/>
      </w:pPr>
      <w:r>
        <w:rPr>
          <w:rFonts w:ascii="Times New Roman"/>
          <w:b w:val="false"/>
          <w:i w:val="false"/>
          <w:color w:val="000000"/>
          <w:sz w:val="28"/>
        </w:rPr>
        <w:t>
      4) қорытынды аттестаттау.</w:t>
      </w:r>
    </w:p>
    <w:bookmarkStart w:name="z560" w:id="406"/>
    <w:p>
      <w:pPr>
        <w:spacing w:after="0"/>
        <w:ind w:left="0"/>
        <w:jc w:val="both"/>
      </w:pPr>
      <w:r>
        <w:rPr>
          <w:rFonts w:ascii="Times New Roman"/>
          <w:b w:val="false"/>
          <w:i w:val="false"/>
          <w:color w:val="000000"/>
          <w:sz w:val="28"/>
        </w:rPr>
        <w:t>
      4.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bookmarkEnd w:id="406"/>
    <w:p>
      <w:pPr>
        <w:spacing w:after="0"/>
        <w:ind w:left="0"/>
        <w:jc w:val="both"/>
      </w:pPr>
      <w:r>
        <w:rPr>
          <w:rFonts w:ascii="Times New Roman"/>
          <w:b w:val="false"/>
          <w:i w:val="false"/>
          <w:color w:val="000000"/>
          <w:sz w:val="28"/>
        </w:rPr>
        <w:t>
      ӘАОО-да БП және бейіндеуші пәндер циклдері ЖК пәндерін қамтиды.</w:t>
      </w:r>
    </w:p>
    <w:bookmarkStart w:name="z561" w:id="407"/>
    <w:p>
      <w:pPr>
        <w:spacing w:after="0"/>
        <w:ind w:left="0"/>
        <w:jc w:val="both"/>
      </w:pPr>
      <w:r>
        <w:rPr>
          <w:rFonts w:ascii="Times New Roman"/>
          <w:b w:val="false"/>
          <w:i w:val="false"/>
          <w:color w:val="000000"/>
          <w:sz w:val="28"/>
        </w:rPr>
        <w:t>
      5. Жоғары оқу орны компоненті және таңдау бойынша компонент пәндерінің тізбесін ЖОО дербес айқындайды. Бұл ретте еңбек нарығының сұранысы, жұмыс берушілердің талабы, магистранттардың сұраныстары мен мүдделері ескеріледі.</w:t>
      </w:r>
    </w:p>
    <w:bookmarkEnd w:id="407"/>
    <w:p>
      <w:pPr>
        <w:spacing w:after="0"/>
        <w:ind w:left="0"/>
        <w:jc w:val="both"/>
      </w:pPr>
      <w:r>
        <w:rPr>
          <w:rFonts w:ascii="Times New Roman"/>
          <w:b w:val="false"/>
          <w:i w:val="false"/>
          <w:color w:val="000000"/>
          <w:sz w:val="28"/>
        </w:rPr>
        <w:t xml:space="preserve">
      ӘАОО-ны қоспағанда,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 </w:t>
      </w:r>
    </w:p>
    <w:p>
      <w:pPr>
        <w:spacing w:after="0"/>
        <w:ind w:left="0"/>
        <w:jc w:val="both"/>
      </w:pPr>
      <w:r>
        <w:rPr>
          <w:rFonts w:ascii="Times New Roman"/>
          <w:b w:val="false"/>
          <w:i w:val="false"/>
          <w:color w:val="000000"/>
          <w:sz w:val="28"/>
        </w:rPr>
        <w:t xml:space="preserve">
      ЖОО-лар пәнаралық сипатқа ие БП циклінің жоғары оқу орны компоненті пәндері бойынша кіріктірілген бағдарламалар әзірлейді. </w:t>
      </w:r>
    </w:p>
    <w:bookmarkStart w:name="z562" w:id="408"/>
    <w:p>
      <w:pPr>
        <w:spacing w:after="0"/>
        <w:ind w:left="0"/>
        <w:jc w:val="both"/>
      </w:pPr>
      <w:r>
        <w:rPr>
          <w:rFonts w:ascii="Times New Roman"/>
          <w:b w:val="false"/>
          <w:i w:val="false"/>
          <w:color w:val="000000"/>
          <w:sz w:val="28"/>
        </w:rPr>
        <w:t>
      6. Ғылыми-педагогикалық бағыттағы магистратурада БП циклінің көлемі магистратураның білім беру бағдарламасының жалпы көлемінде 35 академиялық кредитті құрайды. Олардың 20 академиялық кредиті ЖК-ға тиесілі.</w:t>
      </w:r>
    </w:p>
    <w:bookmarkEnd w:id="408"/>
    <w:p>
      <w:pPr>
        <w:spacing w:after="0"/>
        <w:ind w:left="0"/>
        <w:jc w:val="both"/>
      </w:pPr>
      <w:r>
        <w:rPr>
          <w:rFonts w:ascii="Times New Roman"/>
          <w:b w:val="false"/>
          <w:i w:val="false"/>
          <w:color w:val="000000"/>
          <w:sz w:val="28"/>
        </w:rPr>
        <w:t>
      ӘАОО-ларда ғылыми-педагогикалық бағыттағы магистратурада БП көлемі магистратураның білім беру бағдарламасының жалпы көлемінің кемінде 16%-ын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3" w:id="409"/>
    <w:p>
      <w:pPr>
        <w:spacing w:after="0"/>
        <w:ind w:left="0"/>
        <w:jc w:val="both"/>
      </w:pPr>
      <w:r>
        <w:rPr>
          <w:rFonts w:ascii="Times New Roman"/>
          <w:b w:val="false"/>
          <w:i w:val="false"/>
          <w:color w:val="000000"/>
          <w:sz w:val="28"/>
        </w:rPr>
        <w:t xml:space="preserve">
      7. Бейінді бағыттағы магистратурада БП циклінің көлемі магистратураның білім беру бағдарламасының жалпы көлемінен 10 академиялық кредитті (оқу мерзімі 1 жыл) және 15 академиялық кредитті (оқу мерзімі 1,5 жыл) құрайды. Оның ішінде ЖК пәндерінің көлемі оқу мерзімдері 1 жыл және 1,5 жыл болатын 6 академиялық кредитті құрайды. </w:t>
      </w:r>
    </w:p>
    <w:bookmarkEnd w:id="409"/>
    <w:p>
      <w:pPr>
        <w:spacing w:after="0"/>
        <w:ind w:left="0"/>
        <w:jc w:val="both"/>
      </w:pPr>
      <w:r>
        <w:rPr>
          <w:rFonts w:ascii="Times New Roman"/>
          <w:b w:val="false"/>
          <w:i w:val="false"/>
          <w:color w:val="000000"/>
          <w:sz w:val="28"/>
        </w:rPr>
        <w:t>
      ӘАОО-ларда бейіндік бағыттағы магистратурада БП циклінің көлемі магистратураның білім беру бағдарламасының жалпы көлемінен кемінде 12%-ын (оқу мерзімі 1 жыл) және кемінде 15%-ын (оқу мерзімі 1,5 жыл)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4" w:id="410"/>
    <w:p>
      <w:pPr>
        <w:spacing w:after="0"/>
        <w:ind w:left="0"/>
        <w:jc w:val="both"/>
      </w:pPr>
      <w:r>
        <w:rPr>
          <w:rFonts w:ascii="Times New Roman"/>
          <w:b w:val="false"/>
          <w:i w:val="false"/>
          <w:color w:val="000000"/>
          <w:sz w:val="28"/>
        </w:rPr>
        <w:t>
      8. Ғылыми-педагогикалық бағыттағы магистратурада бейіндеуші пәндер циклінің көлемі магистратураның білім беру бағдарламасының жалпы көлемінде 49 академиялық кредитті құрайды.</w:t>
      </w:r>
    </w:p>
    <w:bookmarkEnd w:id="410"/>
    <w:p>
      <w:pPr>
        <w:spacing w:after="0"/>
        <w:ind w:left="0"/>
        <w:jc w:val="both"/>
      </w:pPr>
      <w:r>
        <w:rPr>
          <w:rFonts w:ascii="Times New Roman"/>
          <w:b w:val="false"/>
          <w:i w:val="false"/>
          <w:color w:val="000000"/>
          <w:sz w:val="28"/>
        </w:rPr>
        <w:t>
      ӘАОО-ларда ғылыми-педагогикалық бағыттағы магистратурада бейіндеуші пәндер циклінің көлемі магистратураның білім беру бағдарламасының жалпы көлемінен кемінде 46%-ды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5" w:id="411"/>
    <w:p>
      <w:pPr>
        <w:spacing w:after="0"/>
        <w:ind w:left="0"/>
        <w:jc w:val="both"/>
      </w:pPr>
      <w:r>
        <w:rPr>
          <w:rFonts w:ascii="Times New Roman"/>
          <w:b w:val="false"/>
          <w:i w:val="false"/>
          <w:color w:val="000000"/>
          <w:sz w:val="28"/>
        </w:rPr>
        <w:t>
      9. Бейінді бағыттағы магистратурада бейіндеуші пәндер циклінің көлемі ЖОО-ның қалауы бойынша ЖК мен ТК арасында бөлінетін магистратураның білім беру бағдарламасының жалпы көлемінде 25 академиялық кредитті (оқу мерзімі 1 жыл) және 45 академиялық кредитті (оқу мерзімі 1,5 жыл) құрайды.</w:t>
      </w:r>
    </w:p>
    <w:bookmarkEnd w:id="411"/>
    <w:p>
      <w:pPr>
        <w:spacing w:after="0"/>
        <w:ind w:left="0"/>
        <w:jc w:val="both"/>
      </w:pPr>
      <w:r>
        <w:rPr>
          <w:rFonts w:ascii="Times New Roman"/>
          <w:b w:val="false"/>
          <w:i w:val="false"/>
          <w:color w:val="000000"/>
          <w:sz w:val="28"/>
        </w:rPr>
        <w:t>
      ӘАОО-ларда бейінді бағыттағы магистратурада магистратураның білім беру бағдарламасының жалпы көлемінен бейіндеуші пәндер циклінің көлемі кемінде 47% (оқу мерзімі 1 жыл) және кемінде 50%-ды (оқу мерзімі 1,5 жыл)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6" w:id="412"/>
    <w:p>
      <w:pPr>
        <w:spacing w:after="0"/>
        <w:ind w:left="0"/>
        <w:jc w:val="both"/>
      </w:pPr>
      <w:r>
        <w:rPr>
          <w:rFonts w:ascii="Times New Roman"/>
          <w:b w:val="false"/>
          <w:i w:val="false"/>
          <w:color w:val="000000"/>
          <w:sz w:val="28"/>
        </w:rPr>
        <w:t>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bookmarkEnd w:id="412"/>
    <w:bookmarkStart w:name="z567" w:id="413"/>
    <w:p>
      <w:pPr>
        <w:spacing w:after="0"/>
        <w:ind w:left="0"/>
        <w:jc w:val="both"/>
      </w:pPr>
      <w:r>
        <w:rPr>
          <w:rFonts w:ascii="Times New Roman"/>
          <w:b w:val="false"/>
          <w:i w:val="false"/>
          <w:color w:val="000000"/>
          <w:sz w:val="28"/>
        </w:rPr>
        <w:t>
      11. Тиісті бағыттар бойынша магистратураның білім беру бағдарламасының құрылымы осы стандартқа 1, 2, 3 және 4-қосымшаларға сәйкес айқындалады.</w:t>
      </w:r>
    </w:p>
    <w:bookmarkEnd w:id="413"/>
    <w:bookmarkStart w:name="z568" w:id="414"/>
    <w:p>
      <w:pPr>
        <w:spacing w:after="0"/>
        <w:ind w:left="0"/>
        <w:jc w:val="both"/>
      </w:pPr>
      <w:r>
        <w:rPr>
          <w:rFonts w:ascii="Times New Roman"/>
          <w:b w:val="false"/>
          <w:i w:val="false"/>
          <w:color w:val="000000"/>
          <w:sz w:val="28"/>
        </w:rPr>
        <w:t xml:space="preserve">
      12.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414"/>
    <w:bookmarkStart w:name="z569" w:id="415"/>
    <w:p>
      <w:pPr>
        <w:spacing w:after="0"/>
        <w:ind w:left="0"/>
        <w:jc w:val="both"/>
      </w:pPr>
      <w:r>
        <w:rPr>
          <w:rFonts w:ascii="Times New Roman"/>
          <w:b w:val="false"/>
          <w:i w:val="false"/>
          <w:color w:val="000000"/>
          <w:sz w:val="28"/>
        </w:rPr>
        <w:t>
      13.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bookmarkEnd w:id="415"/>
    <w:bookmarkStart w:name="z570" w:id="416"/>
    <w:p>
      <w:pPr>
        <w:spacing w:after="0"/>
        <w:ind w:left="0"/>
        <w:jc w:val="both"/>
      </w:pPr>
      <w:r>
        <w:rPr>
          <w:rFonts w:ascii="Times New Roman"/>
          <w:b w:val="false"/>
          <w:i w:val="false"/>
          <w:color w:val="000000"/>
          <w:sz w:val="28"/>
        </w:rPr>
        <w:t>
      14.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bookmarkEnd w:id="416"/>
    <w:p>
      <w:pPr>
        <w:spacing w:after="0"/>
        <w:ind w:left="0"/>
        <w:jc w:val="both"/>
      </w:pPr>
      <w:r>
        <w:rPr>
          <w:rFonts w:ascii="Times New Roman"/>
          <w:b w:val="false"/>
          <w:i w:val="false"/>
          <w:color w:val="000000"/>
          <w:sz w:val="28"/>
        </w:rPr>
        <w:t xml:space="preserve">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 </w:t>
      </w:r>
    </w:p>
    <w:bookmarkStart w:name="z571" w:id="417"/>
    <w:p>
      <w:pPr>
        <w:spacing w:after="0"/>
        <w:ind w:left="0"/>
        <w:jc w:val="both"/>
      </w:pPr>
      <w:r>
        <w:rPr>
          <w:rFonts w:ascii="Times New Roman"/>
          <w:b w:val="false"/>
          <w:i w:val="false"/>
          <w:color w:val="000000"/>
          <w:sz w:val="28"/>
        </w:rPr>
        <w:t>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bookmarkEnd w:id="417"/>
    <w:p>
      <w:pPr>
        <w:spacing w:after="0"/>
        <w:ind w:left="0"/>
        <w:jc w:val="both"/>
      </w:pPr>
      <w:r>
        <w:rPr>
          <w:rFonts w:ascii="Times New Roman"/>
          <w:b w:val="false"/>
          <w:i w:val="false"/>
          <w:color w:val="000000"/>
          <w:sz w:val="28"/>
        </w:rPr>
        <w:t>
      Бизнес-орта үшін мамандар даярлау мақсатында ЖОО MBA бағдарламаларын іске асыра алады.</w:t>
      </w:r>
    </w:p>
    <w:bookmarkStart w:name="z572" w:id="418"/>
    <w:p>
      <w:pPr>
        <w:spacing w:after="0"/>
        <w:ind w:left="0"/>
        <w:jc w:val="both"/>
      </w:pPr>
      <w:r>
        <w:rPr>
          <w:rFonts w:ascii="Times New Roman"/>
          <w:b w:val="false"/>
          <w:i w:val="false"/>
          <w:color w:val="000000"/>
          <w:sz w:val="28"/>
        </w:rPr>
        <w:t xml:space="preserve">
      16. Магистрлік бағдарламаның міндетті компоненті мыналар болып табылады: </w:t>
      </w:r>
    </w:p>
    <w:bookmarkEnd w:id="418"/>
    <w:p>
      <w:pPr>
        <w:spacing w:after="0"/>
        <w:ind w:left="0"/>
        <w:jc w:val="both"/>
      </w:pPr>
      <w:r>
        <w:rPr>
          <w:rFonts w:ascii="Times New Roman"/>
          <w:b w:val="false"/>
          <w:i w:val="false"/>
          <w:color w:val="000000"/>
          <w:sz w:val="28"/>
        </w:rPr>
        <w:t>
      1) магистранттарды практикалардың, ғылыми немесе кәсіби тағылымдамалардың түрлерін қамтитын практикалық даярлау;</w:t>
      </w:r>
    </w:p>
    <w:p>
      <w:pPr>
        <w:spacing w:after="0"/>
        <w:ind w:left="0"/>
        <w:jc w:val="both"/>
      </w:pPr>
      <w:r>
        <w:rPr>
          <w:rFonts w:ascii="Times New Roman"/>
          <w:b w:val="false"/>
          <w:i w:val="false"/>
          <w:color w:val="000000"/>
          <w:sz w:val="28"/>
        </w:rPr>
        <w:t>
      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bookmarkStart w:name="z573" w:id="419"/>
    <w:p>
      <w:pPr>
        <w:spacing w:after="0"/>
        <w:ind w:left="0"/>
        <w:jc w:val="both"/>
      </w:pPr>
      <w:r>
        <w:rPr>
          <w:rFonts w:ascii="Times New Roman"/>
          <w:b w:val="false"/>
          <w:i w:val="false"/>
          <w:color w:val="000000"/>
          <w:sz w:val="28"/>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419"/>
    <w:p>
      <w:pPr>
        <w:spacing w:after="0"/>
        <w:ind w:left="0"/>
        <w:jc w:val="both"/>
      </w:pPr>
      <w:r>
        <w:rPr>
          <w:rFonts w:ascii="Times New Roman"/>
          <w:b w:val="false"/>
          <w:i w:val="false"/>
          <w:color w:val="000000"/>
          <w:sz w:val="28"/>
        </w:rPr>
        <w:t>
      1) БП циклінде педагогикалық – ЖОО-да (ӘАОО-ларда БП циклінде және ОҚТ);</w:t>
      </w:r>
    </w:p>
    <w:p>
      <w:pPr>
        <w:spacing w:after="0"/>
        <w:ind w:left="0"/>
        <w:jc w:val="both"/>
      </w:pPr>
      <w:r>
        <w:rPr>
          <w:rFonts w:ascii="Times New Roman"/>
          <w:b w:val="false"/>
          <w:i w:val="false"/>
          <w:color w:val="000000"/>
          <w:sz w:val="28"/>
        </w:rPr>
        <w:t>
      2) бейіндеуші пәндер циклінде зерттеу – диссертация орындалған жерде (ӘАОО-ларда МҒЗЖ шеңберінде).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420"/>
    <w:p>
      <w:pPr>
        <w:spacing w:after="0"/>
        <w:ind w:left="0"/>
        <w:jc w:val="both"/>
      </w:pPr>
      <w:r>
        <w:rPr>
          <w:rFonts w:ascii="Times New Roman"/>
          <w:b w:val="false"/>
          <w:i w:val="false"/>
          <w:color w:val="000000"/>
          <w:sz w:val="28"/>
        </w:rPr>
        <w:t>
      18.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bookmarkEnd w:id="420"/>
    <w:bookmarkStart w:name="z575" w:id="421"/>
    <w:p>
      <w:pPr>
        <w:spacing w:after="0"/>
        <w:ind w:left="0"/>
        <w:jc w:val="both"/>
      </w:pPr>
      <w:r>
        <w:rPr>
          <w:rFonts w:ascii="Times New Roman"/>
          <w:b w:val="false"/>
          <w:i w:val="false"/>
          <w:color w:val="000000"/>
          <w:sz w:val="28"/>
        </w:rPr>
        <w:t>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bookmarkEnd w:id="421"/>
    <w:bookmarkStart w:name="z576" w:id="422"/>
    <w:p>
      <w:pPr>
        <w:spacing w:after="0"/>
        <w:ind w:left="0"/>
        <w:jc w:val="both"/>
      </w:pPr>
      <w:r>
        <w:rPr>
          <w:rFonts w:ascii="Times New Roman"/>
          <w:b w:val="false"/>
          <w:i w:val="false"/>
          <w:color w:val="000000"/>
          <w:sz w:val="28"/>
        </w:rPr>
        <w:t xml:space="preserve">
      20. ӘАОО-ны қоспағанда, бейінді магистратураның білім беру бағдарламасы бейіндеуші пәндер циклінде өндірістік практиканы қамтиды. </w:t>
      </w:r>
    </w:p>
    <w:bookmarkEnd w:id="422"/>
    <w:p>
      <w:pPr>
        <w:spacing w:after="0"/>
        <w:ind w:left="0"/>
        <w:jc w:val="both"/>
      </w:pPr>
      <w:r>
        <w:rPr>
          <w:rFonts w:ascii="Times New Roman"/>
          <w:b w:val="false"/>
          <w:i w:val="false"/>
          <w:color w:val="000000"/>
          <w:sz w:val="28"/>
        </w:rPr>
        <w:t xml:space="preserve">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p>
      <w:pPr>
        <w:spacing w:after="0"/>
        <w:ind w:left="0"/>
        <w:jc w:val="both"/>
      </w:pPr>
      <w:r>
        <w:rPr>
          <w:rFonts w:ascii="Times New Roman"/>
          <w:b w:val="false"/>
          <w:i w:val="false"/>
          <w:color w:val="000000"/>
          <w:sz w:val="28"/>
        </w:rPr>
        <w:t>
      ӘАОО-да өндірістік практика МҒЗЖ шеңберінде кәсіптік практика немесе әскери тағылымдама түрінде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7" w:id="423"/>
    <w:p>
      <w:pPr>
        <w:spacing w:after="0"/>
        <w:ind w:left="0"/>
        <w:jc w:val="both"/>
      </w:pPr>
      <w:r>
        <w:rPr>
          <w:rFonts w:ascii="Times New Roman"/>
          <w:b w:val="false"/>
          <w:i w:val="false"/>
          <w:color w:val="000000"/>
          <w:sz w:val="28"/>
        </w:rPr>
        <w:t xml:space="preserve">
      21. Зерттеу (өндірістік) практиканың мазмұны диссертациялық (жобалық) зерттеу тақырыбымен айқындалады. </w:t>
      </w:r>
    </w:p>
    <w:bookmarkEnd w:id="423"/>
    <w:bookmarkStart w:name="z578" w:id="424"/>
    <w:p>
      <w:pPr>
        <w:spacing w:after="0"/>
        <w:ind w:left="0"/>
        <w:jc w:val="both"/>
      </w:pPr>
      <w:r>
        <w:rPr>
          <w:rFonts w:ascii="Times New Roman"/>
          <w:b w:val="false"/>
          <w:i w:val="false"/>
          <w:color w:val="000000"/>
          <w:sz w:val="28"/>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саладағы немесе қызмет салаларындағы ұйымдарда ғылыми тағылымдамадан міндетті өту қарастырылады.</w:t>
      </w:r>
    </w:p>
    <w:bookmarkEnd w:id="424"/>
    <w:p>
      <w:pPr>
        <w:spacing w:after="0"/>
        <w:ind w:left="0"/>
        <w:jc w:val="both"/>
      </w:pPr>
      <w:r>
        <w:rPr>
          <w:rFonts w:ascii="Times New Roman"/>
          <w:b w:val="false"/>
          <w:i w:val="false"/>
          <w:color w:val="000000"/>
          <w:sz w:val="28"/>
        </w:rPr>
        <w:t>
      МҒЗЖ (МЭЗЖ) оқу жұмысының басқа түрлерімен қатар немесе жеке кезеңде жоспарланады.</w:t>
      </w:r>
    </w:p>
    <w:p>
      <w:pPr>
        <w:spacing w:after="0"/>
        <w:ind w:left="0"/>
        <w:jc w:val="both"/>
      </w:pPr>
      <w:r>
        <w:rPr>
          <w:rFonts w:ascii="Times New Roman"/>
          <w:b w:val="false"/>
          <w:i w:val="false"/>
          <w:color w:val="000000"/>
          <w:sz w:val="28"/>
        </w:rPr>
        <w:t>
      ӘАОО-да ғылыми тағылымдама МҒЗЖ шеңберінде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9" w:id="425"/>
    <w:p>
      <w:pPr>
        <w:spacing w:after="0"/>
        <w:ind w:left="0"/>
        <w:jc w:val="both"/>
      </w:pPr>
      <w:r>
        <w:rPr>
          <w:rFonts w:ascii="Times New Roman"/>
          <w:b w:val="false"/>
          <w:i w:val="false"/>
          <w:color w:val="000000"/>
          <w:sz w:val="28"/>
        </w:rPr>
        <w:t>
      23. Ғылыми-зерттеу немесе эксперименттік-зерттеу жұмысының нәтижелерін оларды жүргізген әрбір кезеңнің соңында магистрант есеп түрінде ресімдейді.</w:t>
      </w:r>
    </w:p>
    <w:bookmarkEnd w:id="425"/>
    <w:bookmarkStart w:name="z580" w:id="426"/>
    <w:p>
      <w:pPr>
        <w:spacing w:after="0"/>
        <w:ind w:left="0"/>
        <w:jc w:val="both"/>
      </w:pPr>
      <w:r>
        <w:rPr>
          <w:rFonts w:ascii="Times New Roman"/>
          <w:b w:val="false"/>
          <w:i w:val="false"/>
          <w:color w:val="000000"/>
          <w:sz w:val="28"/>
        </w:rPr>
        <w:t>
      24. Ғылыми-педагогикалық магистратурадағы магистранттың ғылыми-зерттеу жұмысына қойылатын талаптар:</w:t>
      </w:r>
    </w:p>
    <w:bookmarkEnd w:id="426"/>
    <w:p>
      <w:pPr>
        <w:spacing w:after="0"/>
        <w:ind w:left="0"/>
        <w:jc w:val="both"/>
      </w:pPr>
      <w:r>
        <w:rPr>
          <w:rFonts w:ascii="Times New Roman"/>
          <w:b w:val="false"/>
          <w:i w:val="false"/>
          <w:color w:val="000000"/>
          <w:sz w:val="28"/>
        </w:rPr>
        <w:t>
      1) магистрлік диссертация орындалатын және қорғалатын білім беру бағдарламасының бейініне сәйкес келуі;</w:t>
      </w:r>
    </w:p>
    <w:p>
      <w:pPr>
        <w:spacing w:after="0"/>
        <w:ind w:left="0"/>
        <w:jc w:val="both"/>
      </w:pPr>
      <w:r>
        <w:rPr>
          <w:rFonts w:ascii="Times New Roman"/>
          <w:b w:val="false"/>
          <w:i w:val="false"/>
          <w:color w:val="000000"/>
          <w:sz w:val="28"/>
        </w:rPr>
        <w:t>
      2) өзекті, ғылыми жаңалығының және практикалық маңызының болуы;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негізделуі;</w:t>
      </w:r>
    </w:p>
    <w:p>
      <w:pPr>
        <w:spacing w:after="0"/>
        <w:ind w:left="0"/>
        <w:jc w:val="both"/>
      </w:pPr>
      <w:r>
        <w:rPr>
          <w:rFonts w:ascii="Times New Roman"/>
          <w:b w:val="false"/>
          <w:i w:val="false"/>
          <w:color w:val="000000"/>
          <w:sz w:val="28"/>
        </w:rPr>
        <w:t>
      4) ғылыми зерттеулердің қазіргі әдістерін қолдана отырып орындалуы;</w:t>
      </w:r>
    </w:p>
    <w:p>
      <w:pPr>
        <w:spacing w:after="0"/>
        <w:ind w:left="0"/>
        <w:jc w:val="both"/>
      </w:pPr>
      <w:r>
        <w:rPr>
          <w:rFonts w:ascii="Times New Roman"/>
          <w:b w:val="false"/>
          <w:i w:val="false"/>
          <w:color w:val="000000"/>
          <w:sz w:val="28"/>
        </w:rPr>
        <w:t>
      5) негізгі қорғалатын ережелер бойынша ғылыми-зерттеу (әдістемелік, практикалық) бөлімдерінің болуы;</w:t>
      </w:r>
    </w:p>
    <w:p>
      <w:pPr>
        <w:spacing w:after="0"/>
        <w:ind w:left="0"/>
        <w:jc w:val="both"/>
      </w:pPr>
      <w:r>
        <w:rPr>
          <w:rFonts w:ascii="Times New Roman"/>
          <w:b w:val="false"/>
          <w:i w:val="false"/>
          <w:color w:val="000000"/>
          <w:sz w:val="28"/>
        </w:rPr>
        <w:t>
      6) тиісті білім беру саласында алдыңғы қатарлы халықаралық тәжірибеге негізделуі қажет.</w:t>
      </w:r>
    </w:p>
    <w:bookmarkStart w:name="z581" w:id="427"/>
    <w:p>
      <w:pPr>
        <w:spacing w:after="0"/>
        <w:ind w:left="0"/>
        <w:jc w:val="both"/>
      </w:pPr>
      <w:r>
        <w:rPr>
          <w:rFonts w:ascii="Times New Roman"/>
          <w:b w:val="false"/>
          <w:i w:val="false"/>
          <w:color w:val="000000"/>
          <w:sz w:val="28"/>
        </w:rPr>
        <w:t>
      25. Бейінді магистратурадағы магистранттың эксперименттік-зерттеу жұмысына қойылатын талаптар:</w:t>
      </w:r>
    </w:p>
    <w:bookmarkEnd w:id="427"/>
    <w:p>
      <w:pPr>
        <w:spacing w:after="0"/>
        <w:ind w:left="0"/>
        <w:jc w:val="both"/>
      </w:pPr>
      <w:r>
        <w:rPr>
          <w:rFonts w:ascii="Times New Roman"/>
          <w:b w:val="false"/>
          <w:i w:val="false"/>
          <w:color w:val="000000"/>
          <w:sz w:val="28"/>
        </w:rPr>
        <w:t>
      1) магистрлік жоба орындалатын және қорғалатын білім беру бағдарламасының бейініне сәйкес келуі;</w:t>
      </w:r>
    </w:p>
    <w:p>
      <w:pPr>
        <w:spacing w:after="0"/>
        <w:ind w:left="0"/>
        <w:jc w:val="both"/>
      </w:pPr>
      <w:r>
        <w:rPr>
          <w:rFonts w:ascii="Times New Roman"/>
          <w:b w:val="false"/>
          <w:i w:val="false"/>
          <w:color w:val="000000"/>
          <w:sz w:val="28"/>
        </w:rPr>
        <w:t>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pPr>
        <w:spacing w:after="0"/>
        <w:ind w:left="0"/>
        <w:jc w:val="both"/>
      </w:pPr>
      <w:r>
        <w:rPr>
          <w:rFonts w:ascii="Times New Roman"/>
          <w:b w:val="false"/>
          <w:i w:val="false"/>
          <w:color w:val="000000"/>
          <w:sz w:val="28"/>
        </w:rPr>
        <w:t>
      3) алдыңғы қатарлы ақпараттық технологияларды қолдана отырып орындалуы;</w:t>
      </w:r>
    </w:p>
    <w:p>
      <w:pPr>
        <w:spacing w:after="0"/>
        <w:ind w:left="0"/>
        <w:jc w:val="both"/>
      </w:pPr>
      <w:r>
        <w:rPr>
          <w:rFonts w:ascii="Times New Roman"/>
          <w:b w:val="false"/>
          <w:i w:val="false"/>
          <w:color w:val="000000"/>
          <w:sz w:val="28"/>
        </w:rPr>
        <w:t>
      4) негізгі қорғалатын ережелер бойынша эксперименттік-зерттеу (әдістемелік, практикалық) бөлімдерінің болуы қажет.</w:t>
      </w:r>
    </w:p>
    <w:bookmarkStart w:name="z582" w:id="428"/>
    <w:p>
      <w:pPr>
        <w:spacing w:after="0"/>
        <w:ind w:left="0"/>
        <w:jc w:val="both"/>
      </w:pPr>
      <w:r>
        <w:rPr>
          <w:rFonts w:ascii="Times New Roman"/>
          <w:b w:val="false"/>
          <w:i w:val="false"/>
          <w:color w:val="000000"/>
          <w:sz w:val="28"/>
        </w:rPr>
        <w:t>
      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ЖОО дербес айқындайды.</w:t>
      </w:r>
    </w:p>
    <w:bookmarkEnd w:id="428"/>
    <w:bookmarkStart w:name="z583" w:id="429"/>
    <w:p>
      <w:pPr>
        <w:spacing w:after="0"/>
        <w:ind w:left="0"/>
        <w:jc w:val="both"/>
      </w:pPr>
      <w:r>
        <w:rPr>
          <w:rFonts w:ascii="Times New Roman"/>
          <w:b w:val="false"/>
          <w:i w:val="false"/>
          <w:color w:val="000000"/>
          <w:sz w:val="28"/>
        </w:rPr>
        <w:t>
      27. Магистранттың ғылыми-зерттеу немесе эксперименттік-зерттеу жұмысының соңғы қорытындысы магистрлік диссертация (жоба) болып табылады.</w:t>
      </w:r>
    </w:p>
    <w:bookmarkEnd w:id="429"/>
    <w:bookmarkStart w:name="z584" w:id="430"/>
    <w:p>
      <w:pPr>
        <w:spacing w:after="0"/>
        <w:ind w:left="0"/>
        <w:jc w:val="both"/>
      </w:pPr>
      <w:r>
        <w:rPr>
          <w:rFonts w:ascii="Times New Roman"/>
          <w:b w:val="false"/>
          <w:i w:val="false"/>
          <w:color w:val="000000"/>
          <w:sz w:val="28"/>
        </w:rPr>
        <w:t>
      28. Магистрлік диссертацияның негізгі нәтижелері ең кемі бір жарияланымда және (немесе) ғылыми-практикалық конференцияға қатысуында көрінуі тиіс.</w:t>
      </w:r>
    </w:p>
    <w:bookmarkEnd w:id="430"/>
    <w:bookmarkStart w:name="z585" w:id="431"/>
    <w:p>
      <w:pPr>
        <w:spacing w:after="0"/>
        <w:ind w:left="0"/>
        <w:jc w:val="both"/>
      </w:pPr>
      <w:r>
        <w:rPr>
          <w:rFonts w:ascii="Times New Roman"/>
          <w:b w:val="false"/>
          <w:i w:val="false"/>
          <w:color w:val="000000"/>
          <w:sz w:val="28"/>
        </w:rPr>
        <w:t>
      29. ЖОО магистранттың зерттеу нәтижелерін жариялауына көмек көрсетеді.</w:t>
      </w:r>
    </w:p>
    <w:bookmarkEnd w:id="431"/>
    <w:bookmarkStart w:name="z586" w:id="432"/>
    <w:p>
      <w:pPr>
        <w:spacing w:after="0"/>
        <w:ind w:left="0"/>
        <w:jc w:val="both"/>
      </w:pPr>
      <w:r>
        <w:rPr>
          <w:rFonts w:ascii="Times New Roman"/>
          <w:b w:val="false"/>
          <w:i w:val="false"/>
          <w:color w:val="000000"/>
          <w:sz w:val="28"/>
        </w:rPr>
        <w:t xml:space="preserve">
      30. Оқуға қабылданғаннан кейін екі ай ішінде әрбір магистрантқа магистрлік диссертацияға (жобаға) жетекшілік жасау үшін ғылыми жетекші тағайындалады. </w:t>
      </w:r>
    </w:p>
    <w:bookmarkEnd w:id="432"/>
    <w:p>
      <w:pPr>
        <w:spacing w:after="0"/>
        <w:ind w:left="0"/>
        <w:jc w:val="both"/>
      </w:pPr>
      <w:r>
        <w:rPr>
          <w:rFonts w:ascii="Times New Roman"/>
          <w:b w:val="false"/>
          <w:i w:val="false"/>
          <w:color w:val="000000"/>
          <w:sz w:val="28"/>
        </w:rPr>
        <w:t>
      Магистранттың ғылыми жетекшісі және зерттеу тақырыбы ғылыми кеңестің шешімімен бекітіледі.</w:t>
      </w:r>
    </w:p>
    <w:p>
      <w:pPr>
        <w:spacing w:after="0"/>
        <w:ind w:left="0"/>
        <w:jc w:val="both"/>
      </w:pPr>
      <w:r>
        <w:rPr>
          <w:rFonts w:ascii="Times New Roman"/>
          <w:b w:val="false"/>
          <w:i w:val="false"/>
          <w:color w:val="000000"/>
          <w:sz w:val="28"/>
        </w:rPr>
        <w:t>
      Магистрлік диссертацияларға жетекшілікті даярлық бағытының тиісті бейініне сәйкес келетін "ғылым кандидаты" немесе "ғылым докторы" ғылыми дәрежесі немесе "философии докторы (PhD)" немесе "бейіні бойынша доктор" дәрежесі, ғылыми–педагогикалық өтілі кем дегенде 3 жыл, білім беру саласындағы уәкілетті орган бекіткен Ғылыми қызметтің негізгі нәтижелерін жариялау үшін ұсынылған ғылыми басылымдар тізбесіне (бұдан әрі – басылымдар Тізбесі) енгізілген басылымдарда 5 ғылыми мақаланың және Web of Science Core Collection (Вэб оф Сайнс Кор Коллекшн) базасындағы JCR (ЖСР) базасында импакт-факторы бар немесе Science Citation Index Expanded немесе Social Science Citation Index немесе Arts and Humanities Citation Index базаларының біреуінде индексетелетін немесе Scopus (Скопус) деректер базасында CiteScore (СайтСкор) бойынша процентиль көрсеткіші кемінде 25 болатын халықаралық рецензияланатын ғылыми журналдарда 1 ғылыми мақаланың авторы болып табылатын оқытушылар жүзеге асырады.</w:t>
      </w:r>
    </w:p>
    <w:p>
      <w:pPr>
        <w:spacing w:after="0"/>
        <w:ind w:left="0"/>
        <w:jc w:val="both"/>
      </w:pPr>
      <w:r>
        <w:rPr>
          <w:rFonts w:ascii="Times New Roman"/>
          <w:b w:val="false"/>
          <w:i w:val="false"/>
          <w:color w:val="000000"/>
          <w:sz w:val="28"/>
        </w:rPr>
        <w:t>
      ӘАОО-ларда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w:t>
      </w:r>
    </w:p>
    <w:p>
      <w:pPr>
        <w:spacing w:after="0"/>
        <w:ind w:left="0"/>
        <w:jc w:val="both"/>
      </w:pPr>
      <w:r>
        <w:rPr>
          <w:rFonts w:ascii="Times New Roman"/>
          <w:b w:val="false"/>
          <w:i w:val="false"/>
          <w:color w:val="000000"/>
          <w:sz w:val="28"/>
        </w:rPr>
        <w:t>
      ӘАОО-да магистранттың ғылыми жетекшісі ғылым кандидаттары немесе докторлары немесе PhD докторлар, сондай-ақ "магистр" дәрежесі немесе кем дегенде 3 жыл ғылыми-педагогикалық жұмыс тәжірибесі бар подполковник әскери атағына (арнайы атағы, шені) ие немесе ғылымның тиісті саласының білікті мамандары қатарынан, ғылыми басылымдар тізбесіне енгізілген басылымдарда 5 ғылыми мақаланың авторы болып табылатындар тағайындалады.</w:t>
      </w:r>
    </w:p>
    <w:p>
      <w:pPr>
        <w:spacing w:after="0"/>
        <w:ind w:left="0"/>
        <w:jc w:val="both"/>
      </w:pPr>
      <w:r>
        <w:rPr>
          <w:rFonts w:ascii="Times New Roman"/>
          <w:b w:val="false"/>
          <w:i w:val="false"/>
          <w:color w:val="000000"/>
          <w:sz w:val="28"/>
        </w:rPr>
        <w:t>
      Қажет болған жағдайда ғылымның аралас салалары бойынша ғылыми консультанттар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8" w:id="433"/>
    <w:p>
      <w:pPr>
        <w:spacing w:after="0"/>
        <w:ind w:left="0"/>
        <w:jc w:val="both"/>
      </w:pPr>
      <w:r>
        <w:rPr>
          <w:rFonts w:ascii="Times New Roman"/>
          <w:b w:val="false"/>
          <w:i w:val="false"/>
          <w:color w:val="000000"/>
          <w:sz w:val="28"/>
        </w:rPr>
        <w:t>
      32. Магистрлік диссертацияның (жобаның) мазмұны мен ресімделуіне, оларды дайындау мен қорғауға қойылатын талаптарды ЖОО өзі айқындайды.</w:t>
      </w:r>
    </w:p>
    <w:bookmarkEnd w:id="433"/>
    <w:p>
      <w:pPr>
        <w:spacing w:after="0"/>
        <w:ind w:left="0"/>
        <w:jc w:val="both"/>
      </w:pPr>
      <w:r>
        <w:rPr>
          <w:rFonts w:ascii="Times New Roman"/>
          <w:b w:val="false"/>
          <w:i w:val="false"/>
          <w:color w:val="000000"/>
          <w:sz w:val="28"/>
        </w:rPr>
        <w:t>
      ӘАОО-да магистрлік диссертацияның (жобаның)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9" w:id="434"/>
    <w:p>
      <w:pPr>
        <w:spacing w:after="0"/>
        <w:ind w:left="0"/>
        <w:jc w:val="both"/>
      </w:pPr>
      <w:r>
        <w:rPr>
          <w:rFonts w:ascii="Times New Roman"/>
          <w:b w:val="false"/>
          <w:i w:val="false"/>
          <w:color w:val="000000"/>
          <w:sz w:val="28"/>
        </w:rPr>
        <w:t>
      33. Магистрлік диссертация міндетті түрде плагиатқа тексерілуден өтуі тиіс, мұндай тексерісті жүргізу қағидалары мен тәртібін ЖОО-ның өзі анықтайды.</w:t>
      </w:r>
    </w:p>
    <w:bookmarkEnd w:id="434"/>
    <w:bookmarkStart w:name="z590" w:id="435"/>
    <w:p>
      <w:pPr>
        <w:spacing w:after="0"/>
        <w:ind w:left="0"/>
        <w:jc w:val="both"/>
      </w:pPr>
      <w:r>
        <w:rPr>
          <w:rFonts w:ascii="Times New Roman"/>
          <w:b w:val="false"/>
          <w:i w:val="false"/>
          <w:color w:val="000000"/>
          <w:sz w:val="28"/>
        </w:rPr>
        <w:t>
      34. Магистрлік диссертацияны (жобаны) қорғау магистрлік диссертацияны (жобаны) дайындауды, оны ресімдеуді және қорғау рәсімін қамтиды.</w:t>
      </w:r>
    </w:p>
    <w:bookmarkEnd w:id="435"/>
    <w:bookmarkStart w:name="z591" w:id="436"/>
    <w:p>
      <w:pPr>
        <w:spacing w:after="0"/>
        <w:ind w:left="0"/>
        <w:jc w:val="both"/>
      </w:pPr>
      <w:r>
        <w:rPr>
          <w:rFonts w:ascii="Times New Roman"/>
          <w:b w:val="false"/>
          <w:i w:val="false"/>
          <w:color w:val="000000"/>
          <w:sz w:val="28"/>
        </w:rPr>
        <w:t>
      35. Магистрлік диссертацияны (жобаны) қорғау рәсімін ЖОО және ғылыми ұйым дербес айқындайды.</w:t>
      </w:r>
    </w:p>
    <w:bookmarkEnd w:id="436"/>
    <w:bookmarkStart w:name="z592" w:id="437"/>
    <w:p>
      <w:pPr>
        <w:spacing w:after="0"/>
        <w:ind w:left="0"/>
        <w:jc w:val="both"/>
      </w:pPr>
      <w:r>
        <w:rPr>
          <w:rFonts w:ascii="Times New Roman"/>
          <w:b w:val="false"/>
          <w:i w:val="false"/>
          <w:color w:val="000000"/>
          <w:sz w:val="28"/>
        </w:rPr>
        <w:t>
      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bookmarkEnd w:id="437"/>
    <w:bookmarkStart w:name="z593" w:id="438"/>
    <w:p>
      <w:pPr>
        <w:spacing w:after="0"/>
        <w:ind w:left="0"/>
        <w:jc w:val="both"/>
      </w:pPr>
      <w:r>
        <w:rPr>
          <w:rFonts w:ascii="Times New Roman"/>
          <w:b w:val="false"/>
          <w:i w:val="false"/>
          <w:color w:val="000000"/>
          <w:sz w:val="28"/>
        </w:rPr>
        <w:t>
      37. ӘАОО-ны қоспағанда, бейінді магистратураны бітірген тұлғалар үшін педагогикалық бейіннің білім беру бағдарламасының мазмұны осы стандартқа 5-қосымшаға сәйкес белгіленеді.</w:t>
      </w:r>
    </w:p>
    <w:bookmarkEnd w:id="438"/>
    <w:bookmarkStart w:name="z594" w:id="439"/>
    <w:p>
      <w:pPr>
        <w:spacing w:after="0"/>
        <w:ind w:left="0"/>
        <w:jc w:val="both"/>
      </w:pPr>
      <w:r>
        <w:rPr>
          <w:rFonts w:ascii="Times New Roman"/>
          <w:b w:val="false"/>
          <w:i w:val="false"/>
          <w:color w:val="000000"/>
          <w:sz w:val="28"/>
        </w:rPr>
        <w:t>
      38.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bookmarkEnd w:id="439"/>
    <w:p>
      <w:pPr>
        <w:spacing w:after="0"/>
        <w:ind w:left="0"/>
        <w:jc w:val="both"/>
      </w:pPr>
      <w:r>
        <w:rPr>
          <w:rFonts w:ascii="Times New Roman"/>
          <w:b w:val="false"/>
          <w:i w:val="false"/>
          <w:color w:val="000000"/>
          <w:sz w:val="28"/>
        </w:rPr>
        <w:t>
      Педагогикалық бейіннің білім беру бағдарламасын меңгергені туралы куәліктің нысанын ЖОО дербес айқындайды және меншік нысаны мен ведомстволық бағыныстылығына қарамастан ЖОО-лар тарапынан міндетті түрде танылады.</w:t>
      </w:r>
    </w:p>
    <w:bookmarkStart w:name="z595" w:id="440"/>
    <w:p>
      <w:pPr>
        <w:spacing w:after="0"/>
        <w:ind w:left="0"/>
        <w:jc w:val="both"/>
      </w:pPr>
      <w:r>
        <w:rPr>
          <w:rFonts w:ascii="Times New Roman"/>
          <w:b w:val="false"/>
          <w:i w:val="false"/>
          <w:color w:val="000000"/>
          <w:sz w:val="28"/>
        </w:rPr>
        <w:t>
      39. Қорытынды аттестаттау ғылыми-педагогикалық және бейіндік бағыттағы магистратураның білім беру бағдарламасының жалпы көлемінен кемінде 12 академиялық кредитті құрайды және магистрлік диссертацияны (жобаны) жазу және қорғау түрінде жүргізіледі.</w:t>
      </w:r>
    </w:p>
    <w:bookmarkEnd w:id="440"/>
    <w:p>
      <w:pPr>
        <w:spacing w:after="0"/>
        <w:ind w:left="0"/>
        <w:jc w:val="both"/>
      </w:pPr>
      <w:r>
        <w:rPr>
          <w:rFonts w:ascii="Times New Roman"/>
          <w:b w:val="false"/>
          <w:i w:val="false"/>
          <w:color w:val="000000"/>
          <w:sz w:val="28"/>
        </w:rPr>
        <w:t>
      ӘАОО-ларда қорытынды аттестаттау көлемі өз бетінше анықталады, 12 кредиттен аспайды және ӘАОО өз бетінше пәндер цикліне және басқа да қызметтер түрлеріне қайта бөле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6" w:id="441"/>
    <w:p>
      <w:pPr>
        <w:spacing w:after="0"/>
        <w:ind w:left="0"/>
        <w:jc w:val="both"/>
      </w:pPr>
      <w:r>
        <w:rPr>
          <w:rFonts w:ascii="Times New Roman"/>
          <w:b w:val="false"/>
          <w:i w:val="false"/>
          <w:color w:val="000000"/>
          <w:sz w:val="28"/>
        </w:rPr>
        <w:t xml:space="preserve">
      40. Қорытынды аттестаттаудың мақсаты магистратураның білім беру бағдарламасын оқып аяқтағаннан кейін қол жеткізілген оқыту нәтижелері мен меңгерілген құзыреттерді бағалау болып табылады. </w:t>
      </w:r>
    </w:p>
    <w:bookmarkEnd w:id="441"/>
    <w:p>
      <w:pPr>
        <w:spacing w:after="0"/>
        <w:ind w:left="0"/>
        <w:jc w:val="both"/>
      </w:pPr>
      <w:r>
        <w:rPr>
          <w:rFonts w:ascii="Times New Roman"/>
          <w:b w:val="false"/>
          <w:i w:val="false"/>
          <w:color w:val="000000"/>
          <w:sz w:val="28"/>
        </w:rPr>
        <w:t xml:space="preserve">
      ӘАОО-ларда қорытынды аттестаттау кешенді мемлекеттік емтихан тапсыру және (немесе) магистрлік диссертация (жоба) қорғау нысанында өткізіледі. </w:t>
      </w:r>
    </w:p>
    <w:p>
      <w:pPr>
        <w:spacing w:after="0"/>
        <w:ind w:left="0"/>
        <w:jc w:val="both"/>
      </w:pPr>
      <w:r>
        <w:rPr>
          <w:rFonts w:ascii="Times New Roman"/>
          <w:b w:val="false"/>
          <w:i w:val="false"/>
          <w:color w:val="000000"/>
          <w:sz w:val="28"/>
        </w:rPr>
        <w:t>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w:t>
      </w:r>
    </w:p>
    <w:p>
      <w:pPr>
        <w:spacing w:after="0"/>
        <w:ind w:left="0"/>
        <w:jc w:val="both"/>
      </w:pPr>
      <w:r>
        <w:rPr>
          <w:rFonts w:ascii="Times New Roman"/>
          <w:b w:val="false"/>
          <w:i w:val="false"/>
          <w:color w:val="000000"/>
          <w:sz w:val="28"/>
        </w:rPr>
        <w:t>
      Егер магистрлік диссертация (жоба) қорғау қорытындысы атестаттауға шықпаған жағдайда, магистрлік диссертация (жоба) қорғауды өткізу тәртібін ӘАОО өзі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442"/>
    <w:p>
      <w:pPr>
        <w:spacing w:after="0"/>
        <w:ind w:left="0"/>
        <w:jc w:val="both"/>
      </w:pPr>
      <w:r>
        <w:rPr>
          <w:rFonts w:ascii="Times New Roman"/>
          <w:b w:val="false"/>
          <w:i w:val="false"/>
          <w:color w:val="000000"/>
          <w:sz w:val="28"/>
        </w:rPr>
        <w:t>
      41.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9" w:id="443"/>
    <w:p>
      <w:pPr>
        <w:spacing w:after="0"/>
        <w:ind w:left="0"/>
        <w:jc w:val="both"/>
      </w:pPr>
      <w:r>
        <w:rPr>
          <w:rFonts w:ascii="Times New Roman"/>
          <w:b w:val="false"/>
          <w:i w:val="false"/>
          <w:color w:val="000000"/>
          <w:sz w:val="28"/>
        </w:rPr>
        <w:t>
      43. МВА (ЕМВА) бітірушілерінің басты және кәсіби құзыреттеріне қойылатын талаптар.</w:t>
      </w:r>
    </w:p>
    <w:bookmarkEnd w:id="443"/>
    <w:p>
      <w:pPr>
        <w:spacing w:after="0"/>
        <w:ind w:left="0"/>
        <w:jc w:val="both"/>
      </w:pPr>
      <w:r>
        <w:rPr>
          <w:rFonts w:ascii="Times New Roman"/>
          <w:b w:val="false"/>
          <w:i w:val="false"/>
          <w:color w:val="000000"/>
          <w:sz w:val="28"/>
        </w:rPr>
        <w:t>
      МВА (ЕМВА) бағдарламасын бітірушілердің құзыреттері мынадай білімдермен және дағдылармен айқындалады:</w:t>
      </w:r>
    </w:p>
    <w:p>
      <w:pPr>
        <w:spacing w:after="0"/>
        <w:ind w:left="0"/>
        <w:jc w:val="both"/>
      </w:pPr>
      <w:r>
        <w:rPr>
          <w:rFonts w:ascii="Times New Roman"/>
          <w:b w:val="false"/>
          <w:i w:val="false"/>
          <w:color w:val="000000"/>
          <w:sz w:val="28"/>
        </w:rPr>
        <w:t>
      1) заманауи нарықтық ортада ұйым қызметінің стратегиялық позициясымен бизнесті басқарудың мәні;</w:t>
      </w:r>
    </w:p>
    <w:p>
      <w:pPr>
        <w:spacing w:after="0"/>
        <w:ind w:left="0"/>
        <w:jc w:val="both"/>
      </w:pPr>
      <w:r>
        <w:rPr>
          <w:rFonts w:ascii="Times New Roman"/>
          <w:b w:val="false"/>
          <w:i w:val="false"/>
          <w:color w:val="000000"/>
          <w:sz w:val="28"/>
        </w:rPr>
        <w:t>
      2) ұйымдардың құрылымы, олардың мүдделі тараптармен (стейкхолдерлермен) өзара іс-қимыл жүргізу тетіктері, ұзақ мерзімді перспективада сыртқы контекст жағдайында жұмыс істеу принципі;</w:t>
      </w:r>
    </w:p>
    <w:p>
      <w:pPr>
        <w:spacing w:after="0"/>
        <w:ind w:left="0"/>
        <w:jc w:val="both"/>
      </w:pPr>
      <w:r>
        <w:rPr>
          <w:rFonts w:ascii="Times New Roman"/>
          <w:b w:val="false"/>
          <w:i w:val="false"/>
          <w:color w:val="000000"/>
          <w:sz w:val="28"/>
        </w:rPr>
        <w:t>
      3) стратегиялық басқарудағы көшбасшылық тұжырымдамасы;</w:t>
      </w:r>
    </w:p>
    <w:p>
      <w:pPr>
        <w:spacing w:after="0"/>
        <w:ind w:left="0"/>
        <w:jc w:val="both"/>
      </w:pPr>
      <w:r>
        <w:rPr>
          <w:rFonts w:ascii="Times New Roman"/>
          <w:b w:val="false"/>
          <w:i w:val="false"/>
          <w:color w:val="000000"/>
          <w:sz w:val="28"/>
        </w:rPr>
        <w:t>
      4) басқарудың заманауи тәсілдері;</w:t>
      </w:r>
    </w:p>
    <w:p>
      <w:pPr>
        <w:spacing w:after="0"/>
        <w:ind w:left="0"/>
        <w:jc w:val="both"/>
      </w:pPr>
      <w:r>
        <w:rPr>
          <w:rFonts w:ascii="Times New Roman"/>
          <w:b w:val="false"/>
          <w:i w:val="false"/>
          <w:color w:val="000000"/>
          <w:sz w:val="28"/>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pPr>
        <w:spacing w:after="0"/>
        <w:ind w:left="0"/>
        <w:jc w:val="both"/>
      </w:pPr>
      <w:r>
        <w:rPr>
          <w:rFonts w:ascii="Times New Roman"/>
          <w:b w:val="false"/>
          <w:i w:val="false"/>
          <w:color w:val="000000"/>
          <w:sz w:val="28"/>
        </w:rPr>
        <w:t>
      6) бизнестің жаһандану мәні;</w:t>
      </w:r>
    </w:p>
    <w:p>
      <w:pPr>
        <w:spacing w:after="0"/>
        <w:ind w:left="0"/>
        <w:jc w:val="both"/>
      </w:pPr>
      <w:r>
        <w:rPr>
          <w:rFonts w:ascii="Times New Roman"/>
          <w:b w:val="false"/>
          <w:i w:val="false"/>
          <w:color w:val="000000"/>
          <w:sz w:val="28"/>
        </w:rPr>
        <w:t>
      7) бизнестің проблемалық аспектілерін талдау және шешімдерді түрлендіру;</w:t>
      </w:r>
    </w:p>
    <w:p>
      <w:pPr>
        <w:spacing w:after="0"/>
        <w:ind w:left="0"/>
        <w:jc w:val="both"/>
      </w:pPr>
      <w:r>
        <w:rPr>
          <w:rFonts w:ascii="Times New Roman"/>
          <w:b w:val="false"/>
          <w:i w:val="false"/>
          <w:color w:val="000000"/>
          <w:sz w:val="28"/>
        </w:rPr>
        <w:t>
      8) сыртқы ортаның ықпалын анықтау және оны басқарудың практикалық проблемаларын шешу кезінде ескеру;</w:t>
      </w:r>
    </w:p>
    <w:p>
      <w:pPr>
        <w:spacing w:after="0"/>
        <w:ind w:left="0"/>
        <w:jc w:val="both"/>
      </w:pPr>
      <w:r>
        <w:rPr>
          <w:rFonts w:ascii="Times New Roman"/>
          <w:b w:val="false"/>
          <w:i w:val="false"/>
          <w:color w:val="000000"/>
          <w:sz w:val="28"/>
        </w:rPr>
        <w:t>
      9) теория білімдеріне, заманауи зерттеулер мен практиканың талаптарына қарай менеджменттің әртүрлі функционалдық аспектілерін кіріктіру;</w:t>
      </w:r>
    </w:p>
    <w:p>
      <w:pPr>
        <w:spacing w:after="0"/>
        <w:ind w:left="0"/>
        <w:jc w:val="both"/>
      </w:pPr>
      <w:r>
        <w:rPr>
          <w:rFonts w:ascii="Times New Roman"/>
          <w:b w:val="false"/>
          <w:i w:val="false"/>
          <w:color w:val="000000"/>
          <w:sz w:val="28"/>
        </w:rPr>
        <w:t>
      10) компанияны басқару проблемаларын шешуде маркетингтік және қаржылық тәсілдерді пайдалану;</w:t>
      </w:r>
    </w:p>
    <w:p>
      <w:pPr>
        <w:spacing w:after="0"/>
        <w:ind w:left="0"/>
        <w:jc w:val="both"/>
      </w:pPr>
      <w:r>
        <w:rPr>
          <w:rFonts w:ascii="Times New Roman"/>
          <w:b w:val="false"/>
          <w:i w:val="false"/>
          <w:color w:val="000000"/>
          <w:sz w:val="28"/>
        </w:rPr>
        <w:t>
      11) бизнесті жүргізу проблемаларын қарау және оларды халықаралық ортадағы бәсекелестік позициясымен басқару.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0" w:id="444"/>
    <w:p>
      <w:pPr>
        <w:spacing w:after="0"/>
        <w:ind w:left="0"/>
        <w:jc w:val="both"/>
      </w:pPr>
      <w:r>
        <w:rPr>
          <w:rFonts w:ascii="Times New Roman"/>
          <w:b w:val="false"/>
          <w:i w:val="false"/>
          <w:color w:val="000000"/>
          <w:sz w:val="28"/>
        </w:rPr>
        <w:t>
      44. МВА (ЕМВА) білім беру бағдарламасы мыналарды қамтиды:</w:t>
      </w:r>
    </w:p>
    <w:bookmarkEnd w:id="444"/>
    <w:p>
      <w:pPr>
        <w:spacing w:after="0"/>
        <w:ind w:left="0"/>
        <w:jc w:val="both"/>
      </w:pPr>
      <w:r>
        <w:rPr>
          <w:rFonts w:ascii="Times New Roman"/>
          <w:b w:val="false"/>
          <w:i w:val="false"/>
          <w:color w:val="000000"/>
          <w:sz w:val="28"/>
        </w:rPr>
        <w:t>
      1) кәсіби құзыреттерді және тұлғалық дамуды, көшбасшылық қасиеттерді қалыптастыру пәндері;</w:t>
      </w:r>
    </w:p>
    <w:p>
      <w:pPr>
        <w:spacing w:after="0"/>
        <w:ind w:left="0"/>
        <w:jc w:val="both"/>
      </w:pPr>
      <w:r>
        <w:rPr>
          <w:rFonts w:ascii="Times New Roman"/>
          <w:b w:val="false"/>
          <w:i w:val="false"/>
          <w:color w:val="000000"/>
          <w:sz w:val="28"/>
        </w:rPr>
        <w:t>
      2) өндірістік практиканы (өндірістен қол үзіп білім алушы тұлғалар үшін);</w:t>
      </w:r>
    </w:p>
    <w:p>
      <w:pPr>
        <w:spacing w:after="0"/>
        <w:ind w:left="0"/>
        <w:jc w:val="both"/>
      </w:pPr>
      <w:r>
        <w:rPr>
          <w:rFonts w:ascii="Times New Roman"/>
          <w:b w:val="false"/>
          <w:i w:val="false"/>
          <w:color w:val="000000"/>
          <w:sz w:val="28"/>
        </w:rPr>
        <w:t>
      3) магистрлік диссертацияны немесе жобаны орындау;</w:t>
      </w:r>
    </w:p>
    <w:p>
      <w:pPr>
        <w:spacing w:after="0"/>
        <w:ind w:left="0"/>
        <w:jc w:val="both"/>
      </w:pPr>
      <w:r>
        <w:rPr>
          <w:rFonts w:ascii="Times New Roman"/>
          <w:b w:val="false"/>
          <w:i w:val="false"/>
          <w:color w:val="000000"/>
          <w:sz w:val="28"/>
        </w:rPr>
        <w:t>
      4) қорытынды аттестаттау.</w:t>
      </w:r>
    </w:p>
    <w:bookmarkStart w:name="z601" w:id="445"/>
    <w:p>
      <w:pPr>
        <w:spacing w:after="0"/>
        <w:ind w:left="0"/>
        <w:jc w:val="both"/>
      </w:pPr>
      <w:r>
        <w:rPr>
          <w:rFonts w:ascii="Times New Roman"/>
          <w:b w:val="false"/>
          <w:i w:val="false"/>
          <w:color w:val="000000"/>
          <w:sz w:val="28"/>
        </w:rPr>
        <w:t>
      45. Басты және кәсіби құзыреттерді қалыптастыру бойынша МВА (ЕМВА) білім беру бағдарламалары міндетті және элективті компоненттер пәндерінен тұрады.</w:t>
      </w:r>
    </w:p>
    <w:bookmarkEnd w:id="445"/>
    <w:p>
      <w:pPr>
        <w:spacing w:after="0"/>
        <w:ind w:left="0"/>
        <w:jc w:val="both"/>
      </w:pPr>
      <w:r>
        <w:rPr>
          <w:rFonts w:ascii="Times New Roman"/>
          <w:b w:val="false"/>
          <w:i w:val="false"/>
          <w:color w:val="000000"/>
          <w:sz w:val="28"/>
        </w:rPr>
        <w:t>
      Элективті пәндердің тізбесі белгілі бір бизнес саласы үшін МВА (ЕМВА) бағдарламасының дайындау бағытына және мамандандыруына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2" w:id="446"/>
    <w:p>
      <w:pPr>
        <w:spacing w:after="0"/>
        <w:ind w:left="0"/>
        <w:jc w:val="both"/>
      </w:pPr>
      <w:r>
        <w:rPr>
          <w:rFonts w:ascii="Times New Roman"/>
          <w:b w:val="false"/>
          <w:i w:val="false"/>
          <w:color w:val="000000"/>
          <w:sz w:val="28"/>
        </w:rPr>
        <w:t>
      46. МВА және ЕМВА білім беру бағдарламасының құрылымы осы МЖБС-ға 6-қосымшаға сәйкес белгіленеді.</w:t>
      </w:r>
    </w:p>
    <w:bookmarkEnd w:id="446"/>
    <w:bookmarkStart w:name="z603" w:id="447"/>
    <w:p>
      <w:pPr>
        <w:spacing w:after="0"/>
        <w:ind w:left="0"/>
        <w:jc w:val="both"/>
      </w:pPr>
      <w:r>
        <w:rPr>
          <w:rFonts w:ascii="Times New Roman"/>
          <w:b w:val="false"/>
          <w:i w:val="false"/>
          <w:color w:val="000000"/>
          <w:sz w:val="28"/>
        </w:rPr>
        <w:t>
      47. МВА (ЕМВА) білім беру бағдарламасы шеңберінде магистрлер даярлау жалпы бейіндегі кәсіби басқарушыларды (general manager) даярлауға қойылатын талаптарды орындау жағдайында әртүрлі бағыттар бойынша, сондай-ақ корпоративті бағдарлама бойынша жүзеге асырылады.</w:t>
      </w:r>
    </w:p>
    <w:bookmarkEnd w:id="447"/>
    <w:bookmarkStart w:name="z604" w:id="448"/>
    <w:p>
      <w:pPr>
        <w:spacing w:after="0"/>
        <w:ind w:left="0"/>
        <w:jc w:val="both"/>
      </w:pPr>
      <w:r>
        <w:rPr>
          <w:rFonts w:ascii="Times New Roman"/>
          <w:b w:val="false"/>
          <w:i w:val="false"/>
          <w:color w:val="000000"/>
          <w:sz w:val="28"/>
        </w:rPr>
        <w:t xml:space="preserve">
      48.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професорлық-оқытушылық құраммен қамтамасыз етеді. </w:t>
      </w:r>
    </w:p>
    <w:bookmarkEnd w:id="448"/>
    <w:bookmarkStart w:name="z605" w:id="449"/>
    <w:p>
      <w:pPr>
        <w:spacing w:after="0"/>
        <w:ind w:left="0"/>
        <w:jc w:val="both"/>
      </w:pPr>
      <w:r>
        <w:rPr>
          <w:rFonts w:ascii="Times New Roman"/>
          <w:b w:val="false"/>
          <w:i w:val="false"/>
          <w:color w:val="000000"/>
          <w:sz w:val="28"/>
        </w:rPr>
        <w:t xml:space="preserve">
      49. ЖОО МЖБС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 </w:t>
      </w:r>
    </w:p>
    <w:bookmarkEnd w:id="449"/>
    <w:p>
      <w:pPr>
        <w:spacing w:after="0"/>
        <w:ind w:left="0"/>
        <w:jc w:val="both"/>
      </w:pPr>
      <w:r>
        <w:rPr>
          <w:rFonts w:ascii="Times New Roman"/>
          <w:b w:val="false"/>
          <w:i w:val="false"/>
          <w:color w:val="000000"/>
          <w:sz w:val="28"/>
        </w:rPr>
        <w:t>
      ЖОО білім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bookmarkStart w:name="z606" w:id="450"/>
    <w:p>
      <w:pPr>
        <w:spacing w:after="0"/>
        <w:ind w:left="0"/>
        <w:jc w:val="both"/>
      </w:pPr>
      <w:r>
        <w:rPr>
          <w:rFonts w:ascii="Times New Roman"/>
          <w:b w:val="false"/>
          <w:i w:val="false"/>
          <w:color w:val="000000"/>
          <w:sz w:val="28"/>
        </w:rPr>
        <w:t>
      50.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bookmarkEnd w:id="450"/>
    <w:p>
      <w:pPr>
        <w:spacing w:after="0"/>
        <w:ind w:left="0"/>
        <w:jc w:val="both"/>
      </w:pPr>
      <w:r>
        <w:rPr>
          <w:rFonts w:ascii="Times New Roman"/>
          <w:b w:val="false"/>
          <w:i w:val="false"/>
          <w:color w:val="000000"/>
          <w:sz w:val="28"/>
        </w:rPr>
        <w:t>
      Қажетті пререквизиттер тізбесі мен оларды игеру мерзімдерін ЖОО дербес анықтайды. ӘАОО-ны қоспағанда, пререквизиттер ақылы негізде игеріледі.</w:t>
      </w:r>
    </w:p>
    <w:p>
      <w:pPr>
        <w:spacing w:after="0"/>
        <w:ind w:left="0"/>
        <w:jc w:val="both"/>
      </w:pPr>
      <w:r>
        <w:rPr>
          <w:rFonts w:ascii="Times New Roman"/>
          <w:b w:val="false"/>
          <w:i w:val="false"/>
          <w:color w:val="000000"/>
          <w:sz w:val="28"/>
        </w:rPr>
        <w:t xml:space="preserve">
      Пререквизиттер ретінде магистрант тануды ЖОО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ұсынады.</w:t>
      </w:r>
    </w:p>
    <w:p>
      <w:pPr>
        <w:spacing w:after="0"/>
        <w:ind w:left="0"/>
        <w:jc w:val="both"/>
      </w:pPr>
      <w:r>
        <w:rPr>
          <w:rFonts w:ascii="Times New Roman"/>
          <w:b w:val="false"/>
          <w:i w:val="false"/>
          <w:color w:val="000000"/>
          <w:sz w:val="28"/>
        </w:rPr>
        <w:t>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pPr>
        <w:spacing w:after="0"/>
        <w:ind w:left="0"/>
        <w:jc w:val="both"/>
      </w:pPr>
      <w:r>
        <w:rPr>
          <w:rFonts w:ascii="Times New Roman"/>
          <w:b w:val="false"/>
          <w:i w:val="false"/>
          <w:color w:val="000000"/>
          <w:sz w:val="28"/>
        </w:rPr>
        <w:t>
      ӘАОО үшін жоғары арнайы білім беру бағдарламалары бойынша оқыту 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bookmarkStart w:name="z607" w:id="451"/>
    <w:p>
      <w:pPr>
        <w:spacing w:after="0"/>
        <w:ind w:left="0"/>
        <w:jc w:val="both"/>
      </w:pPr>
      <w:r>
        <w:rPr>
          <w:rFonts w:ascii="Times New Roman"/>
          <w:b w:val="false"/>
          <w:i w:val="false"/>
          <w:color w:val="000000"/>
          <w:sz w:val="28"/>
        </w:rPr>
        <w:t>
      51.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bookmarkEnd w:id="451"/>
    <w:bookmarkStart w:name="z93" w:id="452"/>
    <w:p>
      <w:pPr>
        <w:spacing w:after="0"/>
        <w:ind w:left="0"/>
        <w:jc w:val="left"/>
      </w:pPr>
      <w:r>
        <w:rPr>
          <w:rFonts w:ascii="Times New Roman"/>
          <w:b/>
          <w:i w:val="false"/>
          <w:color w:val="000000"/>
        </w:rPr>
        <w:t xml:space="preserve"> 3-тарау. Магистранттың оқу жүктемесінің ең жоғары көлеміне қойылатын талаптар</w:t>
      </w:r>
    </w:p>
    <w:bookmarkEnd w:id="452"/>
    <w:bookmarkStart w:name="z608" w:id="453"/>
    <w:p>
      <w:pPr>
        <w:spacing w:after="0"/>
        <w:ind w:left="0"/>
        <w:jc w:val="both"/>
      </w:pPr>
      <w:r>
        <w:rPr>
          <w:rFonts w:ascii="Times New Roman"/>
          <w:b w:val="false"/>
          <w:i w:val="false"/>
          <w:color w:val="000000"/>
          <w:sz w:val="28"/>
        </w:rPr>
        <w:t>
      52.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bookmarkEnd w:id="453"/>
    <w:bookmarkStart w:name="z609" w:id="454"/>
    <w:p>
      <w:pPr>
        <w:spacing w:after="0"/>
        <w:ind w:left="0"/>
        <w:jc w:val="both"/>
      </w:pPr>
      <w:r>
        <w:rPr>
          <w:rFonts w:ascii="Times New Roman"/>
          <w:b w:val="false"/>
          <w:i w:val="false"/>
          <w:color w:val="000000"/>
          <w:sz w:val="28"/>
        </w:rPr>
        <w:t>
      53.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bookmarkEnd w:id="454"/>
    <w:bookmarkStart w:name="z610" w:id="455"/>
    <w:p>
      <w:pPr>
        <w:spacing w:after="0"/>
        <w:ind w:left="0"/>
        <w:jc w:val="both"/>
      </w:pPr>
      <w:r>
        <w:rPr>
          <w:rFonts w:ascii="Times New Roman"/>
          <w:b w:val="false"/>
          <w:i w:val="false"/>
          <w:color w:val="000000"/>
          <w:sz w:val="28"/>
        </w:rPr>
        <w:t xml:space="preserve">
      54. Магистрант ғылыми жетекшінің басшылығымен жасалатын жеке жұмыс жоспары негізінде оқиды. </w:t>
      </w:r>
    </w:p>
    <w:bookmarkEnd w:id="455"/>
    <w:bookmarkStart w:name="z611" w:id="456"/>
    <w:p>
      <w:pPr>
        <w:spacing w:after="0"/>
        <w:ind w:left="0"/>
        <w:jc w:val="both"/>
      </w:pPr>
      <w:r>
        <w:rPr>
          <w:rFonts w:ascii="Times New Roman"/>
          <w:b w:val="false"/>
          <w:i w:val="false"/>
          <w:color w:val="000000"/>
          <w:sz w:val="28"/>
        </w:rPr>
        <w:t>
      55. Магистранттың жеке жұмыс жоспары оқудың толық кезеңіне жасалады және мынадай бөлімдерден тұрады:</w:t>
      </w:r>
    </w:p>
    <w:bookmarkEnd w:id="456"/>
    <w:p>
      <w:pPr>
        <w:spacing w:after="0"/>
        <w:ind w:left="0"/>
        <w:jc w:val="both"/>
      </w:pPr>
      <w:r>
        <w:rPr>
          <w:rFonts w:ascii="Times New Roman"/>
          <w:b w:val="false"/>
          <w:i w:val="false"/>
          <w:color w:val="000000"/>
          <w:sz w:val="28"/>
        </w:rPr>
        <w:t>
      1) ЖОЖ (қажет болған жағдайда жыл сайын нақтыланады);</w:t>
      </w:r>
    </w:p>
    <w:p>
      <w:pPr>
        <w:spacing w:after="0"/>
        <w:ind w:left="0"/>
        <w:jc w:val="both"/>
      </w:pPr>
      <w:r>
        <w:rPr>
          <w:rFonts w:ascii="Times New Roman"/>
          <w:b w:val="false"/>
          <w:i w:val="false"/>
          <w:color w:val="000000"/>
          <w:sz w:val="28"/>
        </w:rPr>
        <w:t>
      2) ғылыми-зерттеу (эксперименттік-зерттеу) жұмысы (тақырыбы, зерттеу бағыты, мерзімі және есеп беру нысаны);</w:t>
      </w:r>
    </w:p>
    <w:p>
      <w:pPr>
        <w:spacing w:after="0"/>
        <w:ind w:left="0"/>
        <w:jc w:val="both"/>
      </w:pPr>
      <w:r>
        <w:rPr>
          <w:rFonts w:ascii="Times New Roman"/>
          <w:b w:val="false"/>
          <w:i w:val="false"/>
          <w:color w:val="000000"/>
          <w:sz w:val="28"/>
        </w:rPr>
        <w:t>
      3) практика (бағдарламасы, базасы, мерзімі және есеп беру нысаны);</w:t>
      </w:r>
    </w:p>
    <w:p>
      <w:pPr>
        <w:spacing w:after="0"/>
        <w:ind w:left="0"/>
        <w:jc w:val="both"/>
      </w:pPr>
      <w:r>
        <w:rPr>
          <w:rFonts w:ascii="Times New Roman"/>
          <w:b w:val="false"/>
          <w:i w:val="false"/>
          <w:color w:val="000000"/>
          <w:sz w:val="28"/>
        </w:rPr>
        <w:t>
      4) негіздемесі мен құрылымы көрсетілген магистрлік диссертацияның (магистрлік жобаның) тақырыбы;</w:t>
      </w:r>
    </w:p>
    <w:p>
      <w:pPr>
        <w:spacing w:after="0"/>
        <w:ind w:left="0"/>
        <w:jc w:val="both"/>
      </w:pPr>
      <w:r>
        <w:rPr>
          <w:rFonts w:ascii="Times New Roman"/>
          <w:b w:val="false"/>
          <w:i w:val="false"/>
          <w:color w:val="000000"/>
          <w:sz w:val="28"/>
        </w:rPr>
        <w:t>
      5) магистрлік диссертацияны (магистрлік жобаны) орындау жоспары;</w:t>
      </w:r>
    </w:p>
    <w:p>
      <w:pPr>
        <w:spacing w:after="0"/>
        <w:ind w:left="0"/>
        <w:jc w:val="both"/>
      </w:pPr>
      <w:r>
        <w:rPr>
          <w:rFonts w:ascii="Times New Roman"/>
          <w:b w:val="false"/>
          <w:i w:val="false"/>
          <w:color w:val="000000"/>
          <w:sz w:val="28"/>
        </w:rPr>
        <w:t>
      6) ғылыми жарияланымдар мен тағылымдамалардан өту жоспары.</w:t>
      </w:r>
    </w:p>
    <w:p>
      <w:pPr>
        <w:spacing w:after="0"/>
        <w:ind w:left="0"/>
        <w:jc w:val="both"/>
      </w:pPr>
      <w:r>
        <w:rPr>
          <w:rFonts w:ascii="Times New Roman"/>
          <w:b w:val="false"/>
          <w:i w:val="false"/>
          <w:color w:val="000000"/>
          <w:sz w:val="28"/>
        </w:rPr>
        <w:t>
      ӘАОО-да магистранттың жеке жұмыс жоспары оқудың жалпы кезеңіне жасалады және мынадай бөлімдерден тұрады:</w:t>
      </w:r>
    </w:p>
    <w:p>
      <w:pPr>
        <w:spacing w:after="0"/>
        <w:ind w:left="0"/>
        <w:jc w:val="both"/>
      </w:pPr>
      <w:r>
        <w:rPr>
          <w:rFonts w:ascii="Times New Roman"/>
          <w:b w:val="false"/>
          <w:i w:val="false"/>
          <w:color w:val="000000"/>
          <w:sz w:val="28"/>
        </w:rPr>
        <w:t>
      1) ғылыми-зерттеу, эксперименттік-зерттеу жұмысы (зерттеудің тақырыбы, бағыты, мерзімі және есеп беру нысаны);</w:t>
      </w:r>
    </w:p>
    <w:p>
      <w:pPr>
        <w:spacing w:after="0"/>
        <w:ind w:left="0"/>
        <w:jc w:val="both"/>
      </w:pPr>
      <w:r>
        <w:rPr>
          <w:rFonts w:ascii="Times New Roman"/>
          <w:b w:val="false"/>
          <w:i w:val="false"/>
          <w:color w:val="000000"/>
          <w:sz w:val="28"/>
        </w:rPr>
        <w:t>
      2) практика (қажет болған жағдайда педагогикалық практика), әскери тағылымдама (бағдарламасы, базасы, мерзімі және есеп беру нысаны);</w:t>
      </w:r>
    </w:p>
    <w:p>
      <w:pPr>
        <w:spacing w:after="0"/>
        <w:ind w:left="0"/>
        <w:jc w:val="both"/>
      </w:pPr>
      <w:r>
        <w:rPr>
          <w:rFonts w:ascii="Times New Roman"/>
          <w:b w:val="false"/>
          <w:i w:val="false"/>
          <w:color w:val="000000"/>
          <w:sz w:val="28"/>
        </w:rPr>
        <w:t>
      3) негіздемесі және құрылымы көрсетілген магистрлік диссертацияның (магистрлік жобаның) тақырыбы;</w:t>
      </w:r>
    </w:p>
    <w:p>
      <w:pPr>
        <w:spacing w:after="0"/>
        <w:ind w:left="0"/>
        <w:jc w:val="both"/>
      </w:pPr>
      <w:r>
        <w:rPr>
          <w:rFonts w:ascii="Times New Roman"/>
          <w:b w:val="false"/>
          <w:i w:val="false"/>
          <w:color w:val="000000"/>
          <w:sz w:val="28"/>
        </w:rPr>
        <w:t>
      4) магистрлік диссертацияны (магистрлік жобаны) орындау жоспары;</w:t>
      </w:r>
    </w:p>
    <w:p>
      <w:pPr>
        <w:spacing w:after="0"/>
        <w:ind w:left="0"/>
        <w:jc w:val="both"/>
      </w:pPr>
      <w:r>
        <w:rPr>
          <w:rFonts w:ascii="Times New Roman"/>
          <w:b w:val="false"/>
          <w:i w:val="false"/>
          <w:color w:val="000000"/>
          <w:sz w:val="28"/>
        </w:rPr>
        <w:t>
      5) ғылыми жарияланымдар жоспары, ғылыми-практикалық конференцияларға (ғылыми-теориялық конференцияларға) және тағы басқаларға қатысу.</w:t>
      </w:r>
    </w:p>
    <w:bookmarkStart w:name="z612" w:id="457"/>
    <w:p>
      <w:pPr>
        <w:spacing w:after="0"/>
        <w:ind w:left="0"/>
        <w:jc w:val="both"/>
      </w:pPr>
      <w:r>
        <w:rPr>
          <w:rFonts w:ascii="Times New Roman"/>
          <w:b w:val="false"/>
          <w:i w:val="false"/>
          <w:color w:val="000000"/>
          <w:sz w:val="28"/>
        </w:rPr>
        <w:t>
      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bookmarkEnd w:id="457"/>
    <w:bookmarkStart w:name="z613" w:id="458"/>
    <w:p>
      <w:pPr>
        <w:spacing w:after="0"/>
        <w:ind w:left="0"/>
        <w:jc w:val="both"/>
      </w:pPr>
      <w:r>
        <w:rPr>
          <w:rFonts w:ascii="Times New Roman"/>
          <w:b w:val="false"/>
          <w:i w:val="false"/>
          <w:color w:val="000000"/>
          <w:sz w:val="28"/>
        </w:rPr>
        <w:t>
      57. Бір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bookmarkEnd w:id="458"/>
    <w:bookmarkStart w:name="z614" w:id="459"/>
    <w:p>
      <w:pPr>
        <w:spacing w:after="0"/>
        <w:ind w:left="0"/>
        <w:jc w:val="both"/>
      </w:pPr>
      <w:r>
        <w:rPr>
          <w:rFonts w:ascii="Times New Roman"/>
          <w:b w:val="false"/>
          <w:i w:val="false"/>
          <w:color w:val="000000"/>
          <w:sz w:val="28"/>
        </w:rPr>
        <w:t>
      58. Бір академиялық кредит 30 академиялық сағатқа сәйкес келеді.</w:t>
      </w:r>
    </w:p>
    <w:bookmarkEnd w:id="459"/>
    <w:bookmarkStart w:name="z615" w:id="460"/>
    <w:p>
      <w:pPr>
        <w:spacing w:after="0"/>
        <w:ind w:left="0"/>
        <w:jc w:val="both"/>
      </w:pPr>
      <w:r>
        <w:rPr>
          <w:rFonts w:ascii="Times New Roman"/>
          <w:b w:val="false"/>
          <w:i w:val="false"/>
          <w:color w:val="000000"/>
          <w:sz w:val="28"/>
        </w:rPr>
        <w:t>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bookmarkEnd w:id="460"/>
    <w:bookmarkStart w:name="z616" w:id="461"/>
    <w:p>
      <w:pPr>
        <w:spacing w:after="0"/>
        <w:ind w:left="0"/>
        <w:jc w:val="both"/>
      </w:pPr>
      <w:r>
        <w:rPr>
          <w:rFonts w:ascii="Times New Roman"/>
          <w:b w:val="false"/>
          <w:i w:val="false"/>
          <w:color w:val="000000"/>
          <w:sz w:val="28"/>
        </w:rPr>
        <w:t>
      60. Магистратура бағдарламалары бойынша оқудың аяқталуының негізгі өлшемшарты білім алушылардың:</w:t>
      </w:r>
    </w:p>
    <w:bookmarkEnd w:id="461"/>
    <w:p>
      <w:pPr>
        <w:spacing w:after="0"/>
        <w:ind w:left="0"/>
        <w:jc w:val="both"/>
      </w:pPr>
      <w:r>
        <w:rPr>
          <w:rFonts w:ascii="Times New Roman"/>
          <w:b w:val="false"/>
          <w:i w:val="false"/>
          <w:color w:val="000000"/>
          <w:sz w:val="28"/>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pPr>
        <w:spacing w:after="0"/>
        <w:ind w:left="0"/>
        <w:jc w:val="both"/>
      </w:pPr>
      <w:r>
        <w:rPr>
          <w:rFonts w:ascii="Times New Roman"/>
          <w:b w:val="false"/>
          <w:i w:val="false"/>
          <w:color w:val="000000"/>
          <w:sz w:val="28"/>
        </w:rPr>
        <w:t>
      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bookmarkStart w:name="z94" w:id="462"/>
    <w:p>
      <w:pPr>
        <w:spacing w:after="0"/>
        <w:ind w:left="0"/>
        <w:jc w:val="left"/>
      </w:pPr>
      <w:r>
        <w:rPr>
          <w:rFonts w:ascii="Times New Roman"/>
          <w:b/>
          <w:i w:val="false"/>
          <w:color w:val="000000"/>
        </w:rPr>
        <w:t xml:space="preserve"> 4-тарау. Магистранттардың дайындық деңгейiне қойылатын талаптар</w:t>
      </w:r>
    </w:p>
    <w:bookmarkEnd w:id="462"/>
    <w:bookmarkStart w:name="z617" w:id="463"/>
    <w:p>
      <w:pPr>
        <w:spacing w:after="0"/>
        <w:ind w:left="0"/>
        <w:jc w:val="both"/>
      </w:pPr>
      <w:r>
        <w:rPr>
          <w:rFonts w:ascii="Times New Roman"/>
          <w:b w:val="false"/>
          <w:i w:val="false"/>
          <w:color w:val="000000"/>
          <w:sz w:val="28"/>
        </w:rPr>
        <w:t>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bookmarkEnd w:id="463"/>
    <w:p>
      <w:pPr>
        <w:spacing w:after="0"/>
        <w:ind w:left="0"/>
        <w:jc w:val="both"/>
      </w:pPr>
      <w:r>
        <w:rPr>
          <w:rFonts w:ascii="Times New Roman"/>
          <w:b w:val="false"/>
          <w:i w:val="false"/>
          <w:color w:val="000000"/>
          <w:sz w:val="28"/>
        </w:rPr>
        <w:t>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bookmarkStart w:name="z618" w:id="464"/>
    <w:p>
      <w:pPr>
        <w:spacing w:after="0"/>
        <w:ind w:left="0"/>
        <w:jc w:val="both"/>
      </w:pPr>
      <w:r>
        <w:rPr>
          <w:rFonts w:ascii="Times New Roman"/>
          <w:b w:val="false"/>
          <w:i w:val="false"/>
          <w:color w:val="000000"/>
          <w:sz w:val="28"/>
        </w:rPr>
        <w:t>
      62. Дескрипторлар білім алушының:</w:t>
      </w:r>
    </w:p>
    <w:bookmarkEnd w:id="464"/>
    <w:p>
      <w:pPr>
        <w:spacing w:after="0"/>
        <w:ind w:left="0"/>
        <w:jc w:val="both"/>
      </w:pPr>
      <w:r>
        <w:rPr>
          <w:rFonts w:ascii="Times New Roman"/>
          <w:b w:val="false"/>
          <w:i w:val="false"/>
          <w:color w:val="000000"/>
          <w:sz w:val="28"/>
        </w:rPr>
        <w:t xml:space="preserve">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 </w:t>
      </w:r>
    </w:p>
    <w:p>
      <w:pPr>
        <w:spacing w:after="0"/>
        <w:ind w:left="0"/>
        <w:jc w:val="both"/>
      </w:pPr>
      <w:r>
        <w:rPr>
          <w:rFonts w:ascii="Times New Roman"/>
          <w:b w:val="false"/>
          <w:i w:val="false"/>
          <w:color w:val="000000"/>
          <w:sz w:val="28"/>
        </w:rPr>
        <w:t>
      2) жаңа ортада, барынша кең пәнаралық контексте проблемаларды шешу үшін өз білімін, түсінігі мен қабілетін кәсіби деңгейде пайдалана білу;</w:t>
      </w:r>
    </w:p>
    <w:p>
      <w:pPr>
        <w:spacing w:after="0"/>
        <w:ind w:left="0"/>
        <w:jc w:val="both"/>
      </w:pPr>
      <w:r>
        <w:rPr>
          <w:rFonts w:ascii="Times New Roman"/>
          <w:b w:val="false"/>
          <w:i w:val="false"/>
          <w:color w:val="000000"/>
          <w:sz w:val="28"/>
        </w:rPr>
        <w:t>
      3) әлеуметтік, этикалық және ғылыми ойларды ескере отырып, пікір қалыптастыру үшін ақпарат жинауды және түсінік беруді жүзеге асыру;</w:t>
      </w:r>
    </w:p>
    <w:p>
      <w:pPr>
        <w:spacing w:after="0"/>
        <w:ind w:left="0"/>
        <w:jc w:val="both"/>
      </w:pPr>
      <w:r>
        <w:rPr>
          <w:rFonts w:ascii="Times New Roman"/>
          <w:b w:val="false"/>
          <w:i w:val="false"/>
          <w:color w:val="000000"/>
          <w:sz w:val="28"/>
        </w:rPr>
        <w:t>
      4) мамандарға, сондай-ақ маман еместерге ақпараттты, идеяны, қорытындыларды, проблемаларды және шешімдерді нақты және тиянақты түрде хабарлау;</w:t>
      </w:r>
    </w:p>
    <w:p>
      <w:pPr>
        <w:spacing w:after="0"/>
        <w:ind w:left="0"/>
        <w:jc w:val="both"/>
      </w:pPr>
      <w:r>
        <w:rPr>
          <w:rFonts w:ascii="Times New Roman"/>
          <w:b w:val="false"/>
          <w:i w:val="false"/>
          <w:color w:val="000000"/>
          <w:sz w:val="28"/>
        </w:rPr>
        <w:t xml:space="preserve">
      5) зерделеніп отырған салада одан әрі оқуды өз бетінше жалғастыру үшін қажетті оқу дағдыларының болу қабілетін сипаттайтын оқыту нәтижелерін көрсетеді. </w:t>
      </w:r>
    </w:p>
    <w:bookmarkStart w:name="z619" w:id="465"/>
    <w:p>
      <w:pPr>
        <w:spacing w:after="0"/>
        <w:ind w:left="0"/>
        <w:jc w:val="both"/>
      </w:pPr>
      <w:r>
        <w:rPr>
          <w:rFonts w:ascii="Times New Roman"/>
          <w:b w:val="false"/>
          <w:i w:val="false"/>
          <w:color w:val="000000"/>
          <w:sz w:val="28"/>
        </w:rPr>
        <w:t>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тегін беріледі.</w:t>
      </w:r>
    </w:p>
    <w:bookmarkEnd w:id="465"/>
    <w:bookmarkStart w:name="z620" w:id="466"/>
    <w:p>
      <w:pPr>
        <w:spacing w:after="0"/>
        <w:ind w:left="0"/>
        <w:jc w:val="both"/>
      </w:pPr>
      <w:r>
        <w:rPr>
          <w:rFonts w:ascii="Times New Roman"/>
          <w:b w:val="false"/>
          <w:i w:val="false"/>
          <w:color w:val="000000"/>
          <w:sz w:val="28"/>
        </w:rPr>
        <w:t>
      64. ЖОО немесе ғылыми ұйым бітірушіге дипломға жалпыеуропалық қосымшаны (Diploma Supplement (диплома саплемент)) тегін береді.</w:t>
      </w:r>
    </w:p>
    <w:bookmarkEnd w:id="466"/>
    <w:bookmarkStart w:name="z95" w:id="467"/>
    <w:p>
      <w:pPr>
        <w:spacing w:after="0"/>
        <w:ind w:left="0"/>
        <w:jc w:val="left"/>
      </w:pPr>
      <w:r>
        <w:rPr>
          <w:rFonts w:ascii="Times New Roman"/>
          <w:b/>
          <w:i w:val="false"/>
          <w:color w:val="000000"/>
        </w:rPr>
        <w:t xml:space="preserve"> 5-тарау. Оқу мерзіміне қойылатын жалпы талаптардың жиынтығы</w:t>
      </w:r>
    </w:p>
    <w:bookmarkEnd w:id="467"/>
    <w:bookmarkStart w:name="z621" w:id="468"/>
    <w:p>
      <w:pPr>
        <w:spacing w:after="0"/>
        <w:ind w:left="0"/>
        <w:jc w:val="both"/>
      </w:pPr>
      <w:r>
        <w:rPr>
          <w:rFonts w:ascii="Times New Roman"/>
          <w:b w:val="false"/>
          <w:i w:val="false"/>
          <w:color w:val="000000"/>
          <w:sz w:val="28"/>
        </w:rPr>
        <w:t>
      65. Магистратурада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bookmarkEnd w:id="468"/>
    <w:bookmarkStart w:name="z622" w:id="469"/>
    <w:p>
      <w:pPr>
        <w:spacing w:after="0"/>
        <w:ind w:left="0"/>
        <w:jc w:val="both"/>
      </w:pPr>
      <w:r>
        <w:rPr>
          <w:rFonts w:ascii="Times New Roman"/>
          <w:b w:val="false"/>
          <w:i w:val="false"/>
          <w:color w:val="000000"/>
          <w:sz w:val="28"/>
        </w:rPr>
        <w:t>
      66. Кадрларды магистратурада даярлау жоғары білімнің білім беру бағдарламалары базасында:</w:t>
      </w:r>
    </w:p>
    <w:bookmarkEnd w:id="469"/>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623" w:id="470"/>
    <w:p>
      <w:pPr>
        <w:spacing w:after="0"/>
        <w:ind w:left="0"/>
        <w:jc w:val="both"/>
      </w:pPr>
      <w:r>
        <w:rPr>
          <w:rFonts w:ascii="Times New Roman"/>
          <w:b w:val="false"/>
          <w:i w:val="false"/>
          <w:color w:val="000000"/>
          <w:sz w:val="28"/>
        </w:rPr>
        <w:t>
      67. МВА білім беру бағдарламалары бойынша оқудың типтік мерзімі 2 жылды, ЕМВА бағдарламасы бойынша кемінде 1 жылды құрайды.</w:t>
      </w:r>
    </w:p>
    <w:bookmarkEnd w:id="470"/>
    <w:bookmarkStart w:name="z96" w:id="471"/>
    <w:p>
      <w:pPr>
        <w:spacing w:after="0"/>
        <w:ind w:left="0"/>
        <w:jc w:val="left"/>
      </w:pPr>
      <w:r>
        <w:rPr>
          <w:rFonts w:ascii="Times New Roman"/>
          <w:b/>
          <w:i w:val="false"/>
          <w:color w:val="000000"/>
        </w:rPr>
        <w:t xml:space="preserve"> 2-тарау. Оқыту нәтижелеріне бағдарлана отырып жоғары оқу орнынан кейінгі білімнің мазмұнына қойылатын талаптар</w:t>
      </w:r>
    </w:p>
    <w:bookmarkEnd w:id="471"/>
    <w:bookmarkStart w:name="z97" w:id="472"/>
    <w:p>
      <w:pPr>
        <w:spacing w:after="0"/>
        <w:ind w:left="0"/>
        <w:jc w:val="left"/>
      </w:pPr>
      <w:r>
        <w:rPr>
          <w:rFonts w:ascii="Times New Roman"/>
          <w:b/>
          <w:i w:val="false"/>
          <w:color w:val="000000"/>
        </w:rPr>
        <w:t xml:space="preserve"> 2-параграф. Докторантура</w:t>
      </w:r>
    </w:p>
    <w:bookmarkEnd w:id="472"/>
    <w:bookmarkStart w:name="z624" w:id="473"/>
    <w:p>
      <w:pPr>
        <w:spacing w:after="0"/>
        <w:ind w:left="0"/>
        <w:jc w:val="both"/>
      </w:pPr>
      <w:r>
        <w:rPr>
          <w:rFonts w:ascii="Times New Roman"/>
          <w:b w:val="false"/>
          <w:i w:val="false"/>
          <w:color w:val="000000"/>
          <w:sz w:val="28"/>
        </w:rPr>
        <w:t>
      68. Теориялық оқыту докторантураның білім беру бағдарламасының жалпы көлемінде 45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циклдерінен тұрады. Бұл ретте, БП және бейіндеуші пәндер көлемінің арақатынасын ЖОО дербес анықтайды.</w:t>
      </w:r>
    </w:p>
    <w:bookmarkEnd w:id="473"/>
    <w:p>
      <w:pPr>
        <w:spacing w:after="0"/>
        <w:ind w:left="0"/>
        <w:jc w:val="both"/>
      </w:pPr>
      <w:r>
        <w:rPr>
          <w:rFonts w:ascii="Times New Roman"/>
          <w:b w:val="false"/>
          <w:i w:val="false"/>
          <w:color w:val="000000"/>
          <w:sz w:val="28"/>
        </w:rPr>
        <w:t>
      ӘАОО-ларда теориялық оқыту докторантураның білім беру бағдарламасының жалпы көлемінде 45 академиялық кредитті құрайды және жоғары оқу орны компонентін базалық пәндер БП және бейіндеуші пәндер циклдерінен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5" w:id="474"/>
    <w:p>
      <w:pPr>
        <w:spacing w:after="0"/>
        <w:ind w:left="0"/>
        <w:jc w:val="both"/>
      </w:pPr>
      <w:r>
        <w:rPr>
          <w:rFonts w:ascii="Times New Roman"/>
          <w:b w:val="false"/>
          <w:i w:val="false"/>
          <w:color w:val="000000"/>
          <w:sz w:val="28"/>
        </w:rPr>
        <w:t xml:space="preserve">
      69.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 </w:t>
      </w:r>
    </w:p>
    <w:bookmarkEnd w:id="474"/>
    <w:p>
      <w:pPr>
        <w:spacing w:after="0"/>
        <w:ind w:left="0"/>
        <w:jc w:val="both"/>
      </w:pPr>
      <w:r>
        <w:rPr>
          <w:rFonts w:ascii="Times New Roman"/>
          <w:b w:val="false"/>
          <w:i w:val="false"/>
          <w:color w:val="000000"/>
          <w:sz w:val="28"/>
        </w:rPr>
        <w:t xml:space="preserve">
      ӘАОО-да ЖК пәндерінің тізбесін ӘАОО дербес анықтайды. </w:t>
      </w:r>
    </w:p>
    <w:p>
      <w:pPr>
        <w:spacing w:after="0"/>
        <w:ind w:left="0"/>
        <w:jc w:val="both"/>
      </w:pPr>
      <w:r>
        <w:rPr>
          <w:rFonts w:ascii="Times New Roman"/>
          <w:b w:val="false"/>
          <w:i w:val="false"/>
          <w:color w:val="000000"/>
          <w:sz w:val="28"/>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bookmarkStart w:name="z626" w:id="475"/>
    <w:p>
      <w:pPr>
        <w:spacing w:after="0"/>
        <w:ind w:left="0"/>
        <w:jc w:val="both"/>
      </w:pPr>
      <w:r>
        <w:rPr>
          <w:rFonts w:ascii="Times New Roman"/>
          <w:b w:val="false"/>
          <w:i w:val="false"/>
          <w:color w:val="000000"/>
          <w:sz w:val="28"/>
        </w:rPr>
        <w:t>
      70. PhD докторантурада кадрлар даярлау магистратураның білім беру бағдарламаларының базасында жүзеге асырылады, бейінді докторантурада, оның ішінде DBA бағдарламалары бойынша – магистратура немесе бейінді магистратураға теңестірілген жоғары арнаулы білім беру базасында жүзеге асырылады. Бұл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берудің оқыту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bookmarkEnd w:id="475"/>
    <w:p>
      <w:pPr>
        <w:spacing w:after="0"/>
        <w:ind w:left="0"/>
        <w:jc w:val="both"/>
      </w:pPr>
      <w:r>
        <w:rPr>
          <w:rFonts w:ascii="Times New Roman"/>
          <w:b w:val="false"/>
          <w:i w:val="false"/>
          <w:color w:val="000000"/>
          <w:sz w:val="28"/>
        </w:rPr>
        <w:t xml:space="preserve">
      Қажетті пререквизиттер тізбесі мен оларды игеру мерзімдерін ЖОО-лар дербес анықтайды. ӘАОО-ны қоспағанда, пререквизиттер ақылы негізде игеріледі. </w:t>
      </w:r>
    </w:p>
    <w:p>
      <w:pPr>
        <w:spacing w:after="0"/>
        <w:ind w:left="0"/>
        <w:jc w:val="both"/>
      </w:pPr>
      <w:r>
        <w:rPr>
          <w:rFonts w:ascii="Times New Roman"/>
          <w:b w:val="false"/>
          <w:i w:val="false"/>
          <w:color w:val="000000"/>
          <w:sz w:val="28"/>
        </w:rPr>
        <w:t xml:space="preserve">
      Пререквизиттер ретінде докторант тануды ЖОО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 алады.</w:t>
      </w:r>
    </w:p>
    <w:p>
      <w:pPr>
        <w:spacing w:after="0"/>
        <w:ind w:left="0"/>
        <w:jc w:val="both"/>
      </w:pPr>
      <w:r>
        <w:rPr>
          <w:rFonts w:ascii="Times New Roman"/>
          <w:b w:val="false"/>
          <w:i w:val="false"/>
          <w:color w:val="000000"/>
          <w:sz w:val="28"/>
        </w:rPr>
        <w:t>
      ӘАОО-ны қоспағанда, бейінді бағыттағы магистр PhD докторантураға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bookmarkStart w:name="z627" w:id="476"/>
    <w:p>
      <w:pPr>
        <w:spacing w:after="0"/>
        <w:ind w:left="0"/>
        <w:jc w:val="both"/>
      </w:pPr>
      <w:r>
        <w:rPr>
          <w:rFonts w:ascii="Times New Roman"/>
          <w:b w:val="false"/>
          <w:i w:val="false"/>
          <w:color w:val="000000"/>
          <w:sz w:val="28"/>
        </w:rPr>
        <w:t>
      71. Философия докторын (PhD)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bookmarkEnd w:id="476"/>
    <w:bookmarkStart w:name="z628" w:id="477"/>
    <w:p>
      <w:pPr>
        <w:spacing w:after="0"/>
        <w:ind w:left="0"/>
        <w:jc w:val="both"/>
      </w:pPr>
      <w:r>
        <w:rPr>
          <w:rFonts w:ascii="Times New Roman"/>
          <w:b w:val="false"/>
          <w:i w:val="false"/>
          <w:color w:val="000000"/>
          <w:sz w:val="28"/>
        </w:rPr>
        <w:t>
      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бойынша іргелі білім беру, әдіснамалық және зерттеу дайындығын және пәнді терең зерделеуді болжайды.</w:t>
      </w:r>
    </w:p>
    <w:bookmarkEnd w:id="477"/>
    <w:bookmarkStart w:name="z629" w:id="478"/>
    <w:p>
      <w:pPr>
        <w:spacing w:after="0"/>
        <w:ind w:left="0"/>
        <w:jc w:val="both"/>
      </w:pPr>
      <w:r>
        <w:rPr>
          <w:rFonts w:ascii="Times New Roman"/>
          <w:b w:val="false"/>
          <w:i w:val="false"/>
          <w:color w:val="000000"/>
          <w:sz w:val="28"/>
        </w:rPr>
        <w:t>
      73.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bookmarkEnd w:id="478"/>
    <w:bookmarkStart w:name="z630" w:id="479"/>
    <w:p>
      <w:pPr>
        <w:spacing w:after="0"/>
        <w:ind w:left="0"/>
        <w:jc w:val="both"/>
      </w:pPr>
      <w:r>
        <w:rPr>
          <w:rFonts w:ascii="Times New Roman"/>
          <w:b w:val="false"/>
          <w:i w:val="false"/>
          <w:color w:val="000000"/>
          <w:sz w:val="28"/>
        </w:rPr>
        <w:t>
      74. Практика ғылыми, ғылыми-педагогикалық және кәсіптік қызметтің практикалық дағдыларын қалыптастыру мақсатында жүргізіледі.</w:t>
      </w:r>
    </w:p>
    <w:bookmarkEnd w:id="479"/>
    <w:p>
      <w:pPr>
        <w:spacing w:after="0"/>
        <w:ind w:left="0"/>
        <w:jc w:val="both"/>
      </w:pPr>
      <w:r>
        <w:rPr>
          <w:rFonts w:ascii="Times New Roman"/>
          <w:b w:val="false"/>
          <w:i w:val="false"/>
          <w:color w:val="000000"/>
          <w:sz w:val="28"/>
        </w:rPr>
        <w:t>
      Докторантураның білім беру бағдарламасы:</w:t>
      </w:r>
    </w:p>
    <w:p>
      <w:pPr>
        <w:spacing w:after="0"/>
        <w:ind w:left="0"/>
        <w:jc w:val="both"/>
      </w:pPr>
      <w:r>
        <w:rPr>
          <w:rFonts w:ascii="Times New Roman"/>
          <w:b w:val="false"/>
          <w:i w:val="false"/>
          <w:color w:val="000000"/>
          <w:sz w:val="28"/>
        </w:rPr>
        <w:t>
      1) PhD бағдарламасы бойынша білім алушылар үшін – педагогикалық және зерттеу практикасын;</w:t>
      </w:r>
    </w:p>
    <w:p>
      <w:pPr>
        <w:spacing w:after="0"/>
        <w:ind w:left="0"/>
        <w:jc w:val="both"/>
      </w:pPr>
      <w:r>
        <w:rPr>
          <w:rFonts w:ascii="Times New Roman"/>
          <w:b w:val="false"/>
          <w:i w:val="false"/>
          <w:color w:val="000000"/>
          <w:sz w:val="28"/>
        </w:rPr>
        <w:t>
      2) бейінді докторантура бағдарламасы бойынша білім алушылар үшін – өндірістік практиканы қамтиды.</w:t>
      </w:r>
    </w:p>
    <w:p>
      <w:pPr>
        <w:spacing w:after="0"/>
        <w:ind w:left="0"/>
        <w:jc w:val="both"/>
      </w:pPr>
      <w:r>
        <w:rPr>
          <w:rFonts w:ascii="Times New Roman"/>
          <w:b w:val="false"/>
          <w:i w:val="false"/>
          <w:color w:val="000000"/>
          <w:sz w:val="28"/>
        </w:rPr>
        <w:t>
      Педагогикалық практика кезеңінде докторанттар қажет болған жағдайда бакалавриатта мен магистратурада сабақ өткізуге тартылады.</w:t>
      </w:r>
    </w:p>
    <w:p>
      <w:pPr>
        <w:spacing w:after="0"/>
        <w:ind w:left="0"/>
        <w:jc w:val="both"/>
      </w:pPr>
      <w:r>
        <w:rPr>
          <w:rFonts w:ascii="Times New Roman"/>
          <w:b w:val="false"/>
          <w:i w:val="false"/>
          <w:color w:val="000000"/>
          <w:sz w:val="28"/>
        </w:rPr>
        <w:t>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pPr>
        <w:spacing w:after="0"/>
        <w:ind w:left="0"/>
        <w:jc w:val="both"/>
      </w:pPr>
      <w:r>
        <w:rPr>
          <w:rFonts w:ascii="Times New Roman"/>
          <w:b w:val="false"/>
          <w:i w:val="false"/>
          <w:color w:val="000000"/>
          <w:sz w:val="28"/>
        </w:rPr>
        <w:t xml:space="preserve">
      Докторанттың өндірістік практикасы оқыту және кәсіби деңгейін арттыру барысында алған теориялық білімді бекіту мақсатында өткізіледі. </w:t>
      </w:r>
    </w:p>
    <w:p>
      <w:pPr>
        <w:spacing w:after="0"/>
        <w:ind w:left="0"/>
        <w:jc w:val="both"/>
      </w:pPr>
      <w:r>
        <w:rPr>
          <w:rFonts w:ascii="Times New Roman"/>
          <w:b w:val="false"/>
          <w:i w:val="false"/>
          <w:color w:val="000000"/>
          <w:sz w:val="28"/>
        </w:rPr>
        <w:t>
      Зерттеу және өндірістік практикалардың мазмұны докторлық диссертациялар тақырыбымен анықталады.</w:t>
      </w:r>
    </w:p>
    <w:bookmarkStart w:name="z631" w:id="480"/>
    <w:p>
      <w:pPr>
        <w:spacing w:after="0"/>
        <w:ind w:left="0"/>
        <w:jc w:val="both"/>
      </w:pPr>
      <w:r>
        <w:rPr>
          <w:rFonts w:ascii="Times New Roman"/>
          <w:b w:val="false"/>
          <w:i w:val="false"/>
          <w:color w:val="000000"/>
          <w:sz w:val="28"/>
        </w:rPr>
        <w:t>
      75. Докторантураның білім беру бағдарламасының ғылыми құрамдасы докторанттың ғылыми-зерттеу жұмысынан (бұдан әрі – ДҒЗЖ) немесе эксперименттік-зерттеу жұмысынан (бұдан әрі – ДЭЗЖ), ғылыми жарияланымдарынан, докторлық диссертацияларды жазу мен қорғаудан құрылады.</w:t>
      </w:r>
    </w:p>
    <w:bookmarkEnd w:id="480"/>
    <w:p>
      <w:pPr>
        <w:spacing w:after="0"/>
        <w:ind w:left="0"/>
        <w:jc w:val="both"/>
      </w:pPr>
      <w:r>
        <w:rPr>
          <w:rFonts w:ascii="Times New Roman"/>
          <w:b w:val="false"/>
          <w:i w:val="false"/>
          <w:color w:val="000000"/>
          <w:sz w:val="28"/>
        </w:rPr>
        <w:t>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both"/>
      </w:pPr>
      <w:r>
        <w:rPr>
          <w:rFonts w:ascii="Times New Roman"/>
          <w:b w:val="false"/>
          <w:i w:val="false"/>
          <w:color w:val="000000"/>
          <w:sz w:val="28"/>
        </w:rPr>
        <w:t>
      ӘАОО-ларда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2" w:id="481"/>
    <w:p>
      <w:pPr>
        <w:spacing w:after="0"/>
        <w:ind w:left="0"/>
        <w:jc w:val="both"/>
      </w:pPr>
      <w:r>
        <w:rPr>
          <w:rFonts w:ascii="Times New Roman"/>
          <w:b w:val="false"/>
          <w:i w:val="false"/>
          <w:color w:val="000000"/>
          <w:sz w:val="28"/>
        </w:rPr>
        <w:t>
      76.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bookmarkEnd w:id="481"/>
    <w:p>
      <w:pPr>
        <w:spacing w:after="0"/>
        <w:ind w:left="0"/>
        <w:jc w:val="both"/>
      </w:pPr>
      <w:r>
        <w:rPr>
          <w:rFonts w:ascii="Times New Roman"/>
          <w:b w:val="false"/>
          <w:i w:val="false"/>
          <w:color w:val="000000"/>
          <w:sz w:val="28"/>
        </w:rPr>
        <w:t>
      Шетелдік тағылымдамадан өту шарттарын ЖОО дербес анықтайды.</w:t>
      </w:r>
    </w:p>
    <w:bookmarkStart w:name="z633" w:id="482"/>
    <w:p>
      <w:pPr>
        <w:spacing w:after="0"/>
        <w:ind w:left="0"/>
        <w:jc w:val="both"/>
      </w:pPr>
      <w:r>
        <w:rPr>
          <w:rFonts w:ascii="Times New Roman"/>
          <w:b w:val="false"/>
          <w:i w:val="false"/>
          <w:color w:val="000000"/>
          <w:sz w:val="28"/>
        </w:rPr>
        <w:t>
      77. Философия докторы (PhD) бағдарламасы бойынша білім алушының ДҒЗЖ қойылатын талаптар:</w:t>
      </w:r>
    </w:p>
    <w:bookmarkEnd w:id="482"/>
    <w:p>
      <w:pPr>
        <w:spacing w:after="0"/>
        <w:ind w:left="0"/>
        <w:jc w:val="both"/>
      </w:pPr>
      <w:r>
        <w:rPr>
          <w:rFonts w:ascii="Times New Roman"/>
          <w:b w:val="false"/>
          <w:i w:val="false"/>
          <w:color w:val="000000"/>
          <w:sz w:val="28"/>
        </w:rPr>
        <w:t>
      1) докторлық диссертация қорғалатын докторантураның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негізделеді;</w:t>
      </w:r>
    </w:p>
    <w:p>
      <w:pPr>
        <w:spacing w:after="0"/>
        <w:ind w:left="0"/>
        <w:jc w:val="both"/>
      </w:pPr>
      <w:r>
        <w:rPr>
          <w:rFonts w:ascii="Times New Roman"/>
          <w:b w:val="false"/>
          <w:i w:val="false"/>
          <w:color w:val="000000"/>
          <w:sz w:val="28"/>
        </w:rPr>
        <w:t>
      4) компьютерлік технологияны пайдалана отырып, деректерді өңдеудің және интерпретациялаудың қазіргі заманғы әдістеріне негізделеді;</w:t>
      </w:r>
    </w:p>
    <w:p>
      <w:pPr>
        <w:spacing w:after="0"/>
        <w:ind w:left="0"/>
        <w:jc w:val="both"/>
      </w:pPr>
      <w:r>
        <w:rPr>
          <w:rFonts w:ascii="Times New Roman"/>
          <w:b w:val="false"/>
          <w:i w:val="false"/>
          <w:color w:val="000000"/>
          <w:sz w:val="28"/>
        </w:rPr>
        <w:t>
      5) ғылыми зерттеулердің қазіргі заманғы әдістерін қолдана отырып жүргізіледі;</w:t>
      </w:r>
    </w:p>
    <w:p>
      <w:pPr>
        <w:spacing w:after="0"/>
        <w:ind w:left="0"/>
        <w:jc w:val="both"/>
      </w:pPr>
      <w:r>
        <w:rPr>
          <w:rFonts w:ascii="Times New Roman"/>
          <w:b w:val="false"/>
          <w:i w:val="false"/>
          <w:color w:val="000000"/>
          <w:sz w:val="28"/>
        </w:rPr>
        <w:t>
      6) негізгі қорғалатын ережелер бойынша ғылыми-зерттеу (әдістемелік, практикалық) бөлімдерді қамтиды.</w:t>
      </w:r>
    </w:p>
    <w:bookmarkStart w:name="z634" w:id="483"/>
    <w:p>
      <w:pPr>
        <w:spacing w:after="0"/>
        <w:ind w:left="0"/>
        <w:jc w:val="both"/>
      </w:pPr>
      <w:r>
        <w:rPr>
          <w:rFonts w:ascii="Times New Roman"/>
          <w:b w:val="false"/>
          <w:i w:val="false"/>
          <w:color w:val="000000"/>
          <w:sz w:val="28"/>
        </w:rPr>
        <w:t>
      78. Бейіні бойынша доктор бағдарламасы бойынша білім алушының ДЭЗЖ қойылатын талаптар:</w:t>
      </w:r>
    </w:p>
    <w:bookmarkEnd w:id="483"/>
    <w:p>
      <w:pPr>
        <w:spacing w:after="0"/>
        <w:ind w:left="0"/>
        <w:jc w:val="both"/>
      </w:pPr>
      <w:r>
        <w:rPr>
          <w:rFonts w:ascii="Times New Roman"/>
          <w:b w:val="false"/>
          <w:i w:val="false"/>
          <w:color w:val="000000"/>
          <w:sz w:val="28"/>
        </w:rPr>
        <w:t>
      1) докторлық диссертация қорғалатын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pPr>
        <w:spacing w:after="0"/>
        <w:ind w:left="0"/>
        <w:jc w:val="both"/>
      </w:pPr>
      <w:r>
        <w:rPr>
          <w:rFonts w:ascii="Times New Roman"/>
          <w:b w:val="false"/>
          <w:i w:val="false"/>
          <w:color w:val="000000"/>
          <w:sz w:val="28"/>
        </w:rPr>
        <w:t>
      4) озық ақпараттық технологияларды қолдану арқылы жүзеге асырылады;</w:t>
      </w:r>
    </w:p>
    <w:p>
      <w:pPr>
        <w:spacing w:after="0"/>
        <w:ind w:left="0"/>
        <w:jc w:val="both"/>
      </w:pPr>
      <w:r>
        <w:rPr>
          <w:rFonts w:ascii="Times New Roman"/>
          <w:b w:val="false"/>
          <w:i w:val="false"/>
          <w:color w:val="000000"/>
          <w:sz w:val="28"/>
        </w:rPr>
        <w:t>
      5) негізгі қорғалатын ережелер бойынша эксперименттік-зерттеу (әдістемелік, практикалық) бөлімдерден тұрады.</w:t>
      </w:r>
    </w:p>
    <w:bookmarkStart w:name="z635" w:id="484"/>
    <w:p>
      <w:pPr>
        <w:spacing w:after="0"/>
        <w:ind w:left="0"/>
        <w:jc w:val="both"/>
      </w:pPr>
      <w:r>
        <w:rPr>
          <w:rFonts w:ascii="Times New Roman"/>
          <w:b w:val="false"/>
          <w:i w:val="false"/>
          <w:color w:val="000000"/>
          <w:sz w:val="28"/>
        </w:rPr>
        <w:t>
      79. Оқу жылы аяқталғаннан кейін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bookmarkEnd w:id="484"/>
    <w:bookmarkStart w:name="z636" w:id="485"/>
    <w:p>
      <w:pPr>
        <w:spacing w:after="0"/>
        <w:ind w:left="0"/>
        <w:jc w:val="both"/>
      </w:pPr>
      <w:r>
        <w:rPr>
          <w:rFonts w:ascii="Times New Roman"/>
          <w:b w:val="false"/>
          <w:i w:val="false"/>
          <w:color w:val="000000"/>
          <w:sz w:val="28"/>
        </w:rPr>
        <w:t xml:space="preserve">
      80. Докторлық диссертация ДҒЗЖ (ДЭЗЖ) кезеңінде жүргізіледі. </w:t>
      </w:r>
    </w:p>
    <w:bookmarkEnd w:id="485"/>
    <w:p>
      <w:pPr>
        <w:spacing w:after="0"/>
        <w:ind w:left="0"/>
        <w:jc w:val="both"/>
      </w:pPr>
      <w:r>
        <w:rPr>
          <w:rFonts w:ascii="Times New Roman"/>
          <w:b w:val="false"/>
          <w:i w:val="false"/>
          <w:color w:val="000000"/>
          <w:sz w:val="28"/>
        </w:rPr>
        <w:t>
      ДҒЗЖ (ДЭЗЖ) қорытынды нәтижесі докторлық диссертация болып табылады.</w:t>
      </w:r>
    </w:p>
    <w:bookmarkStart w:name="z637" w:id="486"/>
    <w:p>
      <w:pPr>
        <w:spacing w:after="0"/>
        <w:ind w:left="0"/>
        <w:jc w:val="both"/>
      </w:pPr>
      <w:r>
        <w:rPr>
          <w:rFonts w:ascii="Times New Roman"/>
          <w:b w:val="false"/>
          <w:i w:val="false"/>
          <w:color w:val="000000"/>
          <w:sz w:val="28"/>
        </w:rPr>
        <w:t>
      81. Докторантураға оқуға түскеннен кейін екі ай ішінде докторлық диссертацияны жүргізу үшін докторантка ғылыми жетекші тағайындалады.</w:t>
      </w:r>
    </w:p>
    <w:bookmarkEnd w:id="486"/>
    <w:p>
      <w:pPr>
        <w:spacing w:after="0"/>
        <w:ind w:left="0"/>
        <w:jc w:val="both"/>
      </w:pPr>
      <w:r>
        <w:rPr>
          <w:rFonts w:ascii="Times New Roman"/>
          <w:b w:val="false"/>
          <w:i w:val="false"/>
          <w:color w:val="000000"/>
          <w:sz w:val="28"/>
        </w:rPr>
        <w:t xml:space="preserve">
      Ғылыми кеңестің шешімі негізінде ЖОО ректорының бұйрығымен ғылыми жетекші бекітіледі. </w:t>
      </w:r>
    </w:p>
    <w:bookmarkStart w:name="z638" w:id="487"/>
    <w:p>
      <w:pPr>
        <w:spacing w:after="0"/>
        <w:ind w:left="0"/>
        <w:jc w:val="both"/>
      </w:pPr>
      <w:r>
        <w:rPr>
          <w:rFonts w:ascii="Times New Roman"/>
          <w:b w:val="false"/>
          <w:i w:val="false"/>
          <w:color w:val="000000"/>
          <w:sz w:val="28"/>
        </w:rPr>
        <w:t>
      82. Философия докторы (PhD) дәрежесіне ізденуші докторанттарға ғылыми жетекшілік етуді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bookmarkEnd w:id="487"/>
    <w:p>
      <w:pPr>
        <w:spacing w:after="0"/>
        <w:ind w:left="0"/>
        <w:jc w:val="both"/>
      </w:pPr>
      <w:r>
        <w:rPr>
          <w:rFonts w:ascii="Times New Roman"/>
          <w:b w:val="false"/>
          <w:i w:val="false"/>
          <w:color w:val="000000"/>
          <w:sz w:val="28"/>
        </w:rPr>
        <w:t>
      Бейіні бойынша доктор немесе DBA дәрежесіне ізденуші докторанттарға ғылыми жетекшілік етуді кем дегенде 2 адамнан тұратын консультанттар жүзеге асырады, олардың біреуі тиісті саланың немесе қызмет саласының жоғары білікті маманы болады.</w:t>
      </w:r>
    </w:p>
    <w:p>
      <w:pPr>
        <w:spacing w:after="0"/>
        <w:ind w:left="0"/>
        <w:jc w:val="both"/>
      </w:pPr>
      <w:r>
        <w:rPr>
          <w:rFonts w:ascii="Times New Roman"/>
          <w:b w:val="false"/>
          <w:i w:val="false"/>
          <w:color w:val="000000"/>
          <w:sz w:val="28"/>
        </w:rPr>
        <w:t>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қамтамсыз етеді.</w:t>
      </w:r>
    </w:p>
    <w:p>
      <w:pPr>
        <w:spacing w:after="0"/>
        <w:ind w:left="0"/>
        <w:jc w:val="both"/>
      </w:pPr>
      <w:r>
        <w:rPr>
          <w:rFonts w:ascii="Times New Roman"/>
          <w:b w:val="false"/>
          <w:i w:val="false"/>
          <w:color w:val="000000"/>
          <w:sz w:val="28"/>
        </w:rPr>
        <w:t>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ғылыми-педагогикалық жұмыс өтілі кемінде үш жыл болатын оқытушының ғылыми жетекшілігін жүзеге асырады:</w:t>
      </w:r>
    </w:p>
    <w:p>
      <w:pPr>
        <w:spacing w:after="0"/>
        <w:ind w:left="0"/>
        <w:jc w:val="both"/>
      </w:pPr>
      <w:r>
        <w:rPr>
          <w:rFonts w:ascii="Times New Roman"/>
          <w:b w:val="false"/>
          <w:i w:val="false"/>
          <w:color w:val="000000"/>
          <w:sz w:val="28"/>
        </w:rPr>
        <w:t>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кадрлар даярлау бағыттары бойынша Web of Science Core Collection (Вэб оф Сайнс Кор Коллекшн) базасында JCR (СРР) деректері бойынша 1, 2, 3-квартильдерге кіретін немесе Scopus (Скопус) базасында CiteScore (СайтСкор) бойынша процентиль көрсеткіші 35-тен кем емес халықаралық рецензияланатын ғылыми журналдарда 2 мақала, немесе Хирш индексі 2 және одан көп;</w:t>
      </w:r>
    </w:p>
    <w:p>
      <w:pPr>
        <w:spacing w:after="0"/>
        <w:ind w:left="0"/>
        <w:jc w:val="both"/>
      </w:pPr>
      <w:r>
        <w:rPr>
          <w:rFonts w:ascii="Times New Roman"/>
          <w:b w:val="false"/>
          <w:i w:val="false"/>
          <w:color w:val="000000"/>
          <w:sz w:val="28"/>
        </w:rPr>
        <w:t>
      - даярлаудың қалған бағыттары бойынша халықаралық рецензияланатын ғылыми журналда ғылыми қызмет нәтижелерін жариялау үшін ұсынылатын басылымдар тізбесіне енгізілген, бейін бойынша басылымдарда 5 ғылыми мақалалардың және JCR (ЖСР) деректері бойынша импакт-факторы бар немесе Science Citation Index Expanded, Social Science Citation Index немесе Arts and Humanities Citation Index в Web of Science Core Collection (Вэб оф Сайнс Кор Коллекшн) базаларының бірінде индекстелетін немесе Scopus базасында CiteScore (СайтСкор) бойынша процентиль көрсеткіші 35-тен кем емес халықаралық рецензияланатын ғылыми журналда 1 ғылыми мақаланың авторы болып табылатын;</w:t>
      </w:r>
    </w:p>
    <w:p>
      <w:pPr>
        <w:spacing w:after="0"/>
        <w:ind w:left="0"/>
        <w:jc w:val="both"/>
      </w:pPr>
      <w:r>
        <w:rPr>
          <w:rFonts w:ascii="Times New Roman"/>
          <w:b w:val="false"/>
          <w:i w:val="false"/>
          <w:color w:val="000000"/>
          <w:sz w:val="28"/>
        </w:rPr>
        <w:t>
      - 8D12 "Ұлттық қауіпсіздік және әскери іс" кадрлар даярлау бағыты бойынша басылымдар ғылыми қызмет нәтижелерін жариялау үшін ұсынылатын басылымдар тізбесіне енгізілген кемінде 7 ғылыми мақаласы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9" w:id="488"/>
    <w:p>
      <w:pPr>
        <w:spacing w:after="0"/>
        <w:ind w:left="0"/>
        <w:jc w:val="both"/>
      </w:pPr>
      <w:r>
        <w:rPr>
          <w:rFonts w:ascii="Times New Roman"/>
          <w:b w:val="false"/>
          <w:i w:val="false"/>
          <w:color w:val="000000"/>
          <w:sz w:val="28"/>
        </w:rPr>
        <w:t>
      83. Докторлық диссертацияның тақырыбы бірінші семестрде анықталып, ғылыми кеңестің шешімімен бекітіледі.</w:t>
      </w:r>
    </w:p>
    <w:bookmarkEnd w:id="488"/>
    <w:bookmarkStart w:name="z640" w:id="489"/>
    <w:p>
      <w:pPr>
        <w:spacing w:after="0"/>
        <w:ind w:left="0"/>
        <w:jc w:val="both"/>
      </w:pPr>
      <w:r>
        <w:rPr>
          <w:rFonts w:ascii="Times New Roman"/>
          <w:b w:val="false"/>
          <w:i w:val="false"/>
          <w:color w:val="000000"/>
          <w:sz w:val="28"/>
        </w:rPr>
        <w:t>
      84. Диссертациялық зерттеудің мазмұны ұлттық басымдықтарды, мемлекеттік бағдарламаларды, іргелі немесе қолданбалы зерттеулер бағдарламасын іске асыруға бағытталған.</w:t>
      </w:r>
    </w:p>
    <w:bookmarkEnd w:id="489"/>
    <w:bookmarkStart w:name="z641" w:id="490"/>
    <w:p>
      <w:pPr>
        <w:spacing w:after="0"/>
        <w:ind w:left="0"/>
        <w:jc w:val="both"/>
      </w:pPr>
      <w:r>
        <w:rPr>
          <w:rFonts w:ascii="Times New Roman"/>
          <w:b w:val="false"/>
          <w:i w:val="false"/>
          <w:color w:val="000000"/>
          <w:sz w:val="28"/>
        </w:rPr>
        <w:t xml:space="preserve">
      85. Докторанттың ғылыми зерттеуінің негізгі нәтижелері ғылыми, ғылыми-талдамалық және ғылыми-практикалық басылымдарда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6951 болып тіркелген) сәйкес жарияланады.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2" w:id="491"/>
    <w:p>
      <w:pPr>
        <w:spacing w:after="0"/>
        <w:ind w:left="0"/>
        <w:jc w:val="both"/>
      </w:pPr>
      <w:r>
        <w:rPr>
          <w:rFonts w:ascii="Times New Roman"/>
          <w:b w:val="false"/>
          <w:i w:val="false"/>
          <w:color w:val="000000"/>
          <w:sz w:val="28"/>
        </w:rPr>
        <w:t>
      86. Ғылыми-педагогикалық бағыт бойынша докторантураның білім беру бағдарламасының құрылымы осы МЖБС-ға 7-қосымшаға сәйкес келтірілген.</w:t>
      </w:r>
    </w:p>
    <w:bookmarkEnd w:id="491"/>
    <w:p>
      <w:pPr>
        <w:spacing w:after="0"/>
        <w:ind w:left="0"/>
        <w:jc w:val="both"/>
      </w:pPr>
      <w:r>
        <w:rPr>
          <w:rFonts w:ascii="Times New Roman"/>
          <w:b w:val="false"/>
          <w:i w:val="false"/>
          <w:color w:val="000000"/>
          <w:sz w:val="28"/>
        </w:rPr>
        <w:t>
      Бейінді докторантураның білім беру бағдарламасының құрылымы осы МЖБС-ға 10-қосымшаға сәйкес, ӘАОО-да 11-қосымшаға сәйкес келтірілген.</w:t>
      </w:r>
    </w:p>
    <w:p>
      <w:pPr>
        <w:spacing w:after="0"/>
        <w:ind w:left="0"/>
        <w:jc w:val="both"/>
      </w:pPr>
      <w:r>
        <w:rPr>
          <w:rFonts w:ascii="Times New Roman"/>
          <w:b w:val="false"/>
          <w:i w:val="false"/>
          <w:color w:val="000000"/>
          <w:sz w:val="28"/>
        </w:rPr>
        <w:t>
      ӘАОО-лар үшін ғылыми-педагогикалық бағыт бойынша докторантураның білім беру бағдарламасының құрылымы осы МЖБС-ға 8-қосымшаға сәйкес келтірілген.</w:t>
      </w:r>
    </w:p>
    <w:p>
      <w:pPr>
        <w:spacing w:after="0"/>
        <w:ind w:left="0"/>
        <w:jc w:val="both"/>
      </w:pPr>
      <w:r>
        <w:rPr>
          <w:rFonts w:ascii="Times New Roman"/>
          <w:b w:val="false"/>
          <w:i w:val="false"/>
          <w:color w:val="000000"/>
          <w:sz w:val="28"/>
        </w:rPr>
        <w:t>
      Докторантураның білім беру бағдарламалары модульдік оқыту принципі бойынша құрылымдалады.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3" w:id="492"/>
    <w:p>
      <w:pPr>
        <w:spacing w:after="0"/>
        <w:ind w:left="0"/>
        <w:jc w:val="both"/>
      </w:pPr>
      <w:r>
        <w:rPr>
          <w:rFonts w:ascii="Times New Roman"/>
          <w:b w:val="false"/>
          <w:i w:val="false"/>
          <w:color w:val="000000"/>
          <w:sz w:val="28"/>
        </w:rPr>
        <w:t>
      87. Қорытынды аттестаттау докторантураның білім беру бағдарламасының жалпы көлемінде 12 академиялық кредитті құрайды және докторлық диссертацияны (жобаны) жазу мен қорғау түрінде өтеді.</w:t>
      </w:r>
    </w:p>
    <w:bookmarkEnd w:id="492"/>
    <w:p>
      <w:pPr>
        <w:spacing w:after="0"/>
        <w:ind w:left="0"/>
        <w:jc w:val="both"/>
      </w:pPr>
      <w:r>
        <w:rPr>
          <w:rFonts w:ascii="Times New Roman"/>
          <w:b w:val="false"/>
          <w:i w:val="false"/>
          <w:color w:val="000000"/>
          <w:sz w:val="28"/>
        </w:rPr>
        <w:t>
      Докторлық диссертация Мемлекеттік ғылыми-техникалық сараптама ұлттық орталығы жүзеге асыратын басқа авторлардың мәтінін пайдалануын анықтау мәніне тексеруден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4" w:id="493"/>
    <w:p>
      <w:pPr>
        <w:spacing w:after="0"/>
        <w:ind w:left="0"/>
        <w:jc w:val="both"/>
      </w:pPr>
      <w:r>
        <w:rPr>
          <w:rFonts w:ascii="Times New Roman"/>
          <w:b w:val="false"/>
          <w:i w:val="false"/>
          <w:color w:val="000000"/>
          <w:sz w:val="28"/>
        </w:rPr>
        <w:t>
      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6" w:id="494"/>
    <w:p>
      <w:pPr>
        <w:spacing w:after="0"/>
        <w:ind w:left="0"/>
        <w:jc w:val="both"/>
      </w:pPr>
      <w:r>
        <w:rPr>
          <w:rFonts w:ascii="Times New Roman"/>
          <w:b w:val="false"/>
          <w:i w:val="false"/>
          <w:color w:val="000000"/>
          <w:sz w:val="28"/>
        </w:rPr>
        <w:t>
      90. DВА бітірушілерінің негізгі және кәсіби құзыреттері білім алушының қабілеттерін сипаттайтын оқыту нәтижелерін көрсетеді:</w:t>
      </w:r>
    </w:p>
    <w:bookmarkEnd w:id="494"/>
    <w:p>
      <w:pPr>
        <w:spacing w:after="0"/>
        <w:ind w:left="0"/>
        <w:jc w:val="both"/>
      </w:pPr>
      <w:r>
        <w:rPr>
          <w:rFonts w:ascii="Times New Roman"/>
          <w:b w:val="false"/>
          <w:i w:val="false"/>
          <w:color w:val="000000"/>
          <w:sz w:val="28"/>
        </w:rPr>
        <w:t>
      1) ұйымдастыруға жүйелі тәсілдің әдіснамасын, басқарудың заманауи тәсілдерін және менеджменттің аналитикалық әдістерін, диагностикалау, талдау және проблемаларды шешу әдістерін, сондай-ақ шешім қабылдау және оларды практикада іске асыра білу әдістерін меңгеру;</w:t>
      </w:r>
    </w:p>
    <w:p>
      <w:pPr>
        <w:spacing w:after="0"/>
        <w:ind w:left="0"/>
        <w:jc w:val="both"/>
      </w:pPr>
      <w:r>
        <w:rPr>
          <w:rFonts w:ascii="Times New Roman"/>
          <w:b w:val="false"/>
          <w:i w:val="false"/>
          <w:color w:val="000000"/>
          <w:sz w:val="28"/>
        </w:rPr>
        <w:t>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pPr>
        <w:spacing w:after="0"/>
        <w:ind w:left="0"/>
        <w:jc w:val="both"/>
      </w:pPr>
      <w:r>
        <w:rPr>
          <w:rFonts w:ascii="Times New Roman"/>
          <w:b w:val="false"/>
          <w:i w:val="false"/>
          <w:color w:val="000000"/>
          <w:sz w:val="28"/>
        </w:rPr>
        <w:t>
      3) тиісті басқарушылық лауазымға орналасу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pPr>
        <w:spacing w:after="0"/>
        <w:ind w:left="0"/>
        <w:jc w:val="both"/>
      </w:pPr>
      <w:r>
        <w:rPr>
          <w:rFonts w:ascii="Times New Roman"/>
          <w:b w:val="false"/>
          <w:i w:val="false"/>
          <w:color w:val="000000"/>
          <w:sz w:val="28"/>
        </w:rPr>
        <w:t>
      4) Қазақстанның әлеуметтік-экономикалық дамуының қазіргі проблемалары мен перспективаларын бағалай, әлемдік экономика мен жаһанданудың қазіргі даму үрдістерін түсіне және халықаралық бәсекелестік мәселелерін басшылыққа ала білу.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7" w:id="495"/>
    <w:p>
      <w:pPr>
        <w:spacing w:after="0"/>
        <w:ind w:left="0"/>
        <w:jc w:val="both"/>
      </w:pPr>
      <w:r>
        <w:rPr>
          <w:rFonts w:ascii="Times New Roman"/>
          <w:b w:val="false"/>
          <w:i w:val="false"/>
          <w:color w:val="000000"/>
          <w:sz w:val="28"/>
        </w:rPr>
        <w:t>
      91. DВА білім беру бағдарламасы:</w:t>
      </w:r>
    </w:p>
    <w:bookmarkEnd w:id="495"/>
    <w:p>
      <w:pPr>
        <w:spacing w:after="0"/>
        <w:ind w:left="0"/>
        <w:jc w:val="both"/>
      </w:pPr>
      <w:r>
        <w:rPr>
          <w:rFonts w:ascii="Times New Roman"/>
          <w:b w:val="false"/>
          <w:i w:val="false"/>
          <w:color w:val="000000"/>
          <w:sz w:val="28"/>
        </w:rPr>
        <w:t>
      1) теориялық оқытуды;</w:t>
      </w:r>
    </w:p>
    <w:p>
      <w:pPr>
        <w:spacing w:after="0"/>
        <w:ind w:left="0"/>
        <w:jc w:val="both"/>
      </w:pPr>
      <w:r>
        <w:rPr>
          <w:rFonts w:ascii="Times New Roman"/>
          <w:b w:val="false"/>
          <w:i w:val="false"/>
          <w:color w:val="000000"/>
          <w:sz w:val="28"/>
        </w:rPr>
        <w:t>
      2) ғылыми-зерттеу жұмысын, оның ішінде докторлық диссертацияларды орындауды;</w:t>
      </w:r>
    </w:p>
    <w:p>
      <w:pPr>
        <w:spacing w:after="0"/>
        <w:ind w:left="0"/>
        <w:jc w:val="both"/>
      </w:pPr>
      <w:r>
        <w:rPr>
          <w:rFonts w:ascii="Times New Roman"/>
          <w:b w:val="false"/>
          <w:i w:val="false"/>
          <w:color w:val="000000"/>
          <w:sz w:val="28"/>
        </w:rPr>
        <w:t>
      3) қорытынды аттестаттауды қамтиды.</w:t>
      </w:r>
    </w:p>
    <w:bookmarkStart w:name="z648" w:id="496"/>
    <w:p>
      <w:pPr>
        <w:spacing w:after="0"/>
        <w:ind w:left="0"/>
        <w:jc w:val="both"/>
      </w:pPr>
      <w:r>
        <w:rPr>
          <w:rFonts w:ascii="Times New Roman"/>
          <w:b w:val="false"/>
          <w:i w:val="false"/>
          <w:color w:val="000000"/>
          <w:sz w:val="28"/>
        </w:rPr>
        <w:t>
      92. DBA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bookmarkEnd w:id="496"/>
    <w:p>
      <w:pPr>
        <w:spacing w:after="0"/>
        <w:ind w:left="0"/>
        <w:jc w:val="both"/>
      </w:pPr>
      <w:r>
        <w:rPr>
          <w:rFonts w:ascii="Times New Roman"/>
          <w:b w:val="false"/>
          <w:i w:val="false"/>
          <w:color w:val="000000"/>
          <w:sz w:val="28"/>
        </w:rPr>
        <w:t>
      ЖОО компоненті мен таңдау компоненті пәндерінің тізбесін жұмыс берушілердің және еңбек нарығының сұраныстарына сәйкес ЖОО дербес анықтайды.</w:t>
      </w:r>
    </w:p>
    <w:bookmarkStart w:name="z649" w:id="497"/>
    <w:p>
      <w:pPr>
        <w:spacing w:after="0"/>
        <w:ind w:left="0"/>
        <w:jc w:val="both"/>
      </w:pPr>
      <w:r>
        <w:rPr>
          <w:rFonts w:ascii="Times New Roman"/>
          <w:b w:val="false"/>
          <w:i w:val="false"/>
          <w:color w:val="000000"/>
          <w:sz w:val="28"/>
        </w:rPr>
        <w:t>
      93. DBA білім беру бағдарламасының құрылымы осы МЖБС-ға 9-қосымшаға сәйкес келтірілген.</w:t>
      </w:r>
    </w:p>
    <w:bookmarkEnd w:id="497"/>
    <w:bookmarkStart w:name="z650" w:id="498"/>
    <w:p>
      <w:pPr>
        <w:spacing w:after="0"/>
        <w:ind w:left="0"/>
        <w:jc w:val="both"/>
      </w:pPr>
      <w:r>
        <w:rPr>
          <w:rFonts w:ascii="Times New Roman"/>
          <w:b w:val="false"/>
          <w:i w:val="false"/>
          <w:color w:val="000000"/>
          <w:sz w:val="28"/>
        </w:rPr>
        <w:t>
      94. DBA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bookmarkEnd w:id="498"/>
    <w:bookmarkStart w:name="z651" w:id="499"/>
    <w:p>
      <w:pPr>
        <w:spacing w:after="0"/>
        <w:ind w:left="0"/>
        <w:jc w:val="both"/>
      </w:pPr>
      <w:r>
        <w:rPr>
          <w:rFonts w:ascii="Times New Roman"/>
          <w:b w:val="false"/>
          <w:i w:val="false"/>
          <w:color w:val="000000"/>
          <w:sz w:val="28"/>
        </w:rPr>
        <w:t>
      95. Докторанттың зерттеулерінің нәтижелері кемінде 7 (жеті) ғылыми басылым мен журналдарда, оның ішінде кемінде 3 (үш) алыс шетелдердегі ғылыми басылымдарда және халықаралық ғылыми конференцияларда жарияланады.</w:t>
      </w:r>
    </w:p>
    <w:bookmarkEnd w:id="499"/>
    <w:bookmarkStart w:name="z652" w:id="500"/>
    <w:p>
      <w:pPr>
        <w:spacing w:after="0"/>
        <w:ind w:left="0"/>
        <w:jc w:val="both"/>
      </w:pPr>
      <w:r>
        <w:rPr>
          <w:rFonts w:ascii="Times New Roman"/>
          <w:b w:val="false"/>
          <w:i w:val="false"/>
          <w:color w:val="000000"/>
          <w:sz w:val="28"/>
        </w:rPr>
        <w:t>
      96. DBA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DBA дәрежесі бар кемінде екі консультант жүзеге асырады.</w:t>
      </w:r>
    </w:p>
    <w:bookmarkEnd w:id="500"/>
    <w:bookmarkStart w:name="z653" w:id="501"/>
    <w:p>
      <w:pPr>
        <w:spacing w:after="0"/>
        <w:ind w:left="0"/>
        <w:jc w:val="both"/>
      </w:pPr>
      <w:r>
        <w:rPr>
          <w:rFonts w:ascii="Times New Roman"/>
          <w:b w:val="false"/>
          <w:i w:val="false"/>
          <w:color w:val="000000"/>
          <w:sz w:val="28"/>
        </w:rPr>
        <w:t>
      97. DBA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асырады.</w:t>
      </w:r>
    </w:p>
    <w:bookmarkEnd w:id="501"/>
    <w:bookmarkStart w:name="z654" w:id="502"/>
    <w:p>
      <w:pPr>
        <w:spacing w:after="0"/>
        <w:ind w:left="0"/>
        <w:jc w:val="both"/>
      </w:pPr>
      <w:r>
        <w:rPr>
          <w:rFonts w:ascii="Times New Roman"/>
          <w:b w:val="false"/>
          <w:i w:val="false"/>
          <w:color w:val="000000"/>
          <w:sz w:val="28"/>
        </w:rPr>
        <w:t>
      98. ЖОО заманауи білім беру технологияларын қолдану және қажетті білім беру қызметтерін ұсыну арқылы DBA бағдарламасын іске асыру жағдайларын қамтамасыз етеді.</w:t>
      </w:r>
    </w:p>
    <w:bookmarkEnd w:id="502"/>
    <w:bookmarkStart w:name="z655" w:id="503"/>
    <w:p>
      <w:pPr>
        <w:spacing w:after="0"/>
        <w:ind w:left="0"/>
        <w:jc w:val="both"/>
      </w:pPr>
      <w:r>
        <w:rPr>
          <w:rFonts w:ascii="Times New Roman"/>
          <w:b w:val="false"/>
          <w:i w:val="false"/>
          <w:color w:val="000000"/>
          <w:sz w:val="28"/>
        </w:rPr>
        <w:t>
      99. DBA білім беру бағдарламасы бойынша оқуды аяқтаған және қорытынды аттестаттаудан сәтті өткен тұлғаларға жоғары оқу орнының аттестаттау комиссиясының шешімімен Іскерлік әкімшілендіру докторы (DBA) дәрежесі беріледі.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04"/>
    <w:p>
      <w:pPr>
        <w:spacing w:after="0"/>
        <w:ind w:left="0"/>
        <w:jc w:val="left"/>
      </w:pPr>
      <w:r>
        <w:rPr>
          <w:rFonts w:ascii="Times New Roman"/>
          <w:b/>
          <w:i w:val="false"/>
          <w:color w:val="000000"/>
        </w:rPr>
        <w:t xml:space="preserve"> 3-тарау. Докторанттың оқу жүктемесінің ең көп көлеміне қойылатын талаптар</w:t>
      </w:r>
    </w:p>
    <w:bookmarkEnd w:id="504"/>
    <w:bookmarkStart w:name="z656" w:id="505"/>
    <w:p>
      <w:pPr>
        <w:spacing w:after="0"/>
        <w:ind w:left="0"/>
        <w:jc w:val="both"/>
      </w:pPr>
      <w:r>
        <w:rPr>
          <w:rFonts w:ascii="Times New Roman"/>
          <w:b w:val="false"/>
          <w:i w:val="false"/>
          <w:color w:val="000000"/>
          <w:sz w:val="28"/>
        </w:rPr>
        <w:t>
      100.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bookmarkEnd w:id="505"/>
    <w:bookmarkStart w:name="z657" w:id="506"/>
    <w:p>
      <w:pPr>
        <w:spacing w:after="0"/>
        <w:ind w:left="0"/>
        <w:jc w:val="both"/>
      </w:pPr>
      <w:r>
        <w:rPr>
          <w:rFonts w:ascii="Times New Roman"/>
          <w:b w:val="false"/>
          <w:i w:val="false"/>
          <w:color w:val="000000"/>
          <w:sz w:val="28"/>
        </w:rPr>
        <w:t>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жазу мен қорғау, өзіндік жұмыс, оның ішінде ғылыми жетекшінің басшылығымен.</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8" w:id="507"/>
    <w:p>
      <w:pPr>
        <w:spacing w:after="0"/>
        <w:ind w:left="0"/>
        <w:jc w:val="both"/>
      </w:pPr>
      <w:r>
        <w:rPr>
          <w:rFonts w:ascii="Times New Roman"/>
          <w:b w:val="false"/>
          <w:i w:val="false"/>
          <w:color w:val="000000"/>
          <w:sz w:val="28"/>
        </w:rPr>
        <w:t>
      102. Докторант ғылыми консультанттардың жетекшілігімен жасалатын жеке жұмыс жоспары негізінде оқиды.</w:t>
      </w:r>
    </w:p>
    <w:bookmarkEnd w:id="507"/>
    <w:bookmarkStart w:name="z659" w:id="508"/>
    <w:p>
      <w:pPr>
        <w:spacing w:after="0"/>
        <w:ind w:left="0"/>
        <w:jc w:val="both"/>
      </w:pPr>
      <w:r>
        <w:rPr>
          <w:rFonts w:ascii="Times New Roman"/>
          <w:b w:val="false"/>
          <w:i w:val="false"/>
          <w:color w:val="000000"/>
          <w:sz w:val="28"/>
        </w:rPr>
        <w:t>
      103. Докторанттың жеке жұмыс жоспары барлық оқу кезеңіне жасалады және мынадай бөлімдерден тұрады:</w:t>
      </w:r>
    </w:p>
    <w:bookmarkEnd w:id="508"/>
    <w:p>
      <w:pPr>
        <w:spacing w:after="0"/>
        <w:ind w:left="0"/>
        <w:jc w:val="both"/>
      </w:pPr>
      <w:r>
        <w:rPr>
          <w:rFonts w:ascii="Times New Roman"/>
          <w:b w:val="false"/>
          <w:i w:val="false"/>
          <w:color w:val="000000"/>
          <w:sz w:val="28"/>
        </w:rPr>
        <w:t>
      1) жеке оқу жоспары (қажет болған жағдайға жыл сайын нақтылануы мүмкін);</w:t>
      </w:r>
    </w:p>
    <w:p>
      <w:pPr>
        <w:spacing w:after="0"/>
        <w:ind w:left="0"/>
        <w:jc w:val="both"/>
      </w:pPr>
      <w:r>
        <w:rPr>
          <w:rFonts w:ascii="Times New Roman"/>
          <w:b w:val="false"/>
          <w:i w:val="false"/>
          <w:color w:val="000000"/>
          <w:sz w:val="28"/>
        </w:rPr>
        <w:t>
      2) ғылыми-зерттеу, эксперименттік-зерттеу жұмысы (зерттеу тақырыбы, бағыты, мерзімі мен есеп беру нысаны);</w:t>
      </w:r>
    </w:p>
    <w:p>
      <w:pPr>
        <w:spacing w:after="0"/>
        <w:ind w:left="0"/>
        <w:jc w:val="both"/>
      </w:pPr>
      <w:r>
        <w:rPr>
          <w:rFonts w:ascii="Times New Roman"/>
          <w:b w:val="false"/>
          <w:i w:val="false"/>
          <w:color w:val="000000"/>
          <w:sz w:val="28"/>
        </w:rPr>
        <w:t>
      3) практика (бағдарламасы, бағасы, мерзімі және есеп беру түрі);</w:t>
      </w:r>
    </w:p>
    <w:p>
      <w:pPr>
        <w:spacing w:after="0"/>
        <w:ind w:left="0"/>
        <w:jc w:val="both"/>
      </w:pPr>
      <w:r>
        <w:rPr>
          <w:rFonts w:ascii="Times New Roman"/>
          <w:b w:val="false"/>
          <w:i w:val="false"/>
          <w:color w:val="000000"/>
          <w:sz w:val="28"/>
        </w:rPr>
        <w:t>
      4) негіздемесі мен құрылымы көрсетілген докторлық диссертацияның тақырыбы;</w:t>
      </w:r>
    </w:p>
    <w:p>
      <w:pPr>
        <w:spacing w:after="0"/>
        <w:ind w:left="0"/>
        <w:jc w:val="both"/>
      </w:pPr>
      <w:r>
        <w:rPr>
          <w:rFonts w:ascii="Times New Roman"/>
          <w:b w:val="false"/>
          <w:i w:val="false"/>
          <w:color w:val="000000"/>
          <w:sz w:val="28"/>
        </w:rPr>
        <w:t>
      5) докторлық диссертацияны орындау жоспары;</w:t>
      </w:r>
    </w:p>
    <w:p>
      <w:pPr>
        <w:spacing w:after="0"/>
        <w:ind w:left="0"/>
        <w:jc w:val="both"/>
      </w:pPr>
      <w:r>
        <w:rPr>
          <w:rFonts w:ascii="Times New Roman"/>
          <w:b w:val="false"/>
          <w:i w:val="false"/>
          <w:color w:val="000000"/>
          <w:sz w:val="28"/>
        </w:rPr>
        <w:t>
      6) ғылыми басылымдар мен тағылымдамадан өту, оның ішінде шетелдік тағылымдамадан өту жоспары.</w:t>
      </w:r>
    </w:p>
    <w:p>
      <w:pPr>
        <w:spacing w:after="0"/>
        <w:ind w:left="0"/>
        <w:jc w:val="both"/>
      </w:pPr>
      <w:r>
        <w:rPr>
          <w:rFonts w:ascii="Times New Roman"/>
          <w:b w:val="false"/>
          <w:i w:val="false"/>
          <w:color w:val="000000"/>
          <w:sz w:val="28"/>
        </w:rPr>
        <w:t>
      ӘАОО-да докторанттың жеке жұмыс жоспары барлық оқу кезеңіне жасалады және мынадай бөлімдерден тұрады:</w:t>
      </w:r>
    </w:p>
    <w:p>
      <w:pPr>
        <w:spacing w:after="0"/>
        <w:ind w:left="0"/>
        <w:jc w:val="both"/>
      </w:pPr>
      <w:r>
        <w:rPr>
          <w:rFonts w:ascii="Times New Roman"/>
          <w:b w:val="false"/>
          <w:i w:val="false"/>
          <w:color w:val="000000"/>
          <w:sz w:val="28"/>
        </w:rPr>
        <w:t>
      1) ғылыми-зерттеу, эксперименттік-зерттеу жұмысы (зерттеу тақырыбы, бағыты, мерзімі және есеп беру нысаны;</w:t>
      </w:r>
    </w:p>
    <w:p>
      <w:pPr>
        <w:spacing w:after="0"/>
        <w:ind w:left="0"/>
        <w:jc w:val="both"/>
      </w:pPr>
      <w:r>
        <w:rPr>
          <w:rFonts w:ascii="Times New Roman"/>
          <w:b w:val="false"/>
          <w:i w:val="false"/>
          <w:color w:val="000000"/>
          <w:sz w:val="28"/>
        </w:rPr>
        <w:t>
      2) практика (педагогикалық практика қажет болғанда), тағылымдама (бағдарламасы, базасы, мерзімі және есеп беру түрі);</w:t>
      </w:r>
    </w:p>
    <w:p>
      <w:pPr>
        <w:spacing w:after="0"/>
        <w:ind w:left="0"/>
        <w:jc w:val="both"/>
      </w:pPr>
      <w:r>
        <w:rPr>
          <w:rFonts w:ascii="Times New Roman"/>
          <w:b w:val="false"/>
          <w:i w:val="false"/>
          <w:color w:val="000000"/>
          <w:sz w:val="28"/>
        </w:rPr>
        <w:t>
      3) негіздемесі мен құрылымы бар докторлық диссертация тақырыбы;</w:t>
      </w:r>
    </w:p>
    <w:p>
      <w:pPr>
        <w:spacing w:after="0"/>
        <w:ind w:left="0"/>
        <w:jc w:val="both"/>
      </w:pPr>
      <w:r>
        <w:rPr>
          <w:rFonts w:ascii="Times New Roman"/>
          <w:b w:val="false"/>
          <w:i w:val="false"/>
          <w:color w:val="000000"/>
          <w:sz w:val="28"/>
        </w:rPr>
        <w:t>
      4) докторлық диссертацияны орындау жоспары;</w:t>
      </w:r>
    </w:p>
    <w:p>
      <w:pPr>
        <w:spacing w:after="0"/>
        <w:ind w:left="0"/>
        <w:jc w:val="both"/>
      </w:pPr>
      <w:r>
        <w:rPr>
          <w:rFonts w:ascii="Times New Roman"/>
          <w:b w:val="false"/>
          <w:i w:val="false"/>
          <w:color w:val="000000"/>
          <w:sz w:val="28"/>
        </w:rPr>
        <w:t>
      5) ғылыми басылымдар жоспары, ғылыми-практикалық (ғылыми-теориялық конференцияларға қатысу) және т.б.</w:t>
      </w:r>
    </w:p>
    <w:bookmarkStart w:name="z660" w:id="509"/>
    <w:p>
      <w:pPr>
        <w:spacing w:after="0"/>
        <w:ind w:left="0"/>
        <w:jc w:val="both"/>
      </w:pPr>
      <w:r>
        <w:rPr>
          <w:rFonts w:ascii="Times New Roman"/>
          <w:b w:val="false"/>
          <w:i w:val="false"/>
          <w:color w:val="000000"/>
          <w:sz w:val="28"/>
        </w:rPr>
        <w:t>
      104. Докторанттың оқу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bookmarkEnd w:id="509"/>
    <w:bookmarkStart w:name="z661" w:id="510"/>
    <w:p>
      <w:pPr>
        <w:spacing w:after="0"/>
        <w:ind w:left="0"/>
        <w:jc w:val="both"/>
      </w:pPr>
      <w:r>
        <w:rPr>
          <w:rFonts w:ascii="Times New Roman"/>
          <w:b w:val="false"/>
          <w:i w:val="false"/>
          <w:color w:val="000000"/>
          <w:sz w:val="28"/>
        </w:rPr>
        <w:t>
      105. Бір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bookmarkEnd w:id="510"/>
    <w:bookmarkStart w:name="z662" w:id="511"/>
    <w:p>
      <w:pPr>
        <w:spacing w:after="0"/>
        <w:ind w:left="0"/>
        <w:jc w:val="both"/>
      </w:pPr>
      <w:r>
        <w:rPr>
          <w:rFonts w:ascii="Times New Roman"/>
          <w:b w:val="false"/>
          <w:i w:val="false"/>
          <w:color w:val="000000"/>
          <w:sz w:val="28"/>
        </w:rPr>
        <w:t>
      106. Бір академиялық кредит 30 академиялық сағатқа сәйкес келеді.</w:t>
      </w:r>
    </w:p>
    <w:bookmarkEnd w:id="511"/>
    <w:bookmarkStart w:name="z663" w:id="512"/>
    <w:p>
      <w:pPr>
        <w:spacing w:after="0"/>
        <w:ind w:left="0"/>
        <w:jc w:val="both"/>
      </w:pPr>
      <w:r>
        <w:rPr>
          <w:rFonts w:ascii="Times New Roman"/>
          <w:b w:val="false"/>
          <w:i w:val="false"/>
          <w:color w:val="000000"/>
          <w:sz w:val="28"/>
        </w:rPr>
        <w:t>
      107. Осы МЖБС-ның 104 және 105-тармақтарында көрсетілген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bookmarkEnd w:id="512"/>
    <w:bookmarkStart w:name="z664" w:id="513"/>
    <w:p>
      <w:pPr>
        <w:spacing w:after="0"/>
        <w:ind w:left="0"/>
        <w:jc w:val="both"/>
      </w:pPr>
      <w:r>
        <w:rPr>
          <w:rFonts w:ascii="Times New Roman"/>
          <w:b w:val="false"/>
          <w:i w:val="false"/>
          <w:color w:val="000000"/>
          <w:sz w:val="28"/>
        </w:rPr>
        <w:t>
      108. Философия докторларын (PhD)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513"/>
    <w:p>
      <w:pPr>
        <w:spacing w:after="0"/>
        <w:ind w:left="0"/>
        <w:jc w:val="both"/>
      </w:pPr>
      <w:r>
        <w:rPr>
          <w:rFonts w:ascii="Times New Roman"/>
          <w:b w:val="false"/>
          <w:i w:val="false"/>
          <w:color w:val="000000"/>
          <w:sz w:val="28"/>
        </w:rPr>
        <w:t>
      Докторантураның білім беру бағдарламасын мерзімінен бұрын меңгерген және диссертациясын нәтижелі қорғаған докторантқа философия докторы (PhD) немесе оқу мерзіміне қарамастан бейіні бойынша доктор дәрежесі беріледі.</w:t>
      </w:r>
    </w:p>
    <w:bookmarkStart w:name="z99" w:id="514"/>
    <w:p>
      <w:pPr>
        <w:spacing w:after="0"/>
        <w:ind w:left="0"/>
        <w:jc w:val="left"/>
      </w:pPr>
      <w:r>
        <w:rPr>
          <w:rFonts w:ascii="Times New Roman"/>
          <w:b/>
          <w:i w:val="false"/>
          <w:color w:val="000000"/>
        </w:rPr>
        <w:t xml:space="preserve"> 4-тарау. Докторанттың даярлық деңгейіне қойылатын талаптар</w:t>
      </w:r>
    </w:p>
    <w:bookmarkEnd w:id="514"/>
    <w:bookmarkStart w:name="z665" w:id="515"/>
    <w:p>
      <w:pPr>
        <w:spacing w:after="0"/>
        <w:ind w:left="0"/>
        <w:jc w:val="both"/>
      </w:pPr>
      <w:r>
        <w:rPr>
          <w:rFonts w:ascii="Times New Roman"/>
          <w:b w:val="false"/>
          <w:i w:val="false"/>
          <w:color w:val="000000"/>
          <w:sz w:val="28"/>
        </w:rPr>
        <w:t>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bookmarkEnd w:id="515"/>
    <w:p>
      <w:pPr>
        <w:spacing w:after="0"/>
        <w:ind w:left="0"/>
        <w:jc w:val="both"/>
      </w:pPr>
      <w:r>
        <w:rPr>
          <w:rFonts w:ascii="Times New Roman"/>
          <w:b w:val="false"/>
          <w:i w:val="false"/>
          <w:color w:val="000000"/>
          <w:sz w:val="28"/>
        </w:rPr>
        <w:t>
      Оқыту нәтижелері барлық білім беру бағдарламасы деңгейінде де, сондай-ақ жеке модульдер немесе оқу пәндері деңгейінде де қалыптасады.</w:t>
      </w:r>
    </w:p>
    <w:bookmarkStart w:name="z666" w:id="516"/>
    <w:p>
      <w:pPr>
        <w:spacing w:after="0"/>
        <w:ind w:left="0"/>
        <w:jc w:val="both"/>
      </w:pPr>
      <w:r>
        <w:rPr>
          <w:rFonts w:ascii="Times New Roman"/>
          <w:b w:val="false"/>
          <w:i w:val="false"/>
          <w:color w:val="000000"/>
          <w:sz w:val="28"/>
        </w:rPr>
        <w:t>
      110.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516"/>
    <w:p>
      <w:pPr>
        <w:spacing w:after="0"/>
        <w:ind w:left="0"/>
        <w:jc w:val="both"/>
      </w:pPr>
      <w:r>
        <w:rPr>
          <w:rFonts w:ascii="Times New Roman"/>
          <w:b w:val="false"/>
          <w:i w:val="false"/>
          <w:color w:val="000000"/>
          <w:sz w:val="28"/>
        </w:rPr>
        <w:t>
      1) зерттеу саласын жүйелі түрде түсінгенін көрсету, осы салада қолданылатын дағдылар мен зерттеу әдістерін меңгеру;</w:t>
      </w:r>
    </w:p>
    <w:p>
      <w:pPr>
        <w:spacing w:after="0"/>
        <w:ind w:left="0"/>
        <w:jc w:val="both"/>
      </w:pPr>
      <w:r>
        <w:rPr>
          <w:rFonts w:ascii="Times New Roman"/>
          <w:b w:val="false"/>
          <w:i w:val="false"/>
          <w:color w:val="000000"/>
          <w:sz w:val="28"/>
        </w:rPr>
        <w:t>
      2) маңызды ғылыми процестерді ғылыми көзқараспен ойлау, жобалау, енгізу және бейімдеу қабілетін көрсету;</w:t>
      </w:r>
    </w:p>
    <w:p>
      <w:pPr>
        <w:spacing w:after="0"/>
        <w:ind w:left="0"/>
        <w:jc w:val="both"/>
      </w:pPr>
      <w:r>
        <w:rPr>
          <w:rFonts w:ascii="Times New Roman"/>
          <w:b w:val="false"/>
          <w:i w:val="false"/>
          <w:color w:val="000000"/>
          <w:sz w:val="28"/>
        </w:rPr>
        <w:t>
      3) ұлттық немесе халықаралық деңгейде жариялауға лайық ғылым саласының шекарасын кеңейтуге өздерінің түпнұсқа зерттеулерін енгізу;</w:t>
      </w:r>
    </w:p>
    <w:p>
      <w:pPr>
        <w:spacing w:after="0"/>
        <w:ind w:left="0"/>
        <w:jc w:val="both"/>
      </w:pPr>
      <w:r>
        <w:rPr>
          <w:rFonts w:ascii="Times New Roman"/>
          <w:b w:val="false"/>
          <w:i w:val="false"/>
          <w:color w:val="000000"/>
          <w:sz w:val="28"/>
        </w:rPr>
        <w:t>
      4) жаңа және күрделі идеяларды сыни талдау, бағалау және синтездеу;</w:t>
      </w:r>
    </w:p>
    <w:p>
      <w:pPr>
        <w:spacing w:after="0"/>
        <w:ind w:left="0"/>
        <w:jc w:val="both"/>
      </w:pPr>
      <w:r>
        <w:rPr>
          <w:rFonts w:ascii="Times New Roman"/>
          <w:b w:val="false"/>
          <w:i w:val="false"/>
          <w:color w:val="000000"/>
          <w:sz w:val="28"/>
        </w:rPr>
        <w:t xml:space="preserve">
      5) өздерінің білімдері мен жетістіктерін әріптестеріне, ғылыми қоғамдастыққа және жалпы жұртшылыққа жеткізу; </w:t>
      </w:r>
    </w:p>
    <w:p>
      <w:pPr>
        <w:spacing w:after="0"/>
        <w:ind w:left="0"/>
        <w:jc w:val="both"/>
      </w:pPr>
      <w:r>
        <w:rPr>
          <w:rFonts w:ascii="Times New Roman"/>
          <w:b w:val="false"/>
          <w:i w:val="false"/>
          <w:color w:val="000000"/>
          <w:sz w:val="28"/>
        </w:rPr>
        <w:t>
      6) білімге негізделген қоғамның технологиялық, әлеуметтік немесе мәдени дамуында академиялық және кәсіптік тұрғыда дамытуға жәрдемдесу.</w:t>
      </w:r>
    </w:p>
    <w:bookmarkStart w:name="z667" w:id="517"/>
    <w:p>
      <w:pPr>
        <w:spacing w:after="0"/>
        <w:ind w:left="0"/>
        <w:jc w:val="both"/>
      </w:pPr>
      <w:r>
        <w:rPr>
          <w:rFonts w:ascii="Times New Roman"/>
          <w:b w:val="false"/>
          <w:i w:val="false"/>
          <w:color w:val="000000"/>
          <w:sz w:val="28"/>
        </w:rPr>
        <w:t xml:space="preserve">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 сапаны қамтамасыз ету комитетінің оң шешімімен докторлық диссертациясын қорғаған тұлғаларға философия докторы (PhD) немесе бейіні бойынша доктор дәрежесі беріледі және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6951 болып тіркелген) сәйкес диплом және оның қосымшасы (транскрипт) беріледі.</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8" w:id="518"/>
    <w:p>
      <w:pPr>
        <w:spacing w:after="0"/>
        <w:ind w:left="0"/>
        <w:jc w:val="both"/>
      </w:pPr>
      <w:r>
        <w:rPr>
          <w:rFonts w:ascii="Times New Roman"/>
          <w:b w:val="false"/>
          <w:i w:val="false"/>
          <w:color w:val="000000"/>
          <w:sz w:val="28"/>
        </w:rPr>
        <w:t>
      112. PhD докторы дәрежесін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bookmarkEnd w:id="518"/>
    <w:bookmarkStart w:name="z669" w:id="519"/>
    <w:p>
      <w:pPr>
        <w:spacing w:after="0"/>
        <w:ind w:left="0"/>
        <w:jc w:val="both"/>
      </w:pPr>
      <w:r>
        <w:rPr>
          <w:rFonts w:ascii="Times New Roman"/>
          <w:b w:val="false"/>
          <w:i w:val="false"/>
          <w:color w:val="000000"/>
          <w:sz w:val="28"/>
        </w:rPr>
        <w:t>
      113.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bookmarkEnd w:id="519"/>
    <w:bookmarkStart w:name="z670" w:id="520"/>
    <w:p>
      <w:pPr>
        <w:spacing w:after="0"/>
        <w:ind w:left="0"/>
        <w:jc w:val="both"/>
      </w:pPr>
      <w:r>
        <w:rPr>
          <w:rFonts w:ascii="Times New Roman"/>
          <w:b w:val="false"/>
          <w:i w:val="false"/>
          <w:color w:val="000000"/>
          <w:sz w:val="28"/>
        </w:rPr>
        <w:t>
      114. Докторантураның білім беру бағдарламасының теориялық оқу курсын толық меңгерген, бірақ ДҒЗЖ (ДЭЗЖ) орындамаған докторантқа ДҒЗЖ (ДЭЗЖ) академиялық кредиттерін қайта меңгеруге және келесі жылдары диссертацияны ақылы негізде қорғауға мүмкіндік беріледі.</w:t>
      </w:r>
    </w:p>
    <w:bookmarkEnd w:id="520"/>
    <w:p>
      <w:pPr>
        <w:spacing w:after="0"/>
        <w:ind w:left="0"/>
        <w:jc w:val="both"/>
      </w:pPr>
      <w:r>
        <w:rPr>
          <w:rFonts w:ascii="Times New Roman"/>
          <w:b w:val="false"/>
          <w:i w:val="false"/>
          <w:color w:val="000000"/>
          <w:sz w:val="28"/>
        </w:rPr>
        <w:t>
      Докторантураның білім беру бағдарламасының теориялық оқу курсын толық меңгерген, ДҒЗЖ (ДЭЗЖ) орындаған, бірақ докторлық диссертация (жоба) қорғамаған докторантқа оқу нәтижелері және академиялық кредиттер беріледі және диссертациясын бітіргеннен кейін бір жыл ішінде тегін қорғауға, ал келесі жылдары кемінде 4 академиялық кредит көлемінде ақылы негізде қорғауға мүмкіндік беріледі.</w:t>
      </w:r>
    </w:p>
    <w:p>
      <w:pPr>
        <w:spacing w:after="0"/>
        <w:ind w:left="0"/>
        <w:jc w:val="both"/>
      </w:pPr>
      <w:r>
        <w:rPr>
          <w:rFonts w:ascii="Times New Roman"/>
          <w:b w:val="false"/>
          <w:i w:val="false"/>
          <w:color w:val="000000"/>
          <w:sz w:val="28"/>
        </w:rPr>
        <w:t>
      Бұл ретте докторант бітіргеннен кейін 3 жыл өткен соң ақылы негізде диссертациялық зерттеудің ғылыми негіздемесі (research proposal) қайта бекітілгеннен кейін ғана қорғауға жіберіледі.</w:t>
      </w:r>
    </w:p>
    <w:p>
      <w:pPr>
        <w:spacing w:after="0"/>
        <w:ind w:left="0"/>
        <w:jc w:val="both"/>
      </w:pPr>
      <w:r>
        <w:rPr>
          <w:rFonts w:ascii="Times New Roman"/>
          <w:b w:val="false"/>
          <w:i w:val="false"/>
          <w:color w:val="000000"/>
          <w:sz w:val="28"/>
        </w:rPr>
        <w:t>
      ӘАОО-да докторантураның білім беру бағдарламасының теориялық оқу курсын толық меңгерген, бірақ докторлық диссертациясын қорғамаған докторантқа диссертациясын келесі жылдары қорғауға мүмкіндік беріледі. Ғылыми компонент кредиттерін қайта меңгеру және диссертацияны қорғау тәртібін ӘАОО өз бетінше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521"/>
    <w:p>
      <w:pPr>
        <w:spacing w:after="0"/>
        <w:ind w:left="0"/>
        <w:jc w:val="left"/>
      </w:pPr>
      <w:r>
        <w:rPr>
          <w:rFonts w:ascii="Times New Roman"/>
          <w:b/>
          <w:i w:val="false"/>
          <w:color w:val="000000"/>
        </w:rPr>
        <w:t xml:space="preserve"> 5-тарау. Докторантураның оқу мерзіміне қойылатын талаптар</w:t>
      </w:r>
    </w:p>
    <w:bookmarkEnd w:id="521"/>
    <w:bookmarkStart w:name="z671" w:id="522"/>
    <w:p>
      <w:pPr>
        <w:spacing w:after="0"/>
        <w:ind w:left="0"/>
        <w:jc w:val="both"/>
      </w:pPr>
      <w:r>
        <w:rPr>
          <w:rFonts w:ascii="Times New Roman"/>
          <w:b w:val="false"/>
          <w:i w:val="false"/>
          <w:color w:val="000000"/>
          <w:sz w:val="28"/>
        </w:rPr>
        <w:t>
      115. Докторантурада оқу мерзімі меңгерілген академиялық кредиттердің көлемімен айқындалады. Философия докторы (PhD)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bookmarkEnd w:id="522"/>
    <w:bookmarkStart w:name="z672" w:id="523"/>
    <w:p>
      <w:pPr>
        <w:spacing w:after="0"/>
        <w:ind w:left="0"/>
        <w:jc w:val="both"/>
      </w:pPr>
      <w:r>
        <w:rPr>
          <w:rFonts w:ascii="Times New Roman"/>
          <w:b w:val="false"/>
          <w:i w:val="false"/>
          <w:color w:val="000000"/>
          <w:sz w:val="28"/>
        </w:rPr>
        <w:t>
      116. Докторантурада кадрлар даярлау магистратураның білім беру бағдарламалары базасында:</w:t>
      </w:r>
    </w:p>
    <w:bookmarkEnd w:id="523"/>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673" w:id="524"/>
    <w:p>
      <w:pPr>
        <w:spacing w:after="0"/>
        <w:ind w:left="0"/>
        <w:jc w:val="both"/>
      </w:pPr>
      <w:r>
        <w:rPr>
          <w:rFonts w:ascii="Times New Roman"/>
          <w:b w:val="false"/>
          <w:i w:val="false"/>
          <w:color w:val="000000"/>
          <w:sz w:val="28"/>
        </w:rPr>
        <w:t>
      117. DВА білім беру бағдарламасы бойынша типтік оқу мерзімі кемінде 3 жылды құрайды.</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кейінгі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102" w:id="525"/>
    <w:p>
      <w:pPr>
        <w:spacing w:after="0"/>
        <w:ind w:left="0"/>
        <w:jc w:val="left"/>
      </w:pPr>
      <w:r>
        <w:rPr>
          <w:rFonts w:ascii="Times New Roman"/>
          <w:b/>
          <w:i w:val="false"/>
          <w:color w:val="000000"/>
        </w:rPr>
        <w:t xml:space="preserve"> Ғылыми-педагогикалық бағыттағы магистратураның білім беру бағдарламасының құрылымы</w:t>
      </w:r>
    </w:p>
    <w:bookmarkEnd w:id="525"/>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4639"/>
        <w:gridCol w:w="3146"/>
        <w:gridCol w:w="2556"/>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тарихы мен философиясы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мектептің педагогикасы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психологиясы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Магистранттың ғылыми-зерттеу жұмысы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04" w:id="526"/>
    <w:p>
      <w:pPr>
        <w:spacing w:after="0"/>
        <w:ind w:left="0"/>
        <w:jc w:val="left"/>
      </w:pPr>
      <w:r>
        <w:rPr>
          <w:rFonts w:ascii="Times New Roman"/>
          <w:b/>
          <w:i w:val="false"/>
          <w:color w:val="000000"/>
        </w:rPr>
        <w:t xml:space="preserve"> ӘАОО-да ғылыми-педагогикалық бағыттағы магистратураның білім беру бағдарламасының құрылымы</w:t>
      </w:r>
    </w:p>
    <w:bookmarkEnd w:id="526"/>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5795"/>
        <w:gridCol w:w="4058"/>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46 %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аспайтын</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3-қосымша</w:t>
            </w:r>
          </w:p>
        </w:tc>
      </w:tr>
    </w:tbl>
    <w:bookmarkStart w:name="z106" w:id="527"/>
    <w:p>
      <w:pPr>
        <w:spacing w:after="0"/>
        <w:ind w:left="0"/>
        <w:jc w:val="left"/>
      </w:pPr>
      <w:r>
        <w:rPr>
          <w:rFonts w:ascii="Times New Roman"/>
          <w:b/>
          <w:i w:val="false"/>
          <w:color w:val="000000"/>
        </w:rPr>
        <w:t xml:space="preserve"> Бейіндік бағыттағы магистратураның білім беру бағдарламасының құрылымы</w:t>
      </w:r>
    </w:p>
    <w:bookmarkEnd w:id="527"/>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394"/>
        <w:gridCol w:w="2302"/>
        <w:gridCol w:w="1434"/>
        <w:gridCol w:w="2302"/>
        <w:gridCol w:w="1435"/>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 типтік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типтік оқу мерзімімен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ресімдеу және қорғау (МЖРҚ)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4-қосымша</w:t>
            </w:r>
          </w:p>
        </w:tc>
      </w:tr>
    </w:tbl>
    <w:bookmarkStart w:name="z108" w:id="528"/>
    <w:p>
      <w:pPr>
        <w:spacing w:after="0"/>
        <w:ind w:left="0"/>
        <w:jc w:val="left"/>
      </w:pPr>
      <w:r>
        <w:rPr>
          <w:rFonts w:ascii="Times New Roman"/>
          <w:b/>
          <w:i w:val="false"/>
          <w:color w:val="000000"/>
        </w:rPr>
        <w:t xml:space="preserve"> ӘАОО-да бейіндік бағыттағы магистратураның білім беру бағдарламасының құрылымы</w:t>
      </w:r>
    </w:p>
    <w:bookmarkEnd w:id="528"/>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4493"/>
        <w:gridCol w:w="2858"/>
        <w:gridCol w:w="3052"/>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 жыл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1,5 жыл</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 циклі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47%</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аспайтын</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(кәсіби практика немесе әскери тағылымдама)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(жобаны) ресімдеу және қорғау (МДРҚ)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p>
      <w:pPr>
        <w:spacing w:after="0"/>
        <w:ind w:left="0"/>
        <w:jc w:val="both"/>
      </w:pPr>
      <w:r>
        <w:rPr>
          <w:rFonts w:ascii="Times New Roman"/>
          <w:b w:val="false"/>
          <w:i w:val="false"/>
          <w:color w:val="000000"/>
          <w:sz w:val="28"/>
        </w:rPr>
        <w:t>
      Типтік оқыту мерзімі 1,5 жылды құрайтын бейінді магистратурада жалпы еңбек сыйымдылығы 110 кредиттен аспайтын көлемді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110" w:id="529"/>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құрылымы</w:t>
      </w:r>
    </w:p>
    <w:bookmarkEnd w:id="529"/>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3704"/>
        <w:gridCol w:w="3392"/>
        <w:gridCol w:w="2603"/>
      </w:tblGrid>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 педагогикасы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112" w:id="530"/>
    <w:p>
      <w:pPr>
        <w:spacing w:after="0"/>
        <w:ind w:left="0"/>
        <w:jc w:val="left"/>
      </w:pPr>
      <w:r>
        <w:rPr>
          <w:rFonts w:ascii="Times New Roman"/>
          <w:b/>
          <w:i w:val="false"/>
          <w:color w:val="000000"/>
        </w:rPr>
        <w:t xml:space="preserve"> МВА және ЕМВА білім беру бағдарламасының құрылымы</w:t>
      </w:r>
    </w:p>
    <w:bookmarkEnd w:id="530"/>
    <w:p>
      <w:pPr>
        <w:spacing w:after="0"/>
        <w:ind w:left="0"/>
        <w:jc w:val="both"/>
      </w:pPr>
      <w:r>
        <w:rPr>
          <w:rFonts w:ascii="Times New Roman"/>
          <w:b w:val="false"/>
          <w:i w:val="false"/>
          <w:color w:val="ff0000"/>
          <w:sz w:val="28"/>
        </w:rPr>
        <w:t xml:space="preserve">
      Ескерту. 6-қосымша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659"/>
        <w:gridCol w:w="2471"/>
        <w:gridCol w:w="2007"/>
        <w:gridCol w:w="2472"/>
        <w:gridCol w:w="1540"/>
      </w:tblGrid>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 шетелде тағылымдамадан өту*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магистрлік диссертацияны/жобаны орындау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(магистрлік диссертацияны/жобаны жазу және қорғау)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7-қосымша</w:t>
            </w:r>
          </w:p>
        </w:tc>
      </w:tr>
    </w:tbl>
    <w:bookmarkStart w:name="z114" w:id="531"/>
    <w:p>
      <w:pPr>
        <w:spacing w:after="0"/>
        <w:ind w:left="0"/>
        <w:jc w:val="left"/>
      </w:pPr>
      <w:r>
        <w:rPr>
          <w:rFonts w:ascii="Times New Roman"/>
          <w:b/>
          <w:i w:val="false"/>
          <w:color w:val="000000"/>
        </w:rPr>
        <w:t xml:space="preserve"> Докторантураның ғылыми-педагогикалық бағыттағы білім беру бағдарламасының құрылымы</w:t>
      </w:r>
    </w:p>
    <w:bookmarkEnd w:id="531"/>
    <w:p>
      <w:pPr>
        <w:spacing w:after="0"/>
        <w:ind w:left="0"/>
        <w:jc w:val="both"/>
      </w:pPr>
      <w:r>
        <w:rPr>
          <w:rFonts w:ascii="Times New Roman"/>
          <w:b w:val="false"/>
          <w:i w:val="false"/>
          <w:color w:val="ff0000"/>
          <w:sz w:val="28"/>
        </w:rPr>
        <w:t xml:space="preserve">
      Ескерту. 7-қосымша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r>
              <w:br/>
            </w:r>
            <w:r>
              <w:rPr>
                <w:rFonts w:ascii="Times New Roman"/>
                <w:b w:val="false"/>
                <w:i w:val="false"/>
                <w:color w:val="000000"/>
                <w:sz w:val="20"/>
              </w:rPr>
              <w:t>
1) Академиялық хат</w:t>
            </w:r>
            <w:r>
              <w:br/>
            </w:r>
            <w:r>
              <w:rPr>
                <w:rFonts w:ascii="Times New Roman"/>
                <w:b w:val="false"/>
                <w:i w:val="false"/>
                <w:color w:val="000000"/>
                <w:sz w:val="20"/>
              </w:rPr>
              <w:t>
2) Ғылыми зерттеу әдістері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ғылыми-зерттеу жұмысы (ДҒЗЖ)</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8-қосымша</w:t>
            </w:r>
          </w:p>
        </w:tc>
      </w:tr>
    </w:tbl>
    <w:bookmarkStart w:name="z116" w:id="532"/>
    <w:p>
      <w:pPr>
        <w:spacing w:after="0"/>
        <w:ind w:left="0"/>
        <w:jc w:val="left"/>
      </w:pPr>
      <w:r>
        <w:rPr>
          <w:rFonts w:ascii="Times New Roman"/>
          <w:b/>
          <w:i w:val="false"/>
          <w:color w:val="000000"/>
        </w:rPr>
        <w:t xml:space="preserve"> ӘАОО-ғы докторантураның ғылыми-педагогикалық білім беру бағдарламасының құрылымы</w:t>
      </w:r>
    </w:p>
    <w:bookmarkEnd w:id="532"/>
    <w:p>
      <w:pPr>
        <w:spacing w:after="0"/>
        <w:ind w:left="0"/>
        <w:jc w:val="both"/>
      </w:pPr>
      <w:r>
        <w:rPr>
          <w:rFonts w:ascii="Times New Roman"/>
          <w:b w:val="false"/>
          <w:i w:val="false"/>
          <w:color w:val="ff0000"/>
          <w:sz w:val="28"/>
        </w:rPr>
        <w:t xml:space="preserve">
      Ескерту. 8-қосымша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 аспайтын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аспайтын</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9-қосымша</w:t>
            </w:r>
          </w:p>
        </w:tc>
      </w:tr>
    </w:tbl>
    <w:bookmarkStart w:name="z118" w:id="533"/>
    <w:p>
      <w:pPr>
        <w:spacing w:after="0"/>
        <w:ind w:left="0"/>
        <w:jc w:val="left"/>
      </w:pPr>
      <w:r>
        <w:rPr>
          <w:rFonts w:ascii="Times New Roman"/>
          <w:b/>
          <w:i w:val="false"/>
          <w:color w:val="000000"/>
        </w:rPr>
        <w:t xml:space="preserve"> DBA бағдарламасының құрылымы</w:t>
      </w:r>
    </w:p>
    <w:bookmarkEnd w:id="533"/>
    <w:p>
      <w:pPr>
        <w:spacing w:after="0"/>
        <w:ind w:left="0"/>
        <w:jc w:val="both"/>
      </w:pPr>
      <w:r>
        <w:rPr>
          <w:rFonts w:ascii="Times New Roman"/>
          <w:b w:val="false"/>
          <w:i w:val="false"/>
          <w:color w:val="ff0000"/>
          <w:sz w:val="28"/>
        </w:rPr>
        <w:t xml:space="preserve">
      Ескерту. 9-қосымша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505"/>
        <w:gridCol w:w="3612"/>
        <w:gridCol w:w="2934"/>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 және әдіснамасы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модуль/шетелде тағылымдамадан өту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орындауды қамтитын зерттеу жұмысы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(докторлық диссертацияны жазу және қорғау)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Бейіндік докторантураның білім беру бағдарламасының құрылымы</w:t>
      </w:r>
    </w:p>
    <w:p>
      <w:pPr>
        <w:spacing w:after="0"/>
        <w:ind w:left="0"/>
        <w:jc w:val="both"/>
      </w:pPr>
      <w:r>
        <w:rPr>
          <w:rFonts w:ascii="Times New Roman"/>
          <w:b w:val="false"/>
          <w:i w:val="false"/>
          <w:color w:val="ff0000"/>
          <w:sz w:val="28"/>
        </w:rPr>
        <w:t xml:space="preserve">
      Ескерту. 10-қосымшамен толықтырылды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r>
              <w:br/>
            </w:r>
            <w:r>
              <w:rPr>
                <w:rFonts w:ascii="Times New Roman"/>
                <w:b w:val="false"/>
                <w:i w:val="false"/>
                <w:color w:val="000000"/>
                <w:sz w:val="20"/>
              </w:rPr>
              <w:t>
1) Академиялық хат</w:t>
            </w:r>
            <w:r>
              <w:br/>
            </w:r>
            <w:r>
              <w:rPr>
                <w:rFonts w:ascii="Times New Roman"/>
                <w:b w:val="false"/>
                <w:i w:val="false"/>
                <w:color w:val="000000"/>
                <w:sz w:val="20"/>
              </w:rPr>
              <w:t>
2) Ғылыми зерттеу әдістері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практикасы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эксперименттік-зерттеу жұмысы (ДЭЗЖ)</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өтуді және докторлық диссертацияны орындауды қамтитын докторанттың эксперименттік-зерттеу жұмысы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жазу және қорғау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ӘАОО-ғы докторантураның бейіндік докторантураның білім беру бағдарламасының құрылымы</w:t>
      </w:r>
    </w:p>
    <w:p>
      <w:pPr>
        <w:spacing w:after="0"/>
        <w:ind w:left="0"/>
        <w:jc w:val="both"/>
      </w:pPr>
      <w:r>
        <w:rPr>
          <w:rFonts w:ascii="Times New Roman"/>
          <w:b w:val="false"/>
          <w:i w:val="false"/>
          <w:color w:val="ff0000"/>
          <w:sz w:val="28"/>
        </w:rPr>
        <w:t xml:space="preserve">
      Ескерту. 11-қосымшамен толықтырылды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