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1" w:rsidRPr="000538C0" w:rsidRDefault="00557CF6" w:rsidP="00793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C0">
        <w:rPr>
          <w:rFonts w:ascii="Times New Roman" w:hAnsi="Times New Roman" w:cs="Times New Roman"/>
          <w:b/>
          <w:sz w:val="28"/>
          <w:szCs w:val="28"/>
        </w:rPr>
        <w:t>Об итогах проверки  работы классных руководит</w:t>
      </w:r>
      <w:r w:rsidR="007930D1" w:rsidRPr="000538C0">
        <w:rPr>
          <w:rFonts w:ascii="Times New Roman" w:hAnsi="Times New Roman" w:cs="Times New Roman"/>
          <w:b/>
          <w:sz w:val="28"/>
          <w:szCs w:val="28"/>
        </w:rPr>
        <w:t xml:space="preserve">елей по профориентации учащихся </w:t>
      </w:r>
      <w:proofErr w:type="gramStart"/>
      <w:r w:rsidR="007930D1" w:rsidRPr="000538C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930D1" w:rsidRPr="00053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CF6" w:rsidRPr="000538C0" w:rsidRDefault="007930D1" w:rsidP="007930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C0">
        <w:rPr>
          <w:rFonts w:ascii="Times New Roman" w:hAnsi="Times New Roman" w:cs="Times New Roman"/>
          <w:b/>
          <w:sz w:val="28"/>
          <w:szCs w:val="28"/>
        </w:rPr>
        <w:t xml:space="preserve">КГУ «Луганская СОШ» отдела образования Павлодарского района, управления образования Павлодарской области </w:t>
      </w:r>
    </w:p>
    <w:p w:rsidR="000538C0" w:rsidRPr="000538C0" w:rsidRDefault="007930D1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>По данному вопросу выступили</w:t>
      </w:r>
      <w:r w:rsidR="00557CF6" w:rsidRPr="000538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CF6" w:rsidRPr="000538C0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="00557CF6" w:rsidRPr="000538C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557CF6" w:rsidRPr="000538C0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="00557CF6" w:rsidRPr="000538C0">
        <w:rPr>
          <w:rFonts w:ascii="Times New Roman" w:hAnsi="Times New Roman" w:cs="Times New Roman"/>
          <w:sz w:val="26"/>
          <w:szCs w:val="26"/>
        </w:rPr>
        <w:t xml:space="preserve"> по ВР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Сыздыкпаева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А.К и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Сарсенбаева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Ж.А </w:t>
      </w:r>
    </w:p>
    <w:p w:rsidR="00557CF6" w:rsidRPr="000538C0" w:rsidRDefault="00557CF6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38C0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работа в школе включает четыре этапа:</w:t>
      </w:r>
    </w:p>
    <w:p w:rsidR="00557CF6" w:rsidRPr="000538C0" w:rsidRDefault="00557CF6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>1 этап – начальная школа. 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 Формы работы с учащимися начальных классов используются самые разны</w:t>
      </w:r>
      <w:bookmarkStart w:id="0" w:name="_GoBack"/>
      <w:bookmarkEnd w:id="0"/>
      <w:r w:rsidRPr="000538C0">
        <w:rPr>
          <w:rFonts w:ascii="Times New Roman" w:hAnsi="Times New Roman" w:cs="Times New Roman"/>
          <w:sz w:val="26"/>
          <w:szCs w:val="26"/>
        </w:rPr>
        <w:t>е: утренники, экскурсии, конкурсы рисунков, ролевые игры. С учащимися 3-4 классов проводятся первые психологические игры. Уже в начальной школе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кружках и внеурочной деятельности.</w:t>
      </w:r>
    </w:p>
    <w:p w:rsidR="00557CF6" w:rsidRPr="000538C0" w:rsidRDefault="00557CF6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 xml:space="preserve"> На 2 этапе – 5-7 классы.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работа находит свое продолжение через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игры, игры-погружения, игр</w:t>
      </w:r>
      <w:proofErr w:type="gramStart"/>
      <w:r w:rsidRPr="000538C0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0538C0">
        <w:rPr>
          <w:rFonts w:ascii="Times New Roman" w:hAnsi="Times New Roman" w:cs="Times New Roman"/>
          <w:sz w:val="26"/>
          <w:szCs w:val="26"/>
        </w:rPr>
        <w:t xml:space="preserve"> 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</w:t>
      </w:r>
    </w:p>
    <w:p w:rsidR="00557CF6" w:rsidRPr="000538C0" w:rsidRDefault="00557CF6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 xml:space="preserve"> На 3 этапе – 8-9 классы. Работа предусматривает целенаправленную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профориентационную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образования.. </w:t>
      </w:r>
    </w:p>
    <w:p w:rsidR="00557CF6" w:rsidRPr="000538C0" w:rsidRDefault="00557CF6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 xml:space="preserve">4 этап – 10-11классы. В системе профориентационной работы является самым ответственным и </w:t>
      </w:r>
      <w:proofErr w:type="gramStart"/>
      <w:r w:rsidRPr="000538C0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0538C0">
        <w:rPr>
          <w:rFonts w:ascii="Times New Roman" w:hAnsi="Times New Roman" w:cs="Times New Roman"/>
          <w:sz w:val="26"/>
          <w:szCs w:val="26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 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0538C0" w:rsidRPr="000538C0" w:rsidRDefault="000538C0" w:rsidP="000538C0">
      <w:pPr>
        <w:tabs>
          <w:tab w:val="left" w:pos="809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ab/>
      </w:r>
    </w:p>
    <w:p w:rsidR="000538C0" w:rsidRPr="000538C0" w:rsidRDefault="000538C0" w:rsidP="00557C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38C0">
        <w:rPr>
          <w:rFonts w:ascii="Times New Roman" w:hAnsi="Times New Roman" w:cs="Times New Roman"/>
          <w:sz w:val="26"/>
          <w:szCs w:val="26"/>
        </w:rPr>
        <w:t xml:space="preserve">Исполнители: ЗДВР 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Сыздыкпаева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А.К.,</w:t>
      </w:r>
      <w:proofErr w:type="spellStart"/>
      <w:r w:rsidRPr="000538C0">
        <w:rPr>
          <w:rFonts w:ascii="Times New Roman" w:hAnsi="Times New Roman" w:cs="Times New Roman"/>
          <w:sz w:val="26"/>
          <w:szCs w:val="26"/>
        </w:rPr>
        <w:t>Сарсенбаева</w:t>
      </w:r>
      <w:proofErr w:type="spellEnd"/>
      <w:r w:rsidRPr="000538C0">
        <w:rPr>
          <w:rFonts w:ascii="Times New Roman" w:hAnsi="Times New Roman" w:cs="Times New Roman"/>
          <w:sz w:val="26"/>
          <w:szCs w:val="26"/>
        </w:rPr>
        <w:t xml:space="preserve"> Ж.А</w:t>
      </w:r>
    </w:p>
    <w:p w:rsidR="00557CF6" w:rsidRPr="000538C0" w:rsidRDefault="00557CF6" w:rsidP="00557CF6">
      <w:pPr>
        <w:rPr>
          <w:rFonts w:ascii="Times New Roman" w:hAnsi="Times New Roman" w:cs="Times New Roman"/>
          <w:sz w:val="26"/>
          <w:szCs w:val="26"/>
        </w:rPr>
      </w:pPr>
    </w:p>
    <w:p w:rsidR="00557CF6" w:rsidRPr="000538C0" w:rsidRDefault="00557CF6" w:rsidP="00557CF6">
      <w:pPr>
        <w:rPr>
          <w:rFonts w:ascii="Times New Roman" w:hAnsi="Times New Roman" w:cs="Times New Roman"/>
          <w:sz w:val="28"/>
          <w:szCs w:val="28"/>
        </w:rPr>
      </w:pPr>
    </w:p>
    <w:p w:rsidR="00557CF6" w:rsidRPr="000538C0" w:rsidRDefault="00557CF6" w:rsidP="00557CF6">
      <w:pPr>
        <w:rPr>
          <w:rFonts w:ascii="Times New Roman" w:hAnsi="Times New Roman" w:cs="Times New Roman"/>
          <w:sz w:val="28"/>
          <w:szCs w:val="28"/>
        </w:rPr>
      </w:pPr>
    </w:p>
    <w:p w:rsidR="00557CF6" w:rsidRDefault="00557CF6" w:rsidP="00557CF6">
      <w:pPr>
        <w:rPr>
          <w:rFonts w:ascii="Times New Roman" w:hAnsi="Times New Roman" w:cs="Times New Roman"/>
        </w:rPr>
      </w:pPr>
    </w:p>
    <w:p w:rsidR="00557CF6" w:rsidRDefault="00557CF6" w:rsidP="00557CF6">
      <w:pPr>
        <w:rPr>
          <w:rFonts w:ascii="Times New Roman" w:hAnsi="Times New Roman" w:cs="Times New Roman"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Default="00557CF6" w:rsidP="00557CF6">
      <w:pPr>
        <w:rPr>
          <w:rFonts w:ascii="Times New Roman" w:eastAsia="Calibri" w:hAnsi="Times New Roman" w:cs="Times New Roman"/>
          <w:b/>
        </w:rPr>
      </w:pPr>
    </w:p>
    <w:p w:rsidR="00557CF6" w:rsidRPr="00557CF6" w:rsidRDefault="00557CF6" w:rsidP="00557CF6">
      <w:pPr>
        <w:rPr>
          <w:rFonts w:ascii="Times New Roman" w:eastAsia="Calibri" w:hAnsi="Times New Roman" w:cs="Times New Roman"/>
          <w:b/>
        </w:rPr>
      </w:pPr>
      <w:r w:rsidRPr="00557CF6">
        <w:rPr>
          <w:rFonts w:ascii="Times New Roman" w:eastAsia="Calibri" w:hAnsi="Times New Roman" w:cs="Times New Roman"/>
          <w:b/>
        </w:rPr>
        <w:t>О мерах по обеспечению безопасности и предупреждению гибели учащихся на водных объектах и вблизи водоемов в летний период</w:t>
      </w:r>
    </w:p>
    <w:p w:rsidR="00557CF6" w:rsidRPr="00557CF6" w:rsidRDefault="00557CF6" w:rsidP="00557CF6">
      <w:pPr>
        <w:rPr>
          <w:rFonts w:ascii="Times New Roman" w:eastAsia="Calibri" w:hAnsi="Times New Roman" w:cs="Times New Roman"/>
        </w:rPr>
      </w:pPr>
      <w:r w:rsidRPr="00557CF6">
        <w:rPr>
          <w:rFonts w:ascii="Times New Roman" w:eastAsia="Calibri" w:hAnsi="Times New Roman" w:cs="Times New Roman"/>
        </w:rPr>
        <w:t xml:space="preserve">Выступила </w:t>
      </w:r>
      <w:proofErr w:type="spellStart"/>
      <w:r w:rsidRPr="00557CF6">
        <w:rPr>
          <w:rFonts w:ascii="Times New Roman" w:eastAsia="Calibri" w:hAnsi="Times New Roman" w:cs="Times New Roman"/>
        </w:rPr>
        <w:t>зам</w:t>
      </w:r>
      <w:proofErr w:type="gramStart"/>
      <w:r w:rsidRPr="00557CF6">
        <w:rPr>
          <w:rFonts w:ascii="Times New Roman" w:eastAsia="Calibri" w:hAnsi="Times New Roman" w:cs="Times New Roman"/>
        </w:rPr>
        <w:t>.д</w:t>
      </w:r>
      <w:proofErr w:type="gramEnd"/>
      <w:r w:rsidRPr="00557CF6">
        <w:rPr>
          <w:rFonts w:ascii="Times New Roman" w:eastAsia="Calibri" w:hAnsi="Times New Roman" w:cs="Times New Roman"/>
        </w:rPr>
        <w:t>иректора</w:t>
      </w:r>
      <w:proofErr w:type="spellEnd"/>
      <w:r w:rsidRPr="00557CF6">
        <w:rPr>
          <w:rFonts w:ascii="Times New Roman" w:eastAsia="Calibri" w:hAnsi="Times New Roman" w:cs="Times New Roman"/>
        </w:rPr>
        <w:t xml:space="preserve"> по ВР Исмагилова Н.Ф. Она ознакомила приказом УО №  751  от  14.05.2018     «О мерах по обеспечению безопасности и предупреждению гибели учащихся на водных объектах и вблизи водоемов в летний период», в целях обеспечения безопасности учащихся на водных объектах и вблизи водоемов </w:t>
      </w:r>
      <w:r w:rsidRPr="00557CF6">
        <w:rPr>
          <w:rFonts w:ascii="Times New Roman" w:eastAsia="Calibri" w:hAnsi="Times New Roman" w:cs="Times New Roman"/>
          <w:bCs/>
        </w:rPr>
        <w:t>в летний период</w:t>
      </w:r>
    </w:p>
    <w:p w:rsidR="00557CF6" w:rsidRPr="00557CF6" w:rsidRDefault="00557CF6" w:rsidP="00557CF6">
      <w:pPr>
        <w:rPr>
          <w:rFonts w:ascii="Times New Roman" w:eastAsia="Calibri" w:hAnsi="Times New Roman" w:cs="Times New Roman"/>
          <w:b/>
        </w:rPr>
      </w:pPr>
      <w:r w:rsidRPr="00557CF6">
        <w:rPr>
          <w:rFonts w:ascii="Times New Roman" w:eastAsia="Calibri" w:hAnsi="Times New Roman" w:cs="Times New Roman"/>
          <w:b/>
        </w:rPr>
        <w:t>Решение:</w:t>
      </w:r>
    </w:p>
    <w:p w:rsidR="00557CF6" w:rsidRPr="00557CF6" w:rsidRDefault="00557CF6" w:rsidP="00557CF6">
      <w:pPr>
        <w:spacing w:after="0"/>
        <w:rPr>
          <w:rFonts w:ascii="Times New Roman" w:eastAsia="Calibri" w:hAnsi="Times New Roman" w:cs="Times New Roman"/>
        </w:rPr>
      </w:pPr>
      <w:r w:rsidRPr="00557CF6">
        <w:rPr>
          <w:rFonts w:ascii="Times New Roman" w:eastAsia="Calibri" w:hAnsi="Times New Roman" w:cs="Times New Roman"/>
        </w:rPr>
        <w:t xml:space="preserve">1.Классным руководителям 1-11 класс провести целевые инструктажи </w:t>
      </w:r>
      <w:proofErr w:type="spellStart"/>
      <w:proofErr w:type="gramStart"/>
      <w:r w:rsidRPr="00557CF6">
        <w:rPr>
          <w:rFonts w:ascii="Times New Roman" w:eastAsia="Calibri" w:hAnsi="Times New Roman" w:cs="Times New Roman"/>
        </w:rPr>
        <w:t>инструктажи</w:t>
      </w:r>
      <w:proofErr w:type="spellEnd"/>
      <w:proofErr w:type="gramEnd"/>
      <w:r w:rsidRPr="00557CF6">
        <w:rPr>
          <w:rFonts w:ascii="Times New Roman" w:eastAsia="Calibri" w:hAnsi="Times New Roman" w:cs="Times New Roman"/>
        </w:rPr>
        <w:t xml:space="preserve"> с учащимися по правилам поведения и мерам безопасности на воде </w:t>
      </w:r>
      <w:r w:rsidRPr="00557CF6">
        <w:rPr>
          <w:rFonts w:ascii="Times New Roman" w:eastAsia="Calibri" w:hAnsi="Times New Roman" w:cs="Times New Roman"/>
          <w:b/>
          <w:bCs/>
        </w:rPr>
        <w:t>и вблизи водоемов</w:t>
      </w:r>
      <w:r w:rsidRPr="00557CF6">
        <w:rPr>
          <w:rFonts w:ascii="Times New Roman" w:eastAsia="Calibri" w:hAnsi="Times New Roman" w:cs="Times New Roman"/>
        </w:rPr>
        <w:t>; с соответствующей записью в журнале регистрации инструктажей</w:t>
      </w:r>
    </w:p>
    <w:p w:rsidR="00557CF6" w:rsidRPr="00557CF6" w:rsidRDefault="00557CF6" w:rsidP="00557CF6">
      <w:pPr>
        <w:spacing w:after="0"/>
        <w:rPr>
          <w:rFonts w:ascii="Times New Roman" w:eastAsia="Calibri" w:hAnsi="Times New Roman" w:cs="Times New Roman"/>
        </w:rPr>
      </w:pPr>
      <w:proofErr w:type="gramStart"/>
      <w:r w:rsidRPr="00557CF6">
        <w:rPr>
          <w:rFonts w:ascii="Times New Roman" w:eastAsia="Calibri" w:hAnsi="Times New Roman" w:cs="Times New Roman"/>
        </w:rPr>
        <w:t xml:space="preserve">2.Классным  руководителям 1-11 организовать разъяснительную работу с родительской общественностью о неукоснительном выполнении требований безопасности на водных объектах и вблизи водоемов при организации отдыха с детьми, </w:t>
      </w:r>
      <w:r w:rsidRPr="00557CF6">
        <w:rPr>
          <w:rFonts w:ascii="Times New Roman" w:eastAsia="Calibri" w:hAnsi="Times New Roman" w:cs="Times New Roman"/>
          <w:b/>
          <w:bCs/>
        </w:rPr>
        <w:t>о недопустимости купания в необорудованных местах, под мостами, о том, что недопустимо: нырять, не зная глубины водоёма и рельефа дна, заплывать за буйки и ограждение, прыгать в воду с лодок, катеров, причалов, приближаться к</w:t>
      </w:r>
      <w:proofErr w:type="gramEnd"/>
      <w:r w:rsidRPr="00557CF6">
        <w:rPr>
          <w:rFonts w:ascii="Times New Roman" w:eastAsia="Calibri" w:hAnsi="Times New Roman" w:cs="Times New Roman"/>
          <w:b/>
          <w:bCs/>
        </w:rPr>
        <w:t xml:space="preserve"> судам и другим </w:t>
      </w:r>
      <w:proofErr w:type="spellStart"/>
      <w:r w:rsidRPr="00557CF6">
        <w:rPr>
          <w:rFonts w:ascii="Times New Roman" w:eastAsia="Calibri" w:hAnsi="Times New Roman" w:cs="Times New Roman"/>
          <w:b/>
          <w:bCs/>
        </w:rPr>
        <w:t>плавсредствам</w:t>
      </w:r>
      <w:proofErr w:type="spellEnd"/>
      <w:r w:rsidRPr="00557CF6">
        <w:rPr>
          <w:rFonts w:ascii="Times New Roman" w:eastAsia="Calibri" w:hAnsi="Times New Roman" w:cs="Times New Roman"/>
          <w:b/>
          <w:bCs/>
        </w:rPr>
        <w:t>.</w:t>
      </w:r>
    </w:p>
    <w:p w:rsidR="00557CF6" w:rsidRDefault="00557CF6" w:rsidP="00557CF6"/>
    <w:sectPr w:rsidR="00557CF6" w:rsidSect="000538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2A"/>
    <w:rsid w:val="000538C0"/>
    <w:rsid w:val="00210DA4"/>
    <w:rsid w:val="00557CF6"/>
    <w:rsid w:val="007930D1"/>
    <w:rsid w:val="00A51E2A"/>
    <w:rsid w:val="00C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2021-04-07T07:17:00Z</cp:lastPrinted>
  <dcterms:created xsi:type="dcterms:W3CDTF">2021-02-25T06:26:00Z</dcterms:created>
  <dcterms:modified xsi:type="dcterms:W3CDTF">2021-04-07T07:17:00Z</dcterms:modified>
</cp:coreProperties>
</file>