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1600" w:type="dxa"/>
        <w:shd w:val="clear" w:color="auto" w:fill="FFFFFF"/>
        <w:tblCellMar>
          <w:left w:w="0" w:type="dxa"/>
          <w:right w:w="0" w:type="dxa"/>
        </w:tblCellMar>
        <w:tblLook w:val="04A0"/>
      </w:tblPr>
      <w:tblGrid>
        <w:gridCol w:w="21600"/>
      </w:tblGrid>
      <w:tr w:rsidR="00577F15" w:rsidRPr="00577F15" w:rsidTr="00577F15">
        <w:tc>
          <w:tcPr>
            <w:tcW w:w="3420" w:type="dxa"/>
            <w:tcBorders>
              <w:top w:val="nil"/>
              <w:left w:val="nil"/>
              <w:bottom w:val="nil"/>
              <w:right w:val="nil"/>
            </w:tcBorders>
            <w:shd w:val="clear" w:color="auto" w:fill="auto"/>
            <w:tcMar>
              <w:top w:w="74" w:type="dxa"/>
              <w:left w:w="124" w:type="dxa"/>
              <w:bottom w:w="74" w:type="dxa"/>
              <w:right w:w="124" w:type="dxa"/>
            </w:tcMar>
            <w:hideMark/>
          </w:tcPr>
          <w:p w:rsidR="00577F15" w:rsidRPr="00577F15" w:rsidRDefault="00577F15" w:rsidP="00577F15">
            <w:pPr>
              <w:spacing w:after="0" w:line="240" w:lineRule="auto"/>
              <w:jc w:val="center"/>
              <w:rPr>
                <w:rFonts w:ascii="Times New Roman" w:eastAsia="Times New Roman" w:hAnsi="Times New Roman" w:cs="Times New Roman"/>
                <w:color w:val="000000"/>
                <w:sz w:val="24"/>
                <w:szCs w:val="24"/>
                <w:lang w:eastAsia="ru-RU"/>
              </w:rPr>
            </w:pPr>
            <w:r w:rsidRPr="00577F15">
              <w:rPr>
                <w:rFonts w:ascii="Times New Roman" w:eastAsia="Times New Roman" w:hAnsi="Times New Roman" w:cs="Times New Roman"/>
                <w:color w:val="000000"/>
                <w:sz w:val="24"/>
                <w:szCs w:val="24"/>
                <w:lang w:eastAsia="ru-RU"/>
              </w:rPr>
              <w:t>Приложение 3 к приказу</w:t>
            </w:r>
            <w:r w:rsidRPr="00577F15">
              <w:rPr>
                <w:rFonts w:ascii="Times New Roman" w:eastAsia="Times New Roman" w:hAnsi="Times New Roman" w:cs="Times New Roman"/>
                <w:color w:val="000000"/>
                <w:sz w:val="24"/>
                <w:szCs w:val="24"/>
                <w:lang w:eastAsia="ru-RU"/>
              </w:rPr>
              <w:br/>
              <w:t>Министра образования и науки</w:t>
            </w:r>
            <w:r w:rsidRPr="00577F15">
              <w:rPr>
                <w:rFonts w:ascii="Times New Roman" w:eastAsia="Times New Roman" w:hAnsi="Times New Roman" w:cs="Times New Roman"/>
                <w:color w:val="000000"/>
                <w:sz w:val="24"/>
                <w:szCs w:val="24"/>
                <w:lang w:eastAsia="ru-RU"/>
              </w:rPr>
              <w:br/>
              <w:t>Республики Казахстан</w:t>
            </w:r>
            <w:r w:rsidRPr="00577F15">
              <w:rPr>
                <w:rFonts w:ascii="Times New Roman" w:eastAsia="Times New Roman" w:hAnsi="Times New Roman" w:cs="Times New Roman"/>
                <w:color w:val="000000"/>
                <w:sz w:val="24"/>
                <w:szCs w:val="24"/>
                <w:lang w:eastAsia="ru-RU"/>
              </w:rPr>
              <w:br/>
              <w:t>от 27 мая 2020 года № 223</w:t>
            </w:r>
          </w:p>
        </w:tc>
      </w:tr>
    </w:tbl>
    <w:p w:rsidR="00577F15" w:rsidRPr="00577F15" w:rsidRDefault="00577F15" w:rsidP="00577F15">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577F15">
        <w:rPr>
          <w:rFonts w:ascii="Times New Roman" w:eastAsia="Times New Roman" w:hAnsi="Times New Roman" w:cs="Times New Roman"/>
          <w:color w:val="1E1E1E"/>
          <w:sz w:val="24"/>
          <w:szCs w:val="24"/>
          <w:lang w:eastAsia="ru-RU"/>
        </w:rPr>
        <w:t>Правила оказания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(далее – Правила)</w:t>
      </w:r>
    </w:p>
    <w:p w:rsidR="00577F15" w:rsidRPr="00577F15" w:rsidRDefault="00577F15" w:rsidP="00577F15">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577F15">
        <w:rPr>
          <w:rFonts w:ascii="Times New Roman" w:eastAsia="Times New Roman" w:hAnsi="Times New Roman" w:cs="Times New Roman"/>
          <w:color w:val="1E1E1E"/>
          <w:sz w:val="24"/>
          <w:szCs w:val="24"/>
          <w:lang w:eastAsia="ru-RU"/>
        </w:rPr>
        <w:t>1. Общие положения</w:t>
      </w:r>
    </w:p>
    <w:p w:rsidR="00577F15" w:rsidRPr="00577F15" w:rsidRDefault="00577F15" w:rsidP="00577F15">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1. Настоящие Правила оказания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(далее – Правила) разработаны в соответствии с подпунктом 1) </w:t>
      </w:r>
      <w:hyperlink r:id="rId4" w:anchor="z19" w:history="1">
        <w:r w:rsidRPr="00577F15">
          <w:rPr>
            <w:rFonts w:ascii="Times New Roman" w:eastAsia="Times New Roman" w:hAnsi="Times New Roman" w:cs="Times New Roman"/>
            <w:color w:val="073A5E"/>
            <w:spacing w:val="3"/>
            <w:sz w:val="24"/>
            <w:szCs w:val="24"/>
            <w:u w:val="single"/>
            <w:lang w:eastAsia="ru-RU"/>
          </w:rPr>
          <w:t>статьи 10</w:t>
        </w:r>
      </w:hyperlink>
      <w:r w:rsidRPr="00577F15">
        <w:rPr>
          <w:rFonts w:ascii="Times New Roman" w:eastAsia="Times New Roman" w:hAnsi="Times New Roman" w:cs="Times New Roman"/>
          <w:color w:val="000000"/>
          <w:spacing w:val="3"/>
          <w:sz w:val="24"/>
          <w:szCs w:val="24"/>
          <w:lang w:eastAsia="ru-RU"/>
        </w:rPr>
        <w:t> Закона Республики Казахстан от 15 апреля 2013 года "О государственных услугах" (далее – Закон) и определяют порядок ее предоставления.</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2. В настоящих Правилах используется следующее понятие:</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1) проактивная услуга - государственная услуга, оказываемая без заявления услугополучателя по инициативе услугодателя.</w:t>
      </w:r>
    </w:p>
    <w:p w:rsidR="00577F15" w:rsidRPr="00577F15" w:rsidRDefault="00577F15" w:rsidP="00577F15">
      <w:pPr>
        <w:spacing w:after="0" w:line="240" w:lineRule="auto"/>
        <w:rPr>
          <w:rFonts w:ascii="Times New Roman" w:eastAsia="Times New Roman" w:hAnsi="Times New Roman" w:cs="Times New Roman"/>
          <w:sz w:val="24"/>
          <w:szCs w:val="24"/>
          <w:lang w:eastAsia="ru-RU"/>
        </w:rPr>
      </w:pPr>
      <w:r w:rsidRPr="00577F15">
        <w:rPr>
          <w:rFonts w:ascii="Times New Roman" w:eastAsia="Times New Roman" w:hAnsi="Times New Roman" w:cs="Times New Roman"/>
          <w:color w:val="FF0000"/>
          <w:sz w:val="24"/>
          <w:szCs w:val="24"/>
          <w:lang w:eastAsia="ru-RU"/>
        </w:rPr>
        <w:t>      Сноска. Пункт 2 - в редакции приказа и.о. Министра просвещения РК от 17.11.2022 </w:t>
      </w:r>
      <w:hyperlink r:id="rId5" w:anchor="z49" w:history="1">
        <w:r w:rsidRPr="00577F15">
          <w:rPr>
            <w:rFonts w:ascii="Times New Roman" w:eastAsia="Times New Roman" w:hAnsi="Times New Roman" w:cs="Times New Roman"/>
            <w:color w:val="073A5E"/>
            <w:sz w:val="24"/>
            <w:szCs w:val="24"/>
            <w:u w:val="single"/>
            <w:lang w:eastAsia="ru-RU"/>
          </w:rPr>
          <w:t>№ 462</w:t>
        </w:r>
      </w:hyperlink>
      <w:r w:rsidRPr="00577F15">
        <w:rPr>
          <w:rFonts w:ascii="Times New Roman" w:eastAsia="Times New Roman" w:hAnsi="Times New Roman" w:cs="Times New Roman"/>
          <w:color w:val="FF0000"/>
          <w:sz w:val="24"/>
          <w:szCs w:val="24"/>
          <w:lang w:eastAsia="ru-RU"/>
        </w:rPr>
        <w:t> (вводится в действие по истечении десяти календарных дней после дня его первого официального опубликования).</w:t>
      </w:r>
      <w:r w:rsidRPr="00577F15">
        <w:rPr>
          <w:rFonts w:ascii="Times New Roman" w:eastAsia="Times New Roman" w:hAnsi="Times New Roman" w:cs="Times New Roman"/>
          <w:color w:val="000000"/>
          <w:sz w:val="24"/>
          <w:szCs w:val="24"/>
          <w:lang w:eastAsia="ru-RU"/>
        </w:rPr>
        <w:br/>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xml:space="preserve">      3. Государственная услуга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(далее – государственная услуга) оказывается </w:t>
      </w:r>
      <w:r w:rsidRPr="00577F15">
        <w:rPr>
          <w:rFonts w:ascii="Times New Roman" w:eastAsia="Times New Roman" w:hAnsi="Times New Roman" w:cs="Times New Roman"/>
          <w:color w:val="000000"/>
          <w:spacing w:val="3"/>
          <w:sz w:val="24"/>
          <w:szCs w:val="24"/>
          <w:lang w:eastAsia="ru-RU"/>
        </w:rPr>
        <w:lastRenderedPageBreak/>
        <w:t>организациями начального, основного среднего, общего среднего образования (далее – услугодатель).</w:t>
      </w:r>
    </w:p>
    <w:p w:rsidR="00577F15" w:rsidRPr="00577F15" w:rsidRDefault="00577F15" w:rsidP="00577F15">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577F15">
        <w:rPr>
          <w:rFonts w:ascii="Times New Roman" w:eastAsia="Times New Roman" w:hAnsi="Times New Roman" w:cs="Times New Roman"/>
          <w:color w:val="1E1E1E"/>
          <w:sz w:val="24"/>
          <w:szCs w:val="24"/>
          <w:lang w:eastAsia="ru-RU"/>
        </w:rPr>
        <w:t>2. Порядок оказания государственной услуги</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4. Для получения государственной услуги физическое лицо (далее - услугополучатель) обращается в канцелярию услугодателя и/или через веб-портал "электронного правительства" www.egov.kz.</w:t>
      </w:r>
    </w:p>
    <w:p w:rsidR="00577F15" w:rsidRPr="00577F15" w:rsidRDefault="00577F15" w:rsidP="00577F15">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Основные требования к оказанию государственной услуги, включающие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согласно </w:t>
      </w:r>
      <w:hyperlink r:id="rId6" w:anchor="z238" w:history="1">
        <w:r w:rsidRPr="00577F15">
          <w:rPr>
            <w:rFonts w:ascii="Times New Roman" w:eastAsia="Times New Roman" w:hAnsi="Times New Roman" w:cs="Times New Roman"/>
            <w:color w:val="073A5E"/>
            <w:spacing w:val="3"/>
            <w:sz w:val="24"/>
            <w:szCs w:val="24"/>
            <w:u w:val="single"/>
            <w:lang w:eastAsia="ru-RU"/>
          </w:rPr>
          <w:t>приложению 1</w:t>
        </w:r>
      </w:hyperlink>
      <w:r w:rsidRPr="00577F15">
        <w:rPr>
          <w:rFonts w:ascii="Times New Roman" w:eastAsia="Times New Roman" w:hAnsi="Times New Roman" w:cs="Times New Roman"/>
          <w:color w:val="000000"/>
          <w:spacing w:val="3"/>
          <w:sz w:val="24"/>
          <w:szCs w:val="24"/>
          <w:lang w:eastAsia="ru-RU"/>
        </w:rPr>
        <w:t> к настоящим Правилам.</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При предоставлении пакета документов через канцелярию услугодателя услугодатель принимает заявление и пакет документов и передает документы услугополучателя руководителю услугодателя. Сотрудником канцелярии услугодателя выдается расписка о приеме документов (в произвольной форме) услугополучателю.</w:t>
      </w:r>
    </w:p>
    <w:p w:rsidR="00577F15" w:rsidRPr="00577F15" w:rsidRDefault="00577F15" w:rsidP="00577F15">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При предоставлении услугополучателем неполного пакета документов и (или) документов с истекшим сроком действия услугодатель готовит мотивированный отказ в дальнейшем рассмотрении заявления по форме согласно </w:t>
      </w:r>
      <w:hyperlink r:id="rId7" w:anchor="z264" w:history="1">
        <w:r w:rsidRPr="00577F15">
          <w:rPr>
            <w:rFonts w:ascii="Times New Roman" w:eastAsia="Times New Roman" w:hAnsi="Times New Roman" w:cs="Times New Roman"/>
            <w:color w:val="073A5E"/>
            <w:spacing w:val="3"/>
            <w:sz w:val="24"/>
            <w:szCs w:val="24"/>
            <w:u w:val="single"/>
            <w:lang w:eastAsia="ru-RU"/>
          </w:rPr>
          <w:t>приложению 2</w:t>
        </w:r>
      </w:hyperlink>
      <w:r w:rsidRPr="00577F15">
        <w:rPr>
          <w:rFonts w:ascii="Times New Roman" w:eastAsia="Times New Roman" w:hAnsi="Times New Roman" w:cs="Times New Roman"/>
          <w:color w:val="000000"/>
          <w:spacing w:val="3"/>
          <w:sz w:val="24"/>
          <w:szCs w:val="24"/>
          <w:lang w:eastAsia="ru-RU"/>
        </w:rPr>
        <w:t> к настоящим Правилам.</w:t>
      </w:r>
    </w:p>
    <w:p w:rsidR="00577F15" w:rsidRPr="00577F15" w:rsidRDefault="00577F15" w:rsidP="00577F15">
      <w:pPr>
        <w:spacing w:after="0" w:line="240" w:lineRule="auto"/>
        <w:rPr>
          <w:rFonts w:ascii="Times New Roman" w:eastAsia="Times New Roman" w:hAnsi="Times New Roman" w:cs="Times New Roman"/>
          <w:sz w:val="24"/>
          <w:szCs w:val="24"/>
          <w:lang w:eastAsia="ru-RU"/>
        </w:rPr>
      </w:pPr>
      <w:r w:rsidRPr="00577F15">
        <w:rPr>
          <w:rFonts w:ascii="Times New Roman" w:eastAsia="Times New Roman" w:hAnsi="Times New Roman" w:cs="Times New Roman"/>
          <w:color w:val="FF0000"/>
          <w:sz w:val="24"/>
          <w:szCs w:val="24"/>
          <w:lang w:eastAsia="ru-RU"/>
        </w:rPr>
        <w:t>      Сноска. Пункт 4 - в редакции приказа и.о. Министра просвещения РК от 17.11.2022 </w:t>
      </w:r>
      <w:hyperlink r:id="rId8" w:anchor="z52" w:history="1">
        <w:r w:rsidRPr="00577F15">
          <w:rPr>
            <w:rFonts w:ascii="Times New Roman" w:eastAsia="Times New Roman" w:hAnsi="Times New Roman" w:cs="Times New Roman"/>
            <w:color w:val="073A5E"/>
            <w:sz w:val="24"/>
            <w:szCs w:val="24"/>
            <w:u w:val="single"/>
            <w:lang w:eastAsia="ru-RU"/>
          </w:rPr>
          <w:t>№ 462</w:t>
        </w:r>
      </w:hyperlink>
      <w:r w:rsidRPr="00577F15">
        <w:rPr>
          <w:rFonts w:ascii="Times New Roman" w:eastAsia="Times New Roman" w:hAnsi="Times New Roman" w:cs="Times New Roman"/>
          <w:color w:val="FF0000"/>
          <w:sz w:val="24"/>
          <w:szCs w:val="24"/>
          <w:lang w:eastAsia="ru-RU"/>
        </w:rPr>
        <w:t> (вводится в действие по истечении десяти календарных дней после дня его первого официального опубликования).</w:t>
      </w:r>
      <w:r w:rsidRPr="00577F15">
        <w:rPr>
          <w:rFonts w:ascii="Times New Roman" w:eastAsia="Times New Roman" w:hAnsi="Times New Roman" w:cs="Times New Roman"/>
          <w:color w:val="000000"/>
          <w:sz w:val="24"/>
          <w:szCs w:val="24"/>
          <w:lang w:eastAsia="ru-RU"/>
        </w:rPr>
        <w:br/>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xml:space="preserve">      5. При обращении через веб-портал "электронного правительства" www.egov.kz услугополучательь осуществляет выбор электронной государственной услуги в разделе </w:t>
      </w:r>
      <w:r w:rsidRPr="00577F15">
        <w:rPr>
          <w:rFonts w:ascii="Times New Roman" w:eastAsia="Times New Roman" w:hAnsi="Times New Roman" w:cs="Times New Roman"/>
          <w:color w:val="000000"/>
          <w:spacing w:val="3"/>
          <w:sz w:val="24"/>
          <w:szCs w:val="24"/>
          <w:lang w:eastAsia="ru-RU"/>
        </w:rPr>
        <w:lastRenderedPageBreak/>
        <w:t>"Образование", заполнение полей электронного запроса и прикрепление пакета документов.</w:t>
      </w:r>
    </w:p>
    <w:p w:rsidR="00577F15" w:rsidRPr="00577F15" w:rsidRDefault="00577F15" w:rsidP="00577F15">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Услугодатель в течении двух рабочих дней осуществляет обработку (проверку, регистрацию) электронного запроса услугополучателя и направляет в "личный кабинет" услугополучателя на портале уведомление о приеме документов согласно </w:t>
      </w:r>
      <w:hyperlink r:id="rId9" w:anchor="z274" w:history="1">
        <w:r w:rsidRPr="00577F15">
          <w:rPr>
            <w:rFonts w:ascii="Times New Roman" w:eastAsia="Times New Roman" w:hAnsi="Times New Roman" w:cs="Times New Roman"/>
            <w:color w:val="073A5E"/>
            <w:spacing w:val="3"/>
            <w:sz w:val="24"/>
            <w:szCs w:val="24"/>
            <w:u w:val="single"/>
            <w:lang w:eastAsia="ru-RU"/>
          </w:rPr>
          <w:t>приложению 3</w:t>
        </w:r>
      </w:hyperlink>
      <w:r w:rsidRPr="00577F15">
        <w:rPr>
          <w:rFonts w:ascii="Times New Roman" w:eastAsia="Times New Roman" w:hAnsi="Times New Roman" w:cs="Times New Roman"/>
          <w:color w:val="000000"/>
          <w:spacing w:val="3"/>
          <w:sz w:val="24"/>
          <w:szCs w:val="24"/>
          <w:lang w:eastAsia="ru-RU"/>
        </w:rPr>
        <w:t> к настоящим Правилам либо готовит мотивированный ответ о дальнейшем рассмотрении заявления по форме согласно приложению 2 к настоящим Правилам и направляет в "личный кабинет" портала.</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Истребование от услугополучателей документов, которые могут быть получены из информационных систем, не допускается.</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6. Документы услугополучателя рассматриваются руководителем услугодателя для определения класса, языка обучения. Руководитель после рассмотрения передает документы специалистам для организации индивидуального бесплатного обучения на дому ребенка.</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7. Услугодатель формирует приказ о зачислении на индивидуальное бесплатное обучение на дому.</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7-1. Государственная услуга по приему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может оказываться проактивным способом, по инициативе услугодателя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www.egov.kz и включать в себя:</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xml:space="preserve">      1) отправку автоматических уведомлений услугополучателю с запросом на оказание государственной услуги по приему документов для организации индивидуального бесплатного обучения на дому детей, которые по состоянию здоровья в течение </w:t>
      </w:r>
      <w:r w:rsidRPr="00577F15">
        <w:rPr>
          <w:rFonts w:ascii="Times New Roman" w:eastAsia="Times New Roman" w:hAnsi="Times New Roman" w:cs="Times New Roman"/>
          <w:color w:val="000000"/>
          <w:spacing w:val="3"/>
          <w:sz w:val="24"/>
          <w:szCs w:val="24"/>
          <w:lang w:eastAsia="ru-RU"/>
        </w:rPr>
        <w:lastRenderedPageBreak/>
        <w:t>длительного времени не могут посещать организации начального, основного среднего, общего среднего образования;</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Срок ожидания ответа от услугополучателя составляет двадцать четыре часа с момента получения запроса.</w:t>
      </w:r>
    </w:p>
    <w:p w:rsidR="00577F15" w:rsidRPr="00577F15" w:rsidRDefault="00577F15" w:rsidP="00577F15">
      <w:pPr>
        <w:spacing w:after="0" w:line="240" w:lineRule="auto"/>
        <w:rPr>
          <w:rFonts w:ascii="Times New Roman" w:eastAsia="Times New Roman" w:hAnsi="Times New Roman" w:cs="Times New Roman"/>
          <w:sz w:val="24"/>
          <w:szCs w:val="24"/>
          <w:lang w:eastAsia="ru-RU"/>
        </w:rPr>
      </w:pPr>
      <w:r w:rsidRPr="00577F15">
        <w:rPr>
          <w:rFonts w:ascii="Times New Roman" w:eastAsia="Times New Roman" w:hAnsi="Times New Roman" w:cs="Times New Roman"/>
          <w:color w:val="FF0000"/>
          <w:sz w:val="24"/>
          <w:szCs w:val="24"/>
          <w:lang w:eastAsia="ru-RU"/>
        </w:rPr>
        <w:t>      Сноска. Правила дополнены пунктом 7-1 в соответствии с приказом и.о. Министра просвещения РК от 17.11.2022 </w:t>
      </w:r>
      <w:hyperlink r:id="rId10" w:anchor="z57" w:history="1">
        <w:r w:rsidRPr="00577F15">
          <w:rPr>
            <w:rFonts w:ascii="Times New Roman" w:eastAsia="Times New Roman" w:hAnsi="Times New Roman" w:cs="Times New Roman"/>
            <w:color w:val="073A5E"/>
            <w:sz w:val="24"/>
            <w:szCs w:val="24"/>
            <w:u w:val="single"/>
            <w:lang w:eastAsia="ru-RU"/>
          </w:rPr>
          <w:t>№ 462</w:t>
        </w:r>
      </w:hyperlink>
      <w:r w:rsidRPr="00577F15">
        <w:rPr>
          <w:rFonts w:ascii="Times New Roman" w:eastAsia="Times New Roman" w:hAnsi="Times New Roman" w:cs="Times New Roman"/>
          <w:color w:val="FF0000"/>
          <w:sz w:val="24"/>
          <w:szCs w:val="24"/>
          <w:lang w:eastAsia="ru-RU"/>
        </w:rPr>
        <w:t> (вводится в действие по истечении десяти календарных дней после дня его первого официального опубликования).</w:t>
      </w:r>
      <w:r w:rsidRPr="00577F15">
        <w:rPr>
          <w:rFonts w:ascii="Times New Roman" w:eastAsia="Times New Roman" w:hAnsi="Times New Roman" w:cs="Times New Roman"/>
          <w:color w:val="000000"/>
          <w:sz w:val="24"/>
          <w:szCs w:val="24"/>
          <w:lang w:eastAsia="ru-RU"/>
        </w:rPr>
        <w:br/>
      </w:r>
    </w:p>
    <w:p w:rsidR="00577F15" w:rsidRPr="00577F15" w:rsidRDefault="00577F15" w:rsidP="00577F15">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8.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w:t>
      </w:r>
      <w:hyperlink r:id="rId11" w:anchor="z13" w:history="1">
        <w:r w:rsidRPr="00577F15">
          <w:rPr>
            <w:rFonts w:ascii="Times New Roman" w:eastAsia="Times New Roman" w:hAnsi="Times New Roman" w:cs="Times New Roman"/>
            <w:color w:val="073A5E"/>
            <w:spacing w:val="3"/>
            <w:sz w:val="24"/>
            <w:szCs w:val="24"/>
            <w:u w:val="single"/>
            <w:lang w:eastAsia="ru-RU"/>
          </w:rPr>
          <w:t>пункта 2</w:t>
        </w:r>
      </w:hyperlink>
      <w:r w:rsidRPr="00577F15">
        <w:rPr>
          <w:rFonts w:ascii="Times New Roman" w:eastAsia="Times New Roman" w:hAnsi="Times New Roman" w:cs="Times New Roman"/>
          <w:color w:val="000000"/>
          <w:spacing w:val="3"/>
          <w:sz w:val="24"/>
          <w:szCs w:val="24"/>
          <w:lang w:eastAsia="ru-RU"/>
        </w:rPr>
        <w:t> статьи 5 Закона.</w:t>
      </w:r>
    </w:p>
    <w:p w:rsidR="00577F15" w:rsidRPr="00577F15" w:rsidRDefault="00577F15" w:rsidP="00577F15">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577F15">
        <w:rPr>
          <w:rFonts w:ascii="Times New Roman" w:eastAsia="Times New Roman" w:hAnsi="Times New Roman" w:cs="Times New Roman"/>
          <w:color w:val="1E1E1E"/>
          <w:sz w:val="24"/>
          <w:szCs w:val="24"/>
          <w:lang w:eastAsia="ru-RU"/>
        </w:rPr>
        <w:t>3. Порядок обжалования решений, действий (бездействия) услугодателя в местные исполнительные органы, города республиканского значения и столицы, района (города областного значения), и (или) его должностных лиц по вопросам оказания государственных услуг</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9. Жалоба услугополучателя, поступившая в адрес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услугодателя, Государственной корпорации, непосредственно оказывающих государственные услуги, подлежит рассмотрению в течение пяти рабочих дней со дня ее регистрации.</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lastRenderedPageBreak/>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Жалоба на решение, действий (бездействия) услугодателя по вопросам оказания государственных услуг может быть подана в административный орган, должностному лицу, чьи административный акт, административное действие (бездействие) обжалуются.</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Административный орган, должностное лицо, чьи административный акт, административное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При этом административный орган, должностное лицо, чьи административный акт, административное действие (бездействие) обжалуются,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p w:rsidR="00577F15" w:rsidRPr="00577F15" w:rsidRDefault="00577F15" w:rsidP="00577F15">
      <w:pPr>
        <w:spacing w:after="0" w:line="240" w:lineRule="auto"/>
        <w:rPr>
          <w:rFonts w:ascii="Times New Roman" w:eastAsia="Times New Roman" w:hAnsi="Times New Roman" w:cs="Times New Roman"/>
          <w:sz w:val="24"/>
          <w:szCs w:val="24"/>
          <w:lang w:eastAsia="ru-RU"/>
        </w:rPr>
      </w:pPr>
      <w:r w:rsidRPr="00577F15">
        <w:rPr>
          <w:rFonts w:ascii="Times New Roman" w:eastAsia="Times New Roman" w:hAnsi="Times New Roman" w:cs="Times New Roman"/>
          <w:color w:val="FF0000"/>
          <w:sz w:val="24"/>
          <w:szCs w:val="24"/>
          <w:lang w:eastAsia="ru-RU"/>
        </w:rPr>
        <w:t>      Сноска. Пункт 9 - в редакции приказа и.о. Министра просвещения РК от 17.11.2022 </w:t>
      </w:r>
      <w:hyperlink r:id="rId12" w:anchor="z62" w:history="1">
        <w:r w:rsidRPr="00577F15">
          <w:rPr>
            <w:rFonts w:ascii="Times New Roman" w:eastAsia="Times New Roman" w:hAnsi="Times New Roman" w:cs="Times New Roman"/>
            <w:color w:val="073A5E"/>
            <w:sz w:val="24"/>
            <w:szCs w:val="24"/>
            <w:u w:val="single"/>
            <w:lang w:eastAsia="ru-RU"/>
          </w:rPr>
          <w:t>№ 462</w:t>
        </w:r>
      </w:hyperlink>
      <w:r w:rsidRPr="00577F15">
        <w:rPr>
          <w:rFonts w:ascii="Times New Roman" w:eastAsia="Times New Roman" w:hAnsi="Times New Roman" w:cs="Times New Roman"/>
          <w:color w:val="FF0000"/>
          <w:sz w:val="24"/>
          <w:szCs w:val="24"/>
          <w:lang w:eastAsia="ru-RU"/>
        </w:rPr>
        <w:t> (вводится в действие по истечении десяти календарных дней после дня его первого официального опубликования).</w:t>
      </w:r>
      <w:r w:rsidRPr="00577F15">
        <w:rPr>
          <w:rFonts w:ascii="Times New Roman" w:eastAsia="Times New Roman" w:hAnsi="Times New Roman" w:cs="Times New Roman"/>
          <w:color w:val="000000"/>
          <w:sz w:val="24"/>
          <w:szCs w:val="24"/>
          <w:lang w:eastAsia="ru-RU"/>
        </w:rPr>
        <w:br/>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lastRenderedPageBreak/>
        <w:t>      10.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w:t>
      </w:r>
    </w:p>
    <w:tbl>
      <w:tblPr>
        <w:tblW w:w="21600" w:type="dxa"/>
        <w:shd w:val="clear" w:color="auto" w:fill="FFFFFF"/>
        <w:tblCellMar>
          <w:left w:w="0" w:type="dxa"/>
          <w:right w:w="0" w:type="dxa"/>
        </w:tblCellMar>
        <w:tblLook w:val="04A0"/>
      </w:tblPr>
      <w:tblGrid>
        <w:gridCol w:w="13592"/>
        <w:gridCol w:w="8008"/>
      </w:tblGrid>
      <w:tr w:rsidR="00577F15" w:rsidRPr="00577F15" w:rsidTr="00577F15">
        <w:tc>
          <w:tcPr>
            <w:tcW w:w="5805" w:type="dxa"/>
            <w:tcBorders>
              <w:top w:val="nil"/>
              <w:left w:val="nil"/>
              <w:bottom w:val="nil"/>
              <w:right w:val="nil"/>
            </w:tcBorders>
            <w:shd w:val="clear" w:color="auto" w:fill="auto"/>
            <w:tcMar>
              <w:top w:w="74" w:type="dxa"/>
              <w:left w:w="124" w:type="dxa"/>
              <w:bottom w:w="74" w:type="dxa"/>
              <w:right w:w="124" w:type="dxa"/>
            </w:tcMar>
            <w:hideMark/>
          </w:tcPr>
          <w:p w:rsidR="00577F15" w:rsidRPr="00577F15" w:rsidRDefault="00577F15" w:rsidP="00577F15">
            <w:pPr>
              <w:spacing w:after="0" w:line="240" w:lineRule="auto"/>
              <w:jc w:val="center"/>
              <w:rPr>
                <w:rFonts w:ascii="Times New Roman" w:eastAsia="Times New Roman" w:hAnsi="Times New Roman" w:cs="Times New Roman"/>
                <w:color w:val="000000"/>
                <w:sz w:val="24"/>
                <w:szCs w:val="24"/>
                <w:lang w:eastAsia="ru-RU"/>
              </w:rPr>
            </w:pPr>
            <w:r w:rsidRPr="00577F15">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577F15" w:rsidRPr="00577F15" w:rsidRDefault="00577F15" w:rsidP="00577F15">
            <w:pPr>
              <w:spacing w:after="0" w:line="240" w:lineRule="auto"/>
              <w:jc w:val="center"/>
              <w:rPr>
                <w:rFonts w:ascii="Times New Roman" w:eastAsia="Times New Roman" w:hAnsi="Times New Roman" w:cs="Times New Roman"/>
                <w:color w:val="000000"/>
                <w:sz w:val="24"/>
                <w:szCs w:val="24"/>
                <w:lang w:eastAsia="ru-RU"/>
              </w:rPr>
            </w:pPr>
            <w:bookmarkStart w:id="0" w:name="z238"/>
            <w:bookmarkEnd w:id="0"/>
            <w:r w:rsidRPr="00577F15">
              <w:rPr>
                <w:rFonts w:ascii="Times New Roman" w:eastAsia="Times New Roman" w:hAnsi="Times New Roman" w:cs="Times New Roman"/>
                <w:color w:val="000000"/>
                <w:sz w:val="24"/>
                <w:szCs w:val="24"/>
                <w:lang w:eastAsia="ru-RU"/>
              </w:rPr>
              <w:t>Приложение 1 к Правилам</w:t>
            </w:r>
            <w:r w:rsidRPr="00577F15">
              <w:rPr>
                <w:rFonts w:ascii="Times New Roman" w:eastAsia="Times New Roman" w:hAnsi="Times New Roman" w:cs="Times New Roman"/>
                <w:color w:val="000000"/>
                <w:sz w:val="24"/>
                <w:szCs w:val="24"/>
                <w:lang w:eastAsia="ru-RU"/>
              </w:rPr>
              <w:br/>
              <w:t>оказания государственной</w:t>
            </w:r>
            <w:r w:rsidRPr="00577F15">
              <w:rPr>
                <w:rFonts w:ascii="Times New Roman" w:eastAsia="Times New Roman" w:hAnsi="Times New Roman" w:cs="Times New Roman"/>
                <w:color w:val="000000"/>
                <w:sz w:val="24"/>
                <w:szCs w:val="24"/>
                <w:lang w:eastAsia="ru-RU"/>
              </w:rPr>
              <w:br/>
              <w:t>услуги "Прием документов для</w:t>
            </w:r>
            <w:r w:rsidRPr="00577F15">
              <w:rPr>
                <w:rFonts w:ascii="Times New Roman" w:eastAsia="Times New Roman" w:hAnsi="Times New Roman" w:cs="Times New Roman"/>
                <w:color w:val="000000"/>
                <w:sz w:val="24"/>
                <w:szCs w:val="24"/>
                <w:lang w:eastAsia="ru-RU"/>
              </w:rPr>
              <w:br/>
              <w:t>организации индивидуального</w:t>
            </w:r>
            <w:r w:rsidRPr="00577F15">
              <w:rPr>
                <w:rFonts w:ascii="Times New Roman" w:eastAsia="Times New Roman" w:hAnsi="Times New Roman" w:cs="Times New Roman"/>
                <w:color w:val="000000"/>
                <w:sz w:val="24"/>
                <w:szCs w:val="24"/>
                <w:lang w:eastAsia="ru-RU"/>
              </w:rPr>
              <w:br/>
              <w:t>бесплатного обучения на дому</w:t>
            </w:r>
            <w:r w:rsidRPr="00577F15">
              <w:rPr>
                <w:rFonts w:ascii="Times New Roman" w:eastAsia="Times New Roman" w:hAnsi="Times New Roman" w:cs="Times New Roman"/>
                <w:color w:val="000000"/>
                <w:sz w:val="24"/>
                <w:szCs w:val="24"/>
                <w:lang w:eastAsia="ru-RU"/>
              </w:rPr>
              <w:br/>
              <w:t>детей, которые по состоянию</w:t>
            </w:r>
            <w:r w:rsidRPr="00577F15">
              <w:rPr>
                <w:rFonts w:ascii="Times New Roman" w:eastAsia="Times New Roman" w:hAnsi="Times New Roman" w:cs="Times New Roman"/>
                <w:color w:val="000000"/>
                <w:sz w:val="24"/>
                <w:szCs w:val="24"/>
                <w:lang w:eastAsia="ru-RU"/>
              </w:rPr>
              <w:br/>
              <w:t>здоровья в течение длительного</w:t>
            </w:r>
            <w:r w:rsidRPr="00577F15">
              <w:rPr>
                <w:rFonts w:ascii="Times New Roman" w:eastAsia="Times New Roman" w:hAnsi="Times New Roman" w:cs="Times New Roman"/>
                <w:color w:val="000000"/>
                <w:sz w:val="24"/>
                <w:szCs w:val="24"/>
                <w:lang w:eastAsia="ru-RU"/>
              </w:rPr>
              <w:br/>
              <w:t>времени не могут посещать</w:t>
            </w:r>
            <w:r w:rsidRPr="00577F15">
              <w:rPr>
                <w:rFonts w:ascii="Times New Roman" w:eastAsia="Times New Roman" w:hAnsi="Times New Roman" w:cs="Times New Roman"/>
                <w:color w:val="000000"/>
                <w:sz w:val="24"/>
                <w:szCs w:val="24"/>
                <w:lang w:eastAsia="ru-RU"/>
              </w:rPr>
              <w:br/>
              <w:t>организации начального,</w:t>
            </w:r>
            <w:r w:rsidRPr="00577F15">
              <w:rPr>
                <w:rFonts w:ascii="Times New Roman" w:eastAsia="Times New Roman" w:hAnsi="Times New Roman" w:cs="Times New Roman"/>
                <w:color w:val="000000"/>
                <w:sz w:val="24"/>
                <w:szCs w:val="24"/>
                <w:lang w:eastAsia="ru-RU"/>
              </w:rPr>
              <w:br/>
              <w:t>основного среднего,</w:t>
            </w:r>
            <w:r w:rsidRPr="00577F15">
              <w:rPr>
                <w:rFonts w:ascii="Times New Roman" w:eastAsia="Times New Roman" w:hAnsi="Times New Roman" w:cs="Times New Roman"/>
                <w:color w:val="000000"/>
                <w:sz w:val="24"/>
                <w:szCs w:val="24"/>
                <w:lang w:eastAsia="ru-RU"/>
              </w:rPr>
              <w:br/>
              <w:t>общего среднего образования"</w:t>
            </w:r>
          </w:p>
        </w:tc>
      </w:tr>
    </w:tbl>
    <w:p w:rsidR="00577F15" w:rsidRPr="00577F15" w:rsidRDefault="00577F15" w:rsidP="00577F15">
      <w:pPr>
        <w:shd w:val="clear" w:color="auto" w:fill="FFFFFF"/>
        <w:spacing w:after="0" w:line="472" w:lineRule="atLeast"/>
        <w:textAlignment w:val="baseline"/>
        <w:rPr>
          <w:rFonts w:ascii="Times New Roman" w:eastAsia="Times New Roman" w:hAnsi="Times New Roman" w:cs="Times New Roman"/>
          <w:color w:val="FF0000"/>
          <w:spacing w:val="3"/>
          <w:sz w:val="24"/>
          <w:szCs w:val="24"/>
          <w:lang w:eastAsia="ru-RU"/>
        </w:rPr>
      </w:pPr>
      <w:r w:rsidRPr="00577F15">
        <w:rPr>
          <w:rFonts w:ascii="Times New Roman" w:eastAsia="Times New Roman" w:hAnsi="Times New Roman" w:cs="Times New Roman"/>
          <w:color w:val="FF0000"/>
          <w:spacing w:val="3"/>
          <w:sz w:val="24"/>
          <w:szCs w:val="24"/>
          <w:lang w:eastAsia="ru-RU"/>
        </w:rPr>
        <w:t>      Сноска. Приложение 1 - в редакции приказа и.о. Министра просвещения РК от 17.11.2022 </w:t>
      </w:r>
      <w:hyperlink r:id="rId13" w:anchor="z69" w:history="1">
        <w:r w:rsidRPr="00577F15">
          <w:rPr>
            <w:rFonts w:ascii="Times New Roman" w:eastAsia="Times New Roman" w:hAnsi="Times New Roman" w:cs="Times New Roman"/>
            <w:color w:val="073A5E"/>
            <w:spacing w:val="3"/>
            <w:sz w:val="24"/>
            <w:szCs w:val="24"/>
            <w:u w:val="single"/>
            <w:lang w:eastAsia="ru-RU"/>
          </w:rPr>
          <w:t>№ 462</w:t>
        </w:r>
      </w:hyperlink>
      <w:r w:rsidRPr="00577F15">
        <w:rPr>
          <w:rFonts w:ascii="Times New Roman" w:eastAsia="Times New Roman" w:hAnsi="Times New Roman" w:cs="Times New Roman"/>
          <w:color w:val="FF0000"/>
          <w:spacing w:val="3"/>
          <w:sz w:val="24"/>
          <w:szCs w:val="24"/>
          <w:lang w:eastAsia="ru-RU"/>
        </w:rPr>
        <w:t> (вводится в действие по истечении десяти календарных дней после дня его первого официального опубликования).</w:t>
      </w:r>
    </w:p>
    <w:tbl>
      <w:tblPr>
        <w:tblW w:w="21600" w:type="dxa"/>
        <w:tblBorders>
          <w:top w:val="single" w:sz="12" w:space="0" w:color="CFCFCF"/>
          <w:left w:val="single" w:sz="12" w:space="0" w:color="CFCFCF"/>
          <w:bottom w:val="single" w:sz="12" w:space="0" w:color="CFCFCF"/>
          <w:right w:val="single" w:sz="12" w:space="0" w:color="CFCFCF"/>
        </w:tblBorders>
        <w:shd w:val="clear" w:color="auto" w:fill="FFFFFF"/>
        <w:tblCellMar>
          <w:left w:w="0" w:type="dxa"/>
          <w:right w:w="0" w:type="dxa"/>
        </w:tblCellMar>
        <w:tblLook w:val="04A0"/>
      </w:tblPr>
      <w:tblGrid>
        <w:gridCol w:w="494"/>
        <w:gridCol w:w="8255"/>
        <w:gridCol w:w="12851"/>
      </w:tblGrid>
      <w:tr w:rsidR="00577F15" w:rsidRPr="00577F15" w:rsidTr="00577F15">
        <w:tc>
          <w:tcPr>
            <w:tcW w:w="0" w:type="auto"/>
            <w:gridSpan w:val="3"/>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"Перечень основных требований к оказанию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tc>
      </w:tr>
      <w:tr w:rsidR="00577F15" w:rsidRPr="00577F15" w:rsidTr="00577F15">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1</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Наименование услугодателя</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Организации начального, основного среднего и общего среднего образования</w:t>
            </w:r>
          </w:p>
        </w:tc>
      </w:tr>
      <w:tr w:rsidR="00577F15" w:rsidRPr="00577F15" w:rsidTr="00577F15">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2</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Способы предоставления государственной услуги (каналы доступа)</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Организации начального, основного среднего и общего среднего образования;</w:t>
            </w:r>
            <w:r w:rsidRPr="00577F15">
              <w:rPr>
                <w:rFonts w:ascii="Times New Roman" w:eastAsia="Times New Roman" w:hAnsi="Times New Roman" w:cs="Times New Roman"/>
                <w:color w:val="000000"/>
                <w:spacing w:val="3"/>
                <w:sz w:val="24"/>
                <w:szCs w:val="24"/>
                <w:lang w:eastAsia="ru-RU"/>
              </w:rPr>
              <w:br/>
              <w:t>- веб-портал "электронного правительства": www.egov.kz;</w:t>
            </w:r>
            <w:r w:rsidRPr="00577F15">
              <w:rPr>
                <w:rFonts w:ascii="Times New Roman" w:eastAsia="Times New Roman" w:hAnsi="Times New Roman" w:cs="Times New Roman"/>
                <w:color w:val="000000"/>
                <w:spacing w:val="3"/>
                <w:sz w:val="24"/>
                <w:szCs w:val="24"/>
                <w:lang w:eastAsia="ru-RU"/>
              </w:rPr>
              <w:br/>
              <w:t>- абонентское устройство сотовой связи зарегистрированного на www.egov.kz.</w:t>
            </w:r>
          </w:p>
        </w:tc>
      </w:tr>
      <w:tr w:rsidR="00577F15" w:rsidRPr="00577F15" w:rsidTr="00577F15">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3</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Срок оказания государственной услуги</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Срок оказания - 2 рабочих дней.</w:t>
            </w:r>
            <w:r w:rsidRPr="00577F15">
              <w:rPr>
                <w:rFonts w:ascii="Times New Roman" w:eastAsia="Times New Roman" w:hAnsi="Times New Roman" w:cs="Times New Roman"/>
                <w:color w:val="000000"/>
                <w:spacing w:val="3"/>
                <w:sz w:val="24"/>
                <w:szCs w:val="24"/>
                <w:lang w:eastAsia="ru-RU"/>
              </w:rPr>
              <w:br/>
              <w:t>При обращении по инициативе услугодателя в проактивной форме срок оказания государственной услуги в течение 2 (двух) рабочих дней.</w:t>
            </w:r>
            <w:r w:rsidRPr="00577F15">
              <w:rPr>
                <w:rFonts w:ascii="Times New Roman" w:eastAsia="Times New Roman" w:hAnsi="Times New Roman" w:cs="Times New Roman"/>
                <w:color w:val="000000"/>
                <w:spacing w:val="3"/>
                <w:sz w:val="24"/>
                <w:szCs w:val="24"/>
                <w:lang w:eastAsia="ru-RU"/>
              </w:rPr>
              <w:br/>
              <w:t>Максимально допустимое время ожидания для сдачи пакета документов - не более 15 (пятнадцать) минут. Максимально допустимое время обслуживания услугополучателя - не более 15 (пятнадцать) минут.</w:t>
            </w:r>
          </w:p>
        </w:tc>
      </w:tr>
      <w:tr w:rsidR="00577F15" w:rsidRPr="00577F15" w:rsidTr="00577F15">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lastRenderedPageBreak/>
              <w:t>4</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Форма оказания оказания государственной услуги</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Электронная (частично автоматизированная) Бумажная/проактивная</w:t>
            </w:r>
          </w:p>
        </w:tc>
      </w:tr>
      <w:tr w:rsidR="00577F15" w:rsidRPr="00577F15" w:rsidTr="00577F15">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5</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Результат оказания государственной услуги</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Результат оказания государственной услуги:</w:t>
            </w:r>
            <w:r w:rsidRPr="00577F15">
              <w:rPr>
                <w:rFonts w:ascii="Times New Roman" w:eastAsia="Times New Roman" w:hAnsi="Times New Roman" w:cs="Times New Roman"/>
                <w:color w:val="000000"/>
                <w:spacing w:val="3"/>
                <w:sz w:val="24"/>
                <w:szCs w:val="24"/>
                <w:lang w:eastAsia="ru-RU"/>
              </w:rPr>
              <w:br/>
              <w:t>1) расписка о приеме документов (в произвольной форме);</w:t>
            </w:r>
            <w:r w:rsidRPr="00577F15">
              <w:rPr>
                <w:rFonts w:ascii="Times New Roman" w:eastAsia="Times New Roman" w:hAnsi="Times New Roman" w:cs="Times New Roman"/>
                <w:color w:val="000000"/>
                <w:spacing w:val="3"/>
                <w:sz w:val="24"/>
                <w:szCs w:val="24"/>
                <w:lang w:eastAsia="ru-RU"/>
              </w:rPr>
              <w:br/>
              <w:t>2) приказ о зачислении на индивидуальное бесплатное обучение на дому. Форма предоставления результата оказания государственной услуги: электронная и (или) бумажная, проактивная. На портале результат оказания государственной услуги направляется и хранится в "личном кабинете" услугополучателя в форме электронного документа.</w:t>
            </w:r>
            <w:r w:rsidRPr="00577F15">
              <w:rPr>
                <w:rFonts w:ascii="Times New Roman" w:eastAsia="Times New Roman" w:hAnsi="Times New Roman" w:cs="Times New Roman"/>
                <w:color w:val="000000"/>
                <w:spacing w:val="3"/>
                <w:sz w:val="24"/>
                <w:szCs w:val="24"/>
                <w:lang w:eastAsia="ru-RU"/>
              </w:rPr>
              <w:br/>
              <w:t>Результат оказания государственной услуги в проактивной форме направляется смс на абонентский номер услугополучателя о приеме документов</w:t>
            </w:r>
          </w:p>
        </w:tc>
      </w:tr>
      <w:tr w:rsidR="00577F15" w:rsidRPr="00577F15" w:rsidTr="00577F15">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6</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Государственная услуга оказывается бесплатно физическим лицам, в том числе в проактивной форме.</w:t>
            </w:r>
          </w:p>
        </w:tc>
      </w:tr>
      <w:tr w:rsidR="00577F15" w:rsidRPr="00577F15" w:rsidTr="00577F15">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7</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График работы</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Услугодатель: с понедельника по субботу включительно, кроме выходных и праздничных дней, с 9.00 часов до 18.30 часов с перерывом на обед с 13.00 до 14.30 часов, согласно </w:t>
            </w:r>
            <w:hyperlink r:id="rId14" w:anchor="z205" w:history="1">
              <w:r w:rsidRPr="00577F15">
                <w:rPr>
                  <w:rFonts w:ascii="Times New Roman" w:eastAsia="Times New Roman" w:hAnsi="Times New Roman" w:cs="Times New Roman"/>
                  <w:color w:val="073A5E"/>
                  <w:spacing w:val="3"/>
                  <w:sz w:val="24"/>
                  <w:szCs w:val="24"/>
                  <w:u w:val="single"/>
                  <w:lang w:eastAsia="ru-RU"/>
                </w:rPr>
                <w:t>Трудовому кодексу</w:t>
              </w:r>
            </w:hyperlink>
            <w:r w:rsidRPr="00577F15">
              <w:rPr>
                <w:rFonts w:ascii="Times New Roman" w:eastAsia="Times New Roman" w:hAnsi="Times New Roman" w:cs="Times New Roman"/>
                <w:color w:val="000000"/>
                <w:spacing w:val="3"/>
                <w:sz w:val="24"/>
                <w:szCs w:val="24"/>
                <w:lang w:eastAsia="ru-RU"/>
              </w:rPr>
              <w:t> Республики Казахстан. Прием заявления и выдача результата осуществляется с 9.00 до 17.30 часов с перерывом на обед с 13.00 до 14.30 часов. Предварительная запись и ускоренное обслуживание не предусмотрены. Портал/абонентское устройство сотовой связи зарегистрированного на www.egov.kz - куглосуточно,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и </w:t>
            </w:r>
            <w:hyperlink r:id="rId15" w:anchor="z6" w:history="1">
              <w:r w:rsidRPr="00577F15">
                <w:rPr>
                  <w:rFonts w:ascii="Times New Roman" w:eastAsia="Times New Roman" w:hAnsi="Times New Roman" w:cs="Times New Roman"/>
                  <w:color w:val="073A5E"/>
                  <w:spacing w:val="3"/>
                  <w:sz w:val="24"/>
                  <w:szCs w:val="24"/>
                  <w:u w:val="single"/>
                  <w:lang w:eastAsia="ru-RU"/>
                </w:rPr>
                <w:t>статьи 5</w:t>
              </w:r>
            </w:hyperlink>
            <w:r w:rsidRPr="00577F15">
              <w:rPr>
                <w:rFonts w:ascii="Times New Roman" w:eastAsia="Times New Roman" w:hAnsi="Times New Roman" w:cs="Times New Roman"/>
                <w:color w:val="000000"/>
                <w:spacing w:val="3"/>
                <w:sz w:val="24"/>
                <w:szCs w:val="24"/>
                <w:lang w:eastAsia="ru-RU"/>
              </w:rPr>
              <w:t> Закона Республики Казахстан "О праздниках в Республике Казахстан" прием заявок и выдача результатов оказания государственной услуги осуществляется следующим рабочим днем). Адреса мест оказания государственной услуги размещены на:</w:t>
            </w:r>
            <w:r w:rsidRPr="00577F15">
              <w:rPr>
                <w:rFonts w:ascii="Times New Roman" w:eastAsia="Times New Roman" w:hAnsi="Times New Roman" w:cs="Times New Roman"/>
                <w:color w:val="000000"/>
                <w:spacing w:val="3"/>
                <w:sz w:val="24"/>
                <w:szCs w:val="24"/>
                <w:lang w:eastAsia="ru-RU"/>
              </w:rPr>
              <w:br/>
              <w:t>1) интернет-ресурсе услугодателя;</w:t>
            </w:r>
            <w:r w:rsidRPr="00577F15">
              <w:rPr>
                <w:rFonts w:ascii="Times New Roman" w:eastAsia="Times New Roman" w:hAnsi="Times New Roman" w:cs="Times New Roman"/>
                <w:color w:val="000000"/>
                <w:spacing w:val="3"/>
                <w:sz w:val="24"/>
                <w:szCs w:val="24"/>
                <w:lang w:eastAsia="ru-RU"/>
              </w:rPr>
              <w:br/>
              <w:t>2) портале www.egov.kz.</w:t>
            </w:r>
          </w:p>
        </w:tc>
      </w:tr>
      <w:tr w:rsidR="00577F15" w:rsidRPr="00577F15" w:rsidTr="00577F15">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8</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Перечень документов и сведений, истребуемых у услугополучателя для оказания государственной услуги</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При обращении услугополучателя к услугодателю:</w:t>
            </w:r>
            <w:r w:rsidRPr="00577F15">
              <w:rPr>
                <w:rFonts w:ascii="Times New Roman" w:eastAsia="Times New Roman" w:hAnsi="Times New Roman" w:cs="Times New Roman"/>
                <w:color w:val="000000"/>
                <w:spacing w:val="3"/>
                <w:sz w:val="24"/>
                <w:szCs w:val="24"/>
                <w:lang w:eastAsia="ru-RU"/>
              </w:rPr>
              <w:br/>
              <w:t>1) заявление (в произвольной форме);</w:t>
            </w:r>
            <w:r w:rsidRPr="00577F15">
              <w:rPr>
                <w:rFonts w:ascii="Times New Roman" w:eastAsia="Times New Roman" w:hAnsi="Times New Roman" w:cs="Times New Roman"/>
                <w:color w:val="000000"/>
                <w:spacing w:val="3"/>
                <w:sz w:val="24"/>
                <w:szCs w:val="24"/>
                <w:lang w:eastAsia="ru-RU"/>
              </w:rPr>
              <w:br/>
              <w:t>2) заключение врачебно-консультационной комиссии с рекомендацией по обучению на дому. При обращении услугополучателя к услугодателю через портал:</w:t>
            </w:r>
            <w:r w:rsidRPr="00577F15">
              <w:rPr>
                <w:rFonts w:ascii="Times New Roman" w:eastAsia="Times New Roman" w:hAnsi="Times New Roman" w:cs="Times New Roman"/>
                <w:color w:val="000000"/>
                <w:spacing w:val="3"/>
                <w:sz w:val="24"/>
                <w:szCs w:val="24"/>
                <w:lang w:eastAsia="ru-RU"/>
              </w:rPr>
              <w:br/>
            </w:r>
            <w:r w:rsidRPr="00577F15">
              <w:rPr>
                <w:rFonts w:ascii="Times New Roman" w:eastAsia="Times New Roman" w:hAnsi="Times New Roman" w:cs="Times New Roman"/>
                <w:color w:val="000000"/>
                <w:spacing w:val="3"/>
                <w:sz w:val="24"/>
                <w:szCs w:val="24"/>
                <w:lang w:eastAsia="ru-RU"/>
              </w:rPr>
              <w:lastRenderedPageBreak/>
              <w:t>1) заявление (в произвольной форме);</w:t>
            </w:r>
            <w:r w:rsidRPr="00577F15">
              <w:rPr>
                <w:rFonts w:ascii="Times New Roman" w:eastAsia="Times New Roman" w:hAnsi="Times New Roman" w:cs="Times New Roman"/>
                <w:color w:val="000000"/>
                <w:spacing w:val="3"/>
                <w:sz w:val="24"/>
                <w:szCs w:val="24"/>
                <w:lang w:eastAsia="ru-RU"/>
              </w:rPr>
              <w:br/>
              <w:t>2) заключение врачебно-консультационной комиссии с рекомендацией по обучению на дому. Истребование от услугополучателей документов, которые могут быть получены из информационных систем, не допускается.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rsidR="00577F15" w:rsidRPr="00577F15" w:rsidTr="00577F15">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lastRenderedPageBreak/>
              <w:t>9</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Основания для отказа в оказании государственной услуги, установленные законодательством Республики Казахстан</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577F15">
              <w:rPr>
                <w:rFonts w:ascii="Times New Roman" w:eastAsia="Times New Roman" w:hAnsi="Times New Roman" w:cs="Times New Roman"/>
                <w:color w:val="000000"/>
                <w:spacing w:val="3"/>
                <w:sz w:val="24"/>
                <w:szCs w:val="24"/>
                <w:lang w:eastAsia="ru-RU"/>
              </w:rPr>
              <w:b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r w:rsidRPr="00577F15">
              <w:rPr>
                <w:rFonts w:ascii="Times New Roman" w:eastAsia="Times New Roman" w:hAnsi="Times New Roman" w:cs="Times New Roman"/>
                <w:color w:val="000000"/>
                <w:spacing w:val="3"/>
                <w:sz w:val="24"/>
                <w:szCs w:val="24"/>
                <w:lang w:eastAsia="ru-RU"/>
              </w:rPr>
              <w:br/>
              <w:t>3) отсутствие согласия услугополучателя, предоставляемого в соответствии со </w:t>
            </w:r>
            <w:hyperlink r:id="rId16" w:anchor="z18" w:history="1">
              <w:r w:rsidRPr="00577F15">
                <w:rPr>
                  <w:rFonts w:ascii="Times New Roman" w:eastAsia="Times New Roman" w:hAnsi="Times New Roman" w:cs="Times New Roman"/>
                  <w:color w:val="073A5E"/>
                  <w:spacing w:val="3"/>
                  <w:sz w:val="24"/>
                  <w:szCs w:val="24"/>
                  <w:u w:val="single"/>
                  <w:lang w:eastAsia="ru-RU"/>
                </w:rPr>
                <w:t>статьей 8</w:t>
              </w:r>
            </w:hyperlink>
            <w:r w:rsidRPr="00577F15">
              <w:rPr>
                <w:rFonts w:ascii="Times New Roman" w:eastAsia="Times New Roman" w:hAnsi="Times New Roman" w:cs="Times New Roman"/>
                <w:color w:val="000000"/>
                <w:spacing w:val="3"/>
                <w:sz w:val="24"/>
                <w:szCs w:val="24"/>
                <w:lang w:eastAsia="ru-RU"/>
              </w:rPr>
              <w:t>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577F15" w:rsidRPr="00577F15" w:rsidTr="00577F15">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10</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Услугополучатель имеет возможность получения информации о порядке и статусе оказания государственной услуги посредством единого контакт-центра, а также в проактивной форме через абонентское устройство сотовой связи зарегистрированного на www.egov.kz по вопросам оказания государственных услуг. Контактные телефоны справочных служб услугодателя по вопросам оказания государственной услуги размещены на интернет-ресурсе Министерства: www.edu.gov.kz в разделе "Государственные услуги". Единый контакт-центр по вопросам оказания государственных услуг: 8-800-080-7777, 1414. Услугополучатель имеет возможность получения государственной услуги в электронной форме через портал при условии наличия ЭЦП.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 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r w:rsidRPr="00577F15">
              <w:rPr>
                <w:rFonts w:ascii="Times New Roman" w:eastAsia="Times New Roman" w:hAnsi="Times New Roman" w:cs="Times New Roman"/>
                <w:color w:val="000000"/>
                <w:sz w:val="24"/>
                <w:szCs w:val="24"/>
                <w:lang w:eastAsia="ru-RU"/>
              </w:rPr>
              <w:t>Скачать</w:t>
            </w:r>
          </w:p>
        </w:tc>
      </w:tr>
    </w:tbl>
    <w:p w:rsidR="00577F15" w:rsidRPr="00577F15" w:rsidRDefault="00577F15" w:rsidP="00577F15">
      <w:pPr>
        <w:spacing w:after="0" w:line="240" w:lineRule="auto"/>
        <w:rPr>
          <w:rFonts w:ascii="Times New Roman" w:eastAsia="Times New Roman" w:hAnsi="Times New Roman" w:cs="Times New Roman"/>
          <w:vanish/>
          <w:sz w:val="24"/>
          <w:szCs w:val="24"/>
          <w:lang w:eastAsia="ru-RU"/>
        </w:rPr>
      </w:pPr>
    </w:p>
    <w:tbl>
      <w:tblPr>
        <w:tblW w:w="21600" w:type="dxa"/>
        <w:shd w:val="clear" w:color="auto" w:fill="FFFFFF"/>
        <w:tblCellMar>
          <w:left w:w="0" w:type="dxa"/>
          <w:right w:w="0" w:type="dxa"/>
        </w:tblCellMar>
        <w:tblLook w:val="04A0"/>
      </w:tblPr>
      <w:tblGrid>
        <w:gridCol w:w="13592"/>
        <w:gridCol w:w="8008"/>
      </w:tblGrid>
      <w:tr w:rsidR="00577F15" w:rsidRPr="00577F15" w:rsidTr="00577F15">
        <w:tc>
          <w:tcPr>
            <w:tcW w:w="5805" w:type="dxa"/>
            <w:tcBorders>
              <w:top w:val="nil"/>
              <w:left w:val="nil"/>
              <w:bottom w:val="nil"/>
              <w:right w:val="nil"/>
            </w:tcBorders>
            <w:shd w:val="clear" w:color="auto" w:fill="auto"/>
            <w:tcMar>
              <w:top w:w="74" w:type="dxa"/>
              <w:left w:w="124" w:type="dxa"/>
              <w:bottom w:w="74" w:type="dxa"/>
              <w:right w:w="124" w:type="dxa"/>
            </w:tcMar>
            <w:hideMark/>
          </w:tcPr>
          <w:p w:rsidR="00577F15" w:rsidRPr="00577F15" w:rsidRDefault="00577F15" w:rsidP="00577F15">
            <w:pPr>
              <w:spacing w:after="0" w:line="240" w:lineRule="auto"/>
              <w:jc w:val="center"/>
              <w:rPr>
                <w:rFonts w:ascii="Times New Roman" w:eastAsia="Times New Roman" w:hAnsi="Times New Roman" w:cs="Times New Roman"/>
                <w:color w:val="000000"/>
                <w:sz w:val="24"/>
                <w:szCs w:val="24"/>
                <w:lang w:eastAsia="ru-RU"/>
              </w:rPr>
            </w:pPr>
            <w:r w:rsidRPr="00577F15">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577F15" w:rsidRPr="00577F15" w:rsidRDefault="00577F15" w:rsidP="00577F15">
            <w:pPr>
              <w:spacing w:after="0" w:line="240" w:lineRule="auto"/>
              <w:jc w:val="center"/>
              <w:rPr>
                <w:rFonts w:ascii="Times New Roman" w:eastAsia="Times New Roman" w:hAnsi="Times New Roman" w:cs="Times New Roman"/>
                <w:color w:val="000000"/>
                <w:sz w:val="24"/>
                <w:szCs w:val="24"/>
                <w:lang w:eastAsia="ru-RU"/>
              </w:rPr>
            </w:pPr>
            <w:bookmarkStart w:id="1" w:name="z264"/>
            <w:bookmarkEnd w:id="1"/>
            <w:r w:rsidRPr="00577F15">
              <w:rPr>
                <w:rFonts w:ascii="Times New Roman" w:eastAsia="Times New Roman" w:hAnsi="Times New Roman" w:cs="Times New Roman"/>
                <w:color w:val="000000"/>
                <w:sz w:val="24"/>
                <w:szCs w:val="24"/>
                <w:lang w:eastAsia="ru-RU"/>
              </w:rPr>
              <w:t>Приложение 2 к Правилам</w:t>
            </w:r>
            <w:r w:rsidRPr="00577F15">
              <w:rPr>
                <w:rFonts w:ascii="Times New Roman" w:eastAsia="Times New Roman" w:hAnsi="Times New Roman" w:cs="Times New Roman"/>
                <w:color w:val="000000"/>
                <w:sz w:val="24"/>
                <w:szCs w:val="24"/>
                <w:lang w:eastAsia="ru-RU"/>
              </w:rPr>
              <w:br/>
            </w:r>
            <w:r w:rsidRPr="00577F15">
              <w:rPr>
                <w:rFonts w:ascii="Times New Roman" w:eastAsia="Times New Roman" w:hAnsi="Times New Roman" w:cs="Times New Roman"/>
                <w:color w:val="000000"/>
                <w:sz w:val="24"/>
                <w:szCs w:val="24"/>
                <w:lang w:eastAsia="ru-RU"/>
              </w:rPr>
              <w:lastRenderedPageBreak/>
              <w:t>оказания государственной услуги</w:t>
            </w:r>
            <w:r w:rsidRPr="00577F15">
              <w:rPr>
                <w:rFonts w:ascii="Times New Roman" w:eastAsia="Times New Roman" w:hAnsi="Times New Roman" w:cs="Times New Roman"/>
                <w:color w:val="000000"/>
                <w:sz w:val="24"/>
                <w:szCs w:val="24"/>
                <w:lang w:eastAsia="ru-RU"/>
              </w:rPr>
              <w:br/>
              <w:t>"Прием документов для организации</w:t>
            </w:r>
            <w:r w:rsidRPr="00577F15">
              <w:rPr>
                <w:rFonts w:ascii="Times New Roman" w:eastAsia="Times New Roman" w:hAnsi="Times New Roman" w:cs="Times New Roman"/>
                <w:color w:val="000000"/>
                <w:sz w:val="24"/>
                <w:szCs w:val="24"/>
                <w:lang w:eastAsia="ru-RU"/>
              </w:rPr>
              <w:br/>
              <w:t>индивидуального бесплатного обучения</w:t>
            </w:r>
            <w:r w:rsidRPr="00577F15">
              <w:rPr>
                <w:rFonts w:ascii="Times New Roman" w:eastAsia="Times New Roman" w:hAnsi="Times New Roman" w:cs="Times New Roman"/>
                <w:color w:val="000000"/>
                <w:sz w:val="24"/>
                <w:szCs w:val="24"/>
                <w:lang w:eastAsia="ru-RU"/>
              </w:rPr>
              <w:br/>
              <w:t>на дому детей, которые по</w:t>
            </w:r>
            <w:r w:rsidRPr="00577F15">
              <w:rPr>
                <w:rFonts w:ascii="Times New Roman" w:eastAsia="Times New Roman" w:hAnsi="Times New Roman" w:cs="Times New Roman"/>
                <w:color w:val="000000"/>
                <w:sz w:val="24"/>
                <w:szCs w:val="24"/>
                <w:lang w:eastAsia="ru-RU"/>
              </w:rPr>
              <w:br/>
              <w:t>состоянию здоровья в течение</w:t>
            </w:r>
            <w:r w:rsidRPr="00577F15">
              <w:rPr>
                <w:rFonts w:ascii="Times New Roman" w:eastAsia="Times New Roman" w:hAnsi="Times New Roman" w:cs="Times New Roman"/>
                <w:color w:val="000000"/>
                <w:sz w:val="24"/>
                <w:szCs w:val="24"/>
                <w:lang w:eastAsia="ru-RU"/>
              </w:rPr>
              <w:br/>
              <w:t>длительного времени не могут</w:t>
            </w:r>
            <w:r w:rsidRPr="00577F15">
              <w:rPr>
                <w:rFonts w:ascii="Times New Roman" w:eastAsia="Times New Roman" w:hAnsi="Times New Roman" w:cs="Times New Roman"/>
                <w:color w:val="000000"/>
                <w:sz w:val="24"/>
                <w:szCs w:val="24"/>
                <w:lang w:eastAsia="ru-RU"/>
              </w:rPr>
              <w:br/>
              <w:t>посещать организации</w:t>
            </w:r>
            <w:r w:rsidRPr="00577F15">
              <w:rPr>
                <w:rFonts w:ascii="Times New Roman" w:eastAsia="Times New Roman" w:hAnsi="Times New Roman" w:cs="Times New Roman"/>
                <w:color w:val="000000"/>
                <w:sz w:val="24"/>
                <w:szCs w:val="24"/>
                <w:lang w:eastAsia="ru-RU"/>
              </w:rPr>
              <w:br/>
              <w:t>начального, основного среднего,</w:t>
            </w:r>
            <w:r w:rsidRPr="00577F15">
              <w:rPr>
                <w:rFonts w:ascii="Times New Roman" w:eastAsia="Times New Roman" w:hAnsi="Times New Roman" w:cs="Times New Roman"/>
                <w:color w:val="000000"/>
                <w:sz w:val="24"/>
                <w:szCs w:val="24"/>
                <w:lang w:eastAsia="ru-RU"/>
              </w:rPr>
              <w:br/>
              <w:t>общего среднего образования"</w:t>
            </w:r>
          </w:p>
        </w:tc>
      </w:tr>
      <w:tr w:rsidR="00577F15" w:rsidRPr="00577F15" w:rsidTr="00577F15">
        <w:tc>
          <w:tcPr>
            <w:tcW w:w="5805" w:type="dxa"/>
            <w:tcBorders>
              <w:top w:val="nil"/>
              <w:left w:val="nil"/>
              <w:bottom w:val="nil"/>
              <w:right w:val="nil"/>
            </w:tcBorders>
            <w:shd w:val="clear" w:color="auto" w:fill="auto"/>
            <w:tcMar>
              <w:top w:w="74" w:type="dxa"/>
              <w:left w:w="124" w:type="dxa"/>
              <w:bottom w:w="74" w:type="dxa"/>
              <w:right w:w="124" w:type="dxa"/>
            </w:tcMar>
            <w:hideMark/>
          </w:tcPr>
          <w:p w:rsidR="00577F15" w:rsidRPr="00577F15" w:rsidRDefault="00577F15" w:rsidP="00577F15">
            <w:pPr>
              <w:spacing w:after="0" w:line="240" w:lineRule="auto"/>
              <w:jc w:val="center"/>
              <w:rPr>
                <w:rFonts w:ascii="Times New Roman" w:eastAsia="Times New Roman" w:hAnsi="Times New Roman" w:cs="Times New Roman"/>
                <w:color w:val="000000"/>
                <w:sz w:val="24"/>
                <w:szCs w:val="24"/>
                <w:lang w:eastAsia="ru-RU"/>
              </w:rPr>
            </w:pPr>
            <w:r w:rsidRPr="00577F15">
              <w:rPr>
                <w:rFonts w:ascii="Times New Roman" w:eastAsia="Times New Roman" w:hAnsi="Times New Roman" w:cs="Times New Roman"/>
                <w:color w:val="000000"/>
                <w:sz w:val="24"/>
                <w:szCs w:val="24"/>
                <w:lang w:eastAsia="ru-RU"/>
              </w:rPr>
              <w:lastRenderedPageBreak/>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577F15" w:rsidRPr="00577F15" w:rsidRDefault="00577F15" w:rsidP="00577F15">
            <w:pPr>
              <w:spacing w:after="0" w:line="240" w:lineRule="auto"/>
              <w:jc w:val="center"/>
              <w:rPr>
                <w:rFonts w:ascii="Times New Roman" w:eastAsia="Times New Roman" w:hAnsi="Times New Roman" w:cs="Times New Roman"/>
                <w:color w:val="000000"/>
                <w:sz w:val="24"/>
                <w:szCs w:val="24"/>
                <w:lang w:eastAsia="ru-RU"/>
              </w:rPr>
            </w:pPr>
            <w:bookmarkStart w:id="2" w:name="z265"/>
            <w:bookmarkEnd w:id="2"/>
            <w:r w:rsidRPr="00577F15">
              <w:rPr>
                <w:rFonts w:ascii="Times New Roman" w:eastAsia="Times New Roman" w:hAnsi="Times New Roman" w:cs="Times New Roman"/>
                <w:color w:val="000000"/>
                <w:sz w:val="24"/>
                <w:szCs w:val="24"/>
                <w:lang w:eastAsia="ru-RU"/>
              </w:rPr>
              <w:t>Форма</w:t>
            </w:r>
          </w:p>
        </w:tc>
      </w:tr>
      <w:tr w:rsidR="00577F15" w:rsidRPr="00577F15" w:rsidTr="00577F15">
        <w:tc>
          <w:tcPr>
            <w:tcW w:w="5805" w:type="dxa"/>
            <w:tcBorders>
              <w:top w:val="nil"/>
              <w:left w:val="nil"/>
              <w:bottom w:val="nil"/>
              <w:right w:val="nil"/>
            </w:tcBorders>
            <w:shd w:val="clear" w:color="auto" w:fill="auto"/>
            <w:tcMar>
              <w:top w:w="74" w:type="dxa"/>
              <w:left w:w="124" w:type="dxa"/>
              <w:bottom w:w="74" w:type="dxa"/>
              <w:right w:w="124" w:type="dxa"/>
            </w:tcMar>
            <w:hideMark/>
          </w:tcPr>
          <w:p w:rsidR="00577F15" w:rsidRPr="00577F15" w:rsidRDefault="00577F15" w:rsidP="00577F15">
            <w:pPr>
              <w:spacing w:after="0" w:line="240" w:lineRule="auto"/>
              <w:jc w:val="center"/>
              <w:rPr>
                <w:rFonts w:ascii="Times New Roman" w:eastAsia="Times New Roman" w:hAnsi="Times New Roman" w:cs="Times New Roman"/>
                <w:color w:val="000000"/>
                <w:sz w:val="24"/>
                <w:szCs w:val="24"/>
                <w:lang w:eastAsia="ru-RU"/>
              </w:rPr>
            </w:pPr>
            <w:r w:rsidRPr="00577F15">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577F15" w:rsidRPr="00577F15" w:rsidRDefault="00577F15" w:rsidP="00577F15">
            <w:pPr>
              <w:spacing w:after="0" w:line="240" w:lineRule="auto"/>
              <w:jc w:val="center"/>
              <w:rPr>
                <w:rFonts w:ascii="Times New Roman" w:eastAsia="Times New Roman" w:hAnsi="Times New Roman" w:cs="Times New Roman"/>
                <w:color w:val="000000"/>
                <w:sz w:val="24"/>
                <w:szCs w:val="24"/>
                <w:lang w:eastAsia="ru-RU"/>
              </w:rPr>
            </w:pPr>
            <w:bookmarkStart w:id="3" w:name="z266"/>
            <w:bookmarkEnd w:id="3"/>
            <w:r w:rsidRPr="00577F15">
              <w:rPr>
                <w:rFonts w:ascii="Times New Roman" w:eastAsia="Times New Roman" w:hAnsi="Times New Roman" w:cs="Times New Roman"/>
                <w:color w:val="000000"/>
                <w:sz w:val="24"/>
                <w:szCs w:val="24"/>
                <w:lang w:eastAsia="ru-RU"/>
              </w:rPr>
              <w:t>(Фамилия, имя, отчество</w:t>
            </w:r>
            <w:r w:rsidRPr="00577F15">
              <w:rPr>
                <w:rFonts w:ascii="Times New Roman" w:eastAsia="Times New Roman" w:hAnsi="Times New Roman" w:cs="Times New Roman"/>
                <w:color w:val="000000"/>
                <w:sz w:val="24"/>
                <w:szCs w:val="24"/>
                <w:lang w:eastAsia="ru-RU"/>
              </w:rPr>
              <w:br/>
              <w:t>(при его наличии)</w:t>
            </w:r>
            <w:r w:rsidRPr="00577F15">
              <w:rPr>
                <w:rFonts w:ascii="Times New Roman" w:eastAsia="Times New Roman" w:hAnsi="Times New Roman" w:cs="Times New Roman"/>
                <w:color w:val="000000"/>
                <w:sz w:val="24"/>
                <w:szCs w:val="24"/>
                <w:lang w:eastAsia="ru-RU"/>
              </w:rPr>
              <w:br/>
              <w:t>либо наименование организации</w:t>
            </w:r>
            <w:r w:rsidRPr="00577F15">
              <w:rPr>
                <w:rFonts w:ascii="Times New Roman" w:eastAsia="Times New Roman" w:hAnsi="Times New Roman" w:cs="Times New Roman"/>
                <w:color w:val="000000"/>
                <w:sz w:val="24"/>
                <w:szCs w:val="24"/>
                <w:lang w:eastAsia="ru-RU"/>
              </w:rPr>
              <w:br/>
              <w:t>услугополучателя) ________________</w:t>
            </w:r>
            <w:r w:rsidRPr="00577F15">
              <w:rPr>
                <w:rFonts w:ascii="Times New Roman" w:eastAsia="Times New Roman" w:hAnsi="Times New Roman" w:cs="Times New Roman"/>
                <w:color w:val="000000"/>
                <w:sz w:val="24"/>
                <w:szCs w:val="24"/>
                <w:lang w:eastAsia="ru-RU"/>
              </w:rPr>
              <w:br/>
              <w:t>(адрес услугополучателя)</w:t>
            </w:r>
          </w:p>
        </w:tc>
      </w:tr>
    </w:tbl>
    <w:p w:rsidR="00577F15" w:rsidRPr="00577F15" w:rsidRDefault="00577F15" w:rsidP="00577F15">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577F15">
        <w:rPr>
          <w:rFonts w:ascii="Times New Roman" w:eastAsia="Times New Roman" w:hAnsi="Times New Roman" w:cs="Times New Roman"/>
          <w:color w:val="1E1E1E"/>
          <w:sz w:val="24"/>
          <w:szCs w:val="24"/>
          <w:lang w:eastAsia="ru-RU"/>
        </w:rPr>
        <w:t>            __________________________________________________________</w:t>
      </w:r>
      <w:r w:rsidRPr="00577F15">
        <w:rPr>
          <w:rFonts w:ascii="Times New Roman" w:eastAsia="Times New Roman" w:hAnsi="Times New Roman" w:cs="Times New Roman"/>
          <w:color w:val="1E1E1E"/>
          <w:sz w:val="24"/>
          <w:szCs w:val="24"/>
          <w:lang w:eastAsia="ru-RU"/>
        </w:rPr>
        <w:br/>
        <w:t>                              [Наименование ГО]</w:t>
      </w:r>
    </w:p>
    <w:p w:rsidR="00577F15" w:rsidRPr="00577F15" w:rsidRDefault="00577F15" w:rsidP="00577F15">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577F15">
        <w:rPr>
          <w:rFonts w:ascii="Times New Roman" w:eastAsia="Times New Roman" w:hAnsi="Times New Roman" w:cs="Times New Roman"/>
          <w:color w:val="1E1E1E"/>
          <w:sz w:val="24"/>
          <w:szCs w:val="24"/>
          <w:lang w:eastAsia="ru-RU"/>
        </w:rPr>
        <w:t>                              Уведомление об отказе</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Уважаемый: [ФИО школьника]</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Документы для зачисления в [Наименование организации образования], в [класс, язык обучения] НЕ ПРИНЯТЫ.</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Причина_________________________________________________________________________</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Для разъяснения просим обратиться в приемную комиссию [Наименование организации образования].</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Адрес ________________________</w:t>
      </w:r>
    </w:p>
    <w:tbl>
      <w:tblPr>
        <w:tblW w:w="21600" w:type="dxa"/>
        <w:shd w:val="clear" w:color="auto" w:fill="FFFFFF"/>
        <w:tblCellMar>
          <w:left w:w="0" w:type="dxa"/>
          <w:right w:w="0" w:type="dxa"/>
        </w:tblCellMar>
        <w:tblLook w:val="04A0"/>
      </w:tblPr>
      <w:tblGrid>
        <w:gridCol w:w="13592"/>
        <w:gridCol w:w="8008"/>
      </w:tblGrid>
      <w:tr w:rsidR="00577F15" w:rsidRPr="00577F15" w:rsidTr="00577F15">
        <w:tc>
          <w:tcPr>
            <w:tcW w:w="5805" w:type="dxa"/>
            <w:tcBorders>
              <w:top w:val="nil"/>
              <w:left w:val="nil"/>
              <w:bottom w:val="nil"/>
              <w:right w:val="nil"/>
            </w:tcBorders>
            <w:shd w:val="clear" w:color="auto" w:fill="auto"/>
            <w:tcMar>
              <w:top w:w="74" w:type="dxa"/>
              <w:left w:w="124" w:type="dxa"/>
              <w:bottom w:w="74" w:type="dxa"/>
              <w:right w:w="124" w:type="dxa"/>
            </w:tcMar>
            <w:hideMark/>
          </w:tcPr>
          <w:p w:rsidR="00577F15" w:rsidRPr="00577F15" w:rsidRDefault="00577F15" w:rsidP="00577F15">
            <w:pPr>
              <w:spacing w:after="0" w:line="240" w:lineRule="auto"/>
              <w:jc w:val="center"/>
              <w:rPr>
                <w:rFonts w:ascii="Times New Roman" w:eastAsia="Times New Roman" w:hAnsi="Times New Roman" w:cs="Times New Roman"/>
                <w:color w:val="000000"/>
                <w:sz w:val="24"/>
                <w:szCs w:val="24"/>
                <w:lang w:eastAsia="ru-RU"/>
              </w:rPr>
            </w:pPr>
            <w:r w:rsidRPr="00577F15">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577F15" w:rsidRPr="00577F15" w:rsidRDefault="00577F15" w:rsidP="00577F15">
            <w:pPr>
              <w:spacing w:after="0" w:line="240" w:lineRule="auto"/>
              <w:jc w:val="center"/>
              <w:rPr>
                <w:rFonts w:ascii="Times New Roman" w:eastAsia="Times New Roman" w:hAnsi="Times New Roman" w:cs="Times New Roman"/>
                <w:color w:val="000000"/>
                <w:sz w:val="24"/>
                <w:szCs w:val="24"/>
                <w:lang w:eastAsia="ru-RU"/>
              </w:rPr>
            </w:pPr>
            <w:bookmarkStart w:id="4" w:name="z274"/>
            <w:bookmarkEnd w:id="4"/>
            <w:r w:rsidRPr="00577F15">
              <w:rPr>
                <w:rFonts w:ascii="Times New Roman" w:eastAsia="Times New Roman" w:hAnsi="Times New Roman" w:cs="Times New Roman"/>
                <w:color w:val="000000"/>
                <w:sz w:val="24"/>
                <w:szCs w:val="24"/>
                <w:lang w:eastAsia="ru-RU"/>
              </w:rPr>
              <w:t>Приложение 3 к Правилам</w:t>
            </w:r>
            <w:r w:rsidRPr="00577F15">
              <w:rPr>
                <w:rFonts w:ascii="Times New Roman" w:eastAsia="Times New Roman" w:hAnsi="Times New Roman" w:cs="Times New Roman"/>
                <w:color w:val="000000"/>
                <w:sz w:val="24"/>
                <w:szCs w:val="24"/>
                <w:lang w:eastAsia="ru-RU"/>
              </w:rPr>
              <w:br/>
              <w:t>оказания государственной услуги</w:t>
            </w:r>
            <w:r w:rsidRPr="00577F15">
              <w:rPr>
                <w:rFonts w:ascii="Times New Roman" w:eastAsia="Times New Roman" w:hAnsi="Times New Roman" w:cs="Times New Roman"/>
                <w:color w:val="000000"/>
                <w:sz w:val="24"/>
                <w:szCs w:val="24"/>
                <w:lang w:eastAsia="ru-RU"/>
              </w:rPr>
              <w:br/>
              <w:t>"Прием документов для организации</w:t>
            </w:r>
            <w:r w:rsidRPr="00577F15">
              <w:rPr>
                <w:rFonts w:ascii="Times New Roman" w:eastAsia="Times New Roman" w:hAnsi="Times New Roman" w:cs="Times New Roman"/>
                <w:color w:val="000000"/>
                <w:sz w:val="24"/>
                <w:szCs w:val="24"/>
                <w:lang w:eastAsia="ru-RU"/>
              </w:rPr>
              <w:br/>
            </w:r>
            <w:r w:rsidRPr="00577F15">
              <w:rPr>
                <w:rFonts w:ascii="Times New Roman" w:eastAsia="Times New Roman" w:hAnsi="Times New Roman" w:cs="Times New Roman"/>
                <w:color w:val="000000"/>
                <w:sz w:val="24"/>
                <w:szCs w:val="24"/>
                <w:lang w:eastAsia="ru-RU"/>
              </w:rPr>
              <w:lastRenderedPageBreak/>
              <w:t>индивидуального бесплатного обучения</w:t>
            </w:r>
            <w:r w:rsidRPr="00577F15">
              <w:rPr>
                <w:rFonts w:ascii="Times New Roman" w:eastAsia="Times New Roman" w:hAnsi="Times New Roman" w:cs="Times New Roman"/>
                <w:color w:val="000000"/>
                <w:sz w:val="24"/>
                <w:szCs w:val="24"/>
                <w:lang w:eastAsia="ru-RU"/>
              </w:rPr>
              <w:br/>
              <w:t>на дому детей, которые по</w:t>
            </w:r>
            <w:r w:rsidRPr="00577F15">
              <w:rPr>
                <w:rFonts w:ascii="Times New Roman" w:eastAsia="Times New Roman" w:hAnsi="Times New Roman" w:cs="Times New Roman"/>
                <w:color w:val="000000"/>
                <w:sz w:val="24"/>
                <w:szCs w:val="24"/>
                <w:lang w:eastAsia="ru-RU"/>
              </w:rPr>
              <w:br/>
              <w:t>состоянию здоровья в течение</w:t>
            </w:r>
            <w:r w:rsidRPr="00577F15">
              <w:rPr>
                <w:rFonts w:ascii="Times New Roman" w:eastAsia="Times New Roman" w:hAnsi="Times New Roman" w:cs="Times New Roman"/>
                <w:color w:val="000000"/>
                <w:sz w:val="24"/>
                <w:szCs w:val="24"/>
                <w:lang w:eastAsia="ru-RU"/>
              </w:rPr>
              <w:br/>
              <w:t>длительного времени не могут</w:t>
            </w:r>
            <w:r w:rsidRPr="00577F15">
              <w:rPr>
                <w:rFonts w:ascii="Times New Roman" w:eastAsia="Times New Roman" w:hAnsi="Times New Roman" w:cs="Times New Roman"/>
                <w:color w:val="000000"/>
                <w:sz w:val="24"/>
                <w:szCs w:val="24"/>
                <w:lang w:eastAsia="ru-RU"/>
              </w:rPr>
              <w:br/>
              <w:t>посещать организации</w:t>
            </w:r>
            <w:r w:rsidRPr="00577F15">
              <w:rPr>
                <w:rFonts w:ascii="Times New Roman" w:eastAsia="Times New Roman" w:hAnsi="Times New Roman" w:cs="Times New Roman"/>
                <w:color w:val="000000"/>
                <w:sz w:val="24"/>
                <w:szCs w:val="24"/>
                <w:lang w:eastAsia="ru-RU"/>
              </w:rPr>
              <w:br/>
              <w:t>начального, основного среднего,</w:t>
            </w:r>
            <w:r w:rsidRPr="00577F15">
              <w:rPr>
                <w:rFonts w:ascii="Times New Roman" w:eastAsia="Times New Roman" w:hAnsi="Times New Roman" w:cs="Times New Roman"/>
                <w:color w:val="000000"/>
                <w:sz w:val="24"/>
                <w:szCs w:val="24"/>
                <w:lang w:eastAsia="ru-RU"/>
              </w:rPr>
              <w:br/>
              <w:t>общего среднего образования"</w:t>
            </w:r>
          </w:p>
        </w:tc>
      </w:tr>
    </w:tbl>
    <w:p w:rsidR="00577F15" w:rsidRPr="00577F15" w:rsidRDefault="00577F15" w:rsidP="00577F15">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577F15">
        <w:rPr>
          <w:rFonts w:ascii="Times New Roman" w:eastAsia="Times New Roman" w:hAnsi="Times New Roman" w:cs="Times New Roman"/>
          <w:color w:val="1E1E1E"/>
          <w:sz w:val="24"/>
          <w:szCs w:val="24"/>
          <w:lang w:eastAsia="ru-RU"/>
        </w:rPr>
        <w:lastRenderedPageBreak/>
        <w:t>                  _____________________________________________</w:t>
      </w:r>
      <w:r w:rsidRPr="00577F15">
        <w:rPr>
          <w:rFonts w:ascii="Times New Roman" w:eastAsia="Times New Roman" w:hAnsi="Times New Roman" w:cs="Times New Roman"/>
          <w:color w:val="1E1E1E"/>
          <w:sz w:val="24"/>
          <w:szCs w:val="24"/>
          <w:lang w:eastAsia="ru-RU"/>
        </w:rPr>
        <w:br/>
        <w:t>                              [Наименование ГО]</w:t>
      </w:r>
    </w:p>
    <w:p w:rsidR="00577F15" w:rsidRPr="00577F15" w:rsidRDefault="00577F15" w:rsidP="00577F15">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577F15">
        <w:rPr>
          <w:rFonts w:ascii="Times New Roman" w:eastAsia="Times New Roman" w:hAnsi="Times New Roman" w:cs="Times New Roman"/>
          <w:color w:val="1E1E1E"/>
          <w:sz w:val="24"/>
          <w:szCs w:val="24"/>
          <w:lang w:eastAsia="ru-RU"/>
        </w:rPr>
        <w:t>                  Уведомление о приеме документов и зачислении в</w:t>
      </w:r>
      <w:r w:rsidRPr="00577F15">
        <w:rPr>
          <w:rFonts w:ascii="Times New Roman" w:eastAsia="Times New Roman" w:hAnsi="Times New Roman" w:cs="Times New Roman"/>
          <w:color w:val="1E1E1E"/>
          <w:sz w:val="24"/>
          <w:szCs w:val="24"/>
          <w:lang w:eastAsia="ru-RU"/>
        </w:rPr>
        <w:br/>
        <w:t>                  [наименование организации образования]</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Уважаемый: [ФИО школьника]</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Документы в [Наименование организации образования] приняты. Вы зачислены в [класс, литера, язык обучения], согласно Приказу № [номер приказа] от [дата].</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Просим Вас подойти в [Наименование школы] ____________________</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Адрес __________________</w:t>
      </w:r>
    </w:p>
    <w:tbl>
      <w:tblPr>
        <w:tblW w:w="21600" w:type="dxa"/>
        <w:shd w:val="clear" w:color="auto" w:fill="FFFFFF"/>
        <w:tblCellMar>
          <w:left w:w="0" w:type="dxa"/>
          <w:right w:w="0" w:type="dxa"/>
        </w:tblCellMar>
        <w:tblLook w:val="04A0"/>
      </w:tblPr>
      <w:tblGrid>
        <w:gridCol w:w="13592"/>
        <w:gridCol w:w="8008"/>
      </w:tblGrid>
      <w:tr w:rsidR="00577F15" w:rsidRPr="00577F15" w:rsidTr="00577F15">
        <w:tc>
          <w:tcPr>
            <w:tcW w:w="5805" w:type="dxa"/>
            <w:tcBorders>
              <w:top w:val="nil"/>
              <w:left w:val="nil"/>
              <w:bottom w:val="nil"/>
              <w:right w:val="nil"/>
            </w:tcBorders>
            <w:shd w:val="clear" w:color="auto" w:fill="auto"/>
            <w:tcMar>
              <w:top w:w="74" w:type="dxa"/>
              <w:left w:w="124" w:type="dxa"/>
              <w:bottom w:w="74" w:type="dxa"/>
              <w:right w:w="124" w:type="dxa"/>
            </w:tcMar>
            <w:hideMark/>
          </w:tcPr>
          <w:p w:rsidR="00577F15" w:rsidRPr="00577F15" w:rsidRDefault="00577F15" w:rsidP="00577F15">
            <w:pPr>
              <w:spacing w:after="0" w:line="240" w:lineRule="auto"/>
              <w:jc w:val="center"/>
              <w:rPr>
                <w:rFonts w:ascii="Times New Roman" w:eastAsia="Times New Roman" w:hAnsi="Times New Roman" w:cs="Times New Roman"/>
                <w:color w:val="000000"/>
                <w:sz w:val="24"/>
                <w:szCs w:val="24"/>
                <w:lang w:eastAsia="ru-RU"/>
              </w:rPr>
            </w:pPr>
            <w:r w:rsidRPr="00577F15">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577F15" w:rsidRPr="00577F15" w:rsidRDefault="00577F15" w:rsidP="00577F15">
            <w:pPr>
              <w:spacing w:after="0" w:line="240" w:lineRule="auto"/>
              <w:jc w:val="center"/>
              <w:rPr>
                <w:rFonts w:ascii="Times New Roman" w:eastAsia="Times New Roman" w:hAnsi="Times New Roman" w:cs="Times New Roman"/>
                <w:color w:val="000000"/>
                <w:sz w:val="24"/>
                <w:szCs w:val="24"/>
                <w:lang w:eastAsia="ru-RU"/>
              </w:rPr>
            </w:pPr>
            <w:bookmarkStart w:id="5" w:name="z281"/>
            <w:bookmarkEnd w:id="5"/>
            <w:r w:rsidRPr="00577F15">
              <w:rPr>
                <w:rFonts w:ascii="Times New Roman" w:eastAsia="Times New Roman" w:hAnsi="Times New Roman" w:cs="Times New Roman"/>
                <w:color w:val="000000"/>
                <w:sz w:val="24"/>
                <w:szCs w:val="24"/>
                <w:lang w:eastAsia="ru-RU"/>
              </w:rPr>
              <w:t>Приложение 4 к приказу</w:t>
            </w:r>
            <w:r w:rsidRPr="00577F15">
              <w:rPr>
                <w:rFonts w:ascii="Times New Roman" w:eastAsia="Times New Roman" w:hAnsi="Times New Roman" w:cs="Times New Roman"/>
                <w:color w:val="000000"/>
                <w:sz w:val="24"/>
                <w:szCs w:val="24"/>
                <w:lang w:eastAsia="ru-RU"/>
              </w:rPr>
              <w:br/>
              <w:t>Министра образования и науки</w:t>
            </w:r>
            <w:r w:rsidRPr="00577F15">
              <w:rPr>
                <w:rFonts w:ascii="Times New Roman" w:eastAsia="Times New Roman" w:hAnsi="Times New Roman" w:cs="Times New Roman"/>
                <w:color w:val="000000"/>
                <w:sz w:val="24"/>
                <w:szCs w:val="24"/>
                <w:lang w:eastAsia="ru-RU"/>
              </w:rPr>
              <w:br/>
              <w:t>Республики Казахстан</w:t>
            </w:r>
            <w:r w:rsidRPr="00577F15">
              <w:rPr>
                <w:rFonts w:ascii="Times New Roman" w:eastAsia="Times New Roman" w:hAnsi="Times New Roman" w:cs="Times New Roman"/>
                <w:color w:val="000000"/>
                <w:sz w:val="24"/>
                <w:szCs w:val="24"/>
                <w:lang w:eastAsia="ru-RU"/>
              </w:rPr>
              <w:br/>
              <w:t>от 27 мая 2020 года № 223</w:t>
            </w:r>
          </w:p>
        </w:tc>
      </w:tr>
    </w:tbl>
    <w:p w:rsidR="00577F15" w:rsidRPr="00577F15" w:rsidRDefault="00577F15" w:rsidP="00577F15">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577F15">
        <w:rPr>
          <w:rFonts w:ascii="Times New Roman" w:eastAsia="Times New Roman" w:hAnsi="Times New Roman" w:cs="Times New Roman"/>
          <w:color w:val="1E1E1E"/>
          <w:sz w:val="24"/>
          <w:szCs w:val="24"/>
          <w:lang w:eastAsia="ru-RU"/>
        </w:rPr>
        <w:t>Правила оказания государственной услуги "Прием документов и зачисление в специальные организации (специальные группы/классы) образования детей с ограниченными возможностями для обучения по специальным общеобразовательным учебным программам"</w:t>
      </w:r>
    </w:p>
    <w:p w:rsidR="00577F15" w:rsidRPr="00577F15" w:rsidRDefault="00577F15" w:rsidP="00577F15">
      <w:pPr>
        <w:shd w:val="clear" w:color="auto" w:fill="FFFFFF"/>
        <w:spacing w:after="0" w:line="472" w:lineRule="atLeast"/>
        <w:textAlignment w:val="baseline"/>
        <w:rPr>
          <w:rFonts w:ascii="Times New Roman" w:eastAsia="Times New Roman" w:hAnsi="Times New Roman" w:cs="Times New Roman"/>
          <w:color w:val="FF0000"/>
          <w:spacing w:val="3"/>
          <w:sz w:val="24"/>
          <w:szCs w:val="24"/>
          <w:lang w:eastAsia="ru-RU"/>
        </w:rPr>
      </w:pPr>
      <w:r w:rsidRPr="00577F15">
        <w:rPr>
          <w:rFonts w:ascii="Times New Roman" w:eastAsia="Times New Roman" w:hAnsi="Times New Roman" w:cs="Times New Roman"/>
          <w:color w:val="FF0000"/>
          <w:spacing w:val="3"/>
          <w:sz w:val="24"/>
          <w:szCs w:val="24"/>
          <w:lang w:eastAsia="ru-RU"/>
        </w:rPr>
        <w:lastRenderedPageBreak/>
        <w:t>      Сноска. Правила - в редакции приказа и.о. Министра просвещения РК от 17.11.2022 </w:t>
      </w:r>
      <w:hyperlink r:id="rId17" w:anchor="z70" w:history="1">
        <w:r w:rsidRPr="00577F15">
          <w:rPr>
            <w:rFonts w:ascii="Times New Roman" w:eastAsia="Times New Roman" w:hAnsi="Times New Roman" w:cs="Times New Roman"/>
            <w:color w:val="073A5E"/>
            <w:spacing w:val="3"/>
            <w:sz w:val="24"/>
            <w:szCs w:val="24"/>
            <w:u w:val="single"/>
            <w:lang w:eastAsia="ru-RU"/>
          </w:rPr>
          <w:t>№ 462</w:t>
        </w:r>
      </w:hyperlink>
      <w:r w:rsidRPr="00577F15">
        <w:rPr>
          <w:rFonts w:ascii="Times New Roman" w:eastAsia="Times New Roman" w:hAnsi="Times New Roman" w:cs="Times New Roman"/>
          <w:color w:val="FF0000"/>
          <w:spacing w:val="3"/>
          <w:sz w:val="24"/>
          <w:szCs w:val="24"/>
          <w:lang w:eastAsia="ru-RU"/>
        </w:rPr>
        <w:t> (вводится в действие по истечении десяти календарных дней после дня его первого официального опубликования).</w:t>
      </w:r>
    </w:p>
    <w:p w:rsidR="00577F15" w:rsidRPr="00577F15" w:rsidRDefault="00577F15" w:rsidP="00577F15">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577F15">
        <w:rPr>
          <w:rFonts w:ascii="Times New Roman" w:eastAsia="Times New Roman" w:hAnsi="Times New Roman" w:cs="Times New Roman"/>
          <w:color w:val="1E1E1E"/>
          <w:sz w:val="24"/>
          <w:szCs w:val="24"/>
          <w:lang w:eastAsia="ru-RU"/>
        </w:rPr>
        <w:t>Глава 1. Общие положения</w:t>
      </w:r>
    </w:p>
    <w:p w:rsidR="00577F15" w:rsidRPr="00577F15" w:rsidRDefault="00577F15" w:rsidP="00577F15">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1. Настоящие Правила оказания государственной услуги "Прием документов и зачисление в специальные организации (специальные группы/классы) образования детей с ограниченными возможностями для обучения по специальным общеобразовательным учебным программам" (далее - Правила) разработаны в соответствии с подпунктом 1) </w:t>
      </w:r>
      <w:hyperlink r:id="rId18" w:anchor="z19" w:history="1">
        <w:r w:rsidRPr="00577F15">
          <w:rPr>
            <w:rFonts w:ascii="Times New Roman" w:eastAsia="Times New Roman" w:hAnsi="Times New Roman" w:cs="Times New Roman"/>
            <w:color w:val="073A5E"/>
            <w:spacing w:val="3"/>
            <w:sz w:val="24"/>
            <w:szCs w:val="24"/>
            <w:u w:val="single"/>
            <w:lang w:eastAsia="ru-RU"/>
          </w:rPr>
          <w:t>статьи 10</w:t>
        </w:r>
      </w:hyperlink>
      <w:r w:rsidRPr="00577F15">
        <w:rPr>
          <w:rFonts w:ascii="Times New Roman" w:eastAsia="Times New Roman" w:hAnsi="Times New Roman" w:cs="Times New Roman"/>
          <w:color w:val="000000"/>
          <w:spacing w:val="3"/>
          <w:sz w:val="24"/>
          <w:szCs w:val="24"/>
          <w:lang w:eastAsia="ru-RU"/>
        </w:rPr>
        <w:t> Закона Республики Казахстан "О государственных услугах" (далее - Закон) и определяют порядок ее предоставления.</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2. В настоящих Правилах используется следующее понятие:</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1) проактивная услуга - государственная услуга, оказываемая без заявления услугополучателя по инициативе услугодателя.</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3. Государственная услуга "Прием документов и зачисление в специальные организации (специальные группы/классы) образования детей с ограниченными возможностями для обучения по специальным общеобразовательным учебным программам" (далее - государственная услуга) оказывается специальными организациями образования и организациями основного среднего и общего среднего образования, дошкольными организациями всех видов (далее - услугодатель).</w:t>
      </w:r>
    </w:p>
    <w:p w:rsidR="00577F15" w:rsidRPr="00577F15" w:rsidRDefault="00577F15" w:rsidP="00577F15">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577F15">
        <w:rPr>
          <w:rFonts w:ascii="Times New Roman" w:eastAsia="Times New Roman" w:hAnsi="Times New Roman" w:cs="Times New Roman"/>
          <w:color w:val="1E1E1E"/>
          <w:sz w:val="24"/>
          <w:szCs w:val="24"/>
          <w:lang w:eastAsia="ru-RU"/>
        </w:rPr>
        <w:t>Глава 2. Порядок оказания государственной услуги</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4. Для получения государственной услуги физическое лицо (далее - услугополучатель) обращается в канцелярию услугодателя и/или через веб-портал "электронного правительства" www.egov.kz.</w:t>
      </w:r>
    </w:p>
    <w:p w:rsidR="00577F15" w:rsidRPr="00577F15" w:rsidRDefault="00577F15" w:rsidP="00577F15">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xml:space="preserve">      Основные требования к оказанию государственной услуги, включающие характеристики процесса, форму, содержание и результат оказания услуги, а также </w:t>
      </w:r>
      <w:r w:rsidRPr="00577F15">
        <w:rPr>
          <w:rFonts w:ascii="Times New Roman" w:eastAsia="Times New Roman" w:hAnsi="Times New Roman" w:cs="Times New Roman"/>
          <w:color w:val="000000"/>
          <w:spacing w:val="3"/>
          <w:sz w:val="24"/>
          <w:szCs w:val="24"/>
          <w:lang w:eastAsia="ru-RU"/>
        </w:rPr>
        <w:lastRenderedPageBreak/>
        <w:t>иные сведения с учетом особенностей предоставления государственной услуги приведен в Перечне основных требований к оказанию государственной услуги "Прием документов и зачисление в специальные организации (специальные группы/классы) образования детей с ограниченными возможностями для обучения по специальным общеобразовательным учебным программам" согласно </w:t>
      </w:r>
      <w:hyperlink r:id="rId19" w:anchor="z399" w:history="1">
        <w:r w:rsidRPr="00577F15">
          <w:rPr>
            <w:rFonts w:ascii="Times New Roman" w:eastAsia="Times New Roman" w:hAnsi="Times New Roman" w:cs="Times New Roman"/>
            <w:color w:val="073A5E"/>
            <w:spacing w:val="3"/>
            <w:sz w:val="24"/>
            <w:szCs w:val="24"/>
            <w:u w:val="single"/>
            <w:lang w:eastAsia="ru-RU"/>
          </w:rPr>
          <w:t>приложению 1</w:t>
        </w:r>
      </w:hyperlink>
      <w:r w:rsidRPr="00577F15">
        <w:rPr>
          <w:rFonts w:ascii="Times New Roman" w:eastAsia="Times New Roman" w:hAnsi="Times New Roman" w:cs="Times New Roman"/>
          <w:color w:val="000000"/>
          <w:spacing w:val="3"/>
          <w:sz w:val="24"/>
          <w:szCs w:val="24"/>
          <w:lang w:eastAsia="ru-RU"/>
        </w:rPr>
        <w:t> к настоящим Правилам.</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При предоставлении пакета документов через канцелярию услугодателя услугодатель принимает заявление и пакет документов и передает документы услугополучателя руководителю услугодателя. Сотрудником канцелярии услугодателя выдается расписка о приеме документов (в произвольной форме) услугополучателю.</w:t>
      </w:r>
    </w:p>
    <w:p w:rsidR="00577F15" w:rsidRPr="00577F15" w:rsidRDefault="00577F15" w:rsidP="00577F15">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При предоставлении услугополучателем неполного пакета документов и (или) документов с истекшим сроком действия для получения государственной услуги сотрудник канцелярии услугодателя отказывает в оказании государственной услуги и выдает уведомление об отказе в приеме документов по форме согласно </w:t>
      </w:r>
      <w:hyperlink r:id="rId20" w:anchor="z400" w:history="1">
        <w:r w:rsidRPr="00577F15">
          <w:rPr>
            <w:rFonts w:ascii="Times New Roman" w:eastAsia="Times New Roman" w:hAnsi="Times New Roman" w:cs="Times New Roman"/>
            <w:color w:val="073A5E"/>
            <w:spacing w:val="3"/>
            <w:sz w:val="24"/>
            <w:szCs w:val="24"/>
            <w:u w:val="single"/>
            <w:lang w:eastAsia="ru-RU"/>
          </w:rPr>
          <w:t>приложению 2</w:t>
        </w:r>
      </w:hyperlink>
      <w:r w:rsidRPr="00577F15">
        <w:rPr>
          <w:rFonts w:ascii="Times New Roman" w:eastAsia="Times New Roman" w:hAnsi="Times New Roman" w:cs="Times New Roman"/>
          <w:color w:val="000000"/>
          <w:spacing w:val="3"/>
          <w:sz w:val="24"/>
          <w:szCs w:val="24"/>
          <w:lang w:eastAsia="ru-RU"/>
        </w:rPr>
        <w:t> к настоящим Правилам.</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5. При обращении через веб-портал "электронного правительства" www.egov.kz услугополучатель осуществляет выбор электронной государственной услуги в разделе "Образование", заполнение полей электронного запроса и прикрепление пакета документов.</w:t>
      </w:r>
    </w:p>
    <w:p w:rsidR="00577F15" w:rsidRPr="00577F15" w:rsidRDefault="00577F15" w:rsidP="00577F15">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Услугодатель в течении трех рабочих дней осуществляет обработку (проверку, регистрацию) электронного запроса услугополучателя и направляет в "личный кабинет" услугополучателя на портале уведомление о приеме документов согласно </w:t>
      </w:r>
      <w:hyperlink r:id="rId21" w:anchor="z402" w:history="1">
        <w:r w:rsidRPr="00577F15">
          <w:rPr>
            <w:rFonts w:ascii="Times New Roman" w:eastAsia="Times New Roman" w:hAnsi="Times New Roman" w:cs="Times New Roman"/>
            <w:color w:val="073A5E"/>
            <w:spacing w:val="3"/>
            <w:sz w:val="24"/>
            <w:szCs w:val="24"/>
            <w:u w:val="single"/>
            <w:lang w:eastAsia="ru-RU"/>
          </w:rPr>
          <w:t>приложению 3</w:t>
        </w:r>
      </w:hyperlink>
      <w:r w:rsidRPr="00577F15">
        <w:rPr>
          <w:rFonts w:ascii="Times New Roman" w:eastAsia="Times New Roman" w:hAnsi="Times New Roman" w:cs="Times New Roman"/>
          <w:color w:val="000000"/>
          <w:spacing w:val="3"/>
          <w:sz w:val="24"/>
          <w:szCs w:val="24"/>
          <w:lang w:eastAsia="ru-RU"/>
        </w:rPr>
        <w:t> к настоящим Правилам либо готовит мотивированный отказ в дальнейшем рассмотрении заявления по форме согласно </w:t>
      </w:r>
      <w:hyperlink r:id="rId22" w:anchor="z400" w:history="1">
        <w:r w:rsidRPr="00577F15">
          <w:rPr>
            <w:rFonts w:ascii="Times New Roman" w:eastAsia="Times New Roman" w:hAnsi="Times New Roman" w:cs="Times New Roman"/>
            <w:color w:val="073A5E"/>
            <w:spacing w:val="3"/>
            <w:sz w:val="24"/>
            <w:szCs w:val="24"/>
            <w:u w:val="single"/>
            <w:lang w:eastAsia="ru-RU"/>
          </w:rPr>
          <w:t>приложению 2</w:t>
        </w:r>
      </w:hyperlink>
      <w:r w:rsidRPr="00577F15">
        <w:rPr>
          <w:rFonts w:ascii="Times New Roman" w:eastAsia="Times New Roman" w:hAnsi="Times New Roman" w:cs="Times New Roman"/>
          <w:color w:val="000000"/>
          <w:spacing w:val="3"/>
          <w:sz w:val="24"/>
          <w:szCs w:val="24"/>
          <w:lang w:eastAsia="ru-RU"/>
        </w:rPr>
        <w:t> к настоящим Правилам и направляет в "личный кабинет" портала.</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Истребование от услугополучателей документов, которые могут быть получены из информационных систем, не допускается.</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lastRenderedPageBreak/>
        <w:t>      6. Основанием для зачисления в специальную организацию (специальные группы/классы) образования после начала учебного года является заключение психолого-медико-педагогической консультации.</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7. Документы услугополучателя рассматриваются руководителем услугодателя для определения класса, языка обучения. Руководитель после рассмотрения передает документы специалистам для организации обучения ребенка.</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8. Услугодатель формирует приказ о зачислении в специальную организацию образования (специальные группы/классы).</w:t>
      </w:r>
    </w:p>
    <w:p w:rsidR="00577F15" w:rsidRPr="00577F15" w:rsidRDefault="00577F15" w:rsidP="00577F15">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9.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2 </w:t>
      </w:r>
      <w:hyperlink r:id="rId23" w:anchor="z11" w:history="1">
        <w:r w:rsidRPr="00577F15">
          <w:rPr>
            <w:rFonts w:ascii="Times New Roman" w:eastAsia="Times New Roman" w:hAnsi="Times New Roman" w:cs="Times New Roman"/>
            <w:color w:val="073A5E"/>
            <w:spacing w:val="3"/>
            <w:sz w:val="24"/>
            <w:szCs w:val="24"/>
            <w:u w:val="single"/>
            <w:lang w:eastAsia="ru-RU"/>
          </w:rPr>
          <w:t>статьи 5</w:t>
        </w:r>
      </w:hyperlink>
      <w:r w:rsidRPr="00577F15">
        <w:rPr>
          <w:rFonts w:ascii="Times New Roman" w:eastAsia="Times New Roman" w:hAnsi="Times New Roman" w:cs="Times New Roman"/>
          <w:color w:val="000000"/>
          <w:spacing w:val="3"/>
          <w:sz w:val="24"/>
          <w:szCs w:val="24"/>
          <w:lang w:eastAsia="ru-RU"/>
        </w:rPr>
        <w:t> Закона.</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10. Государственная услуга по приему документов и зачислению в специальные организации (специальные группы/классы) образования детей с ограниченными возможностями для обучения по специальным общеобразовательным учебным программам может оказываться проактивным способом, по инициативе услугодателя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www.egov.kz и включать в себя:</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1) отправку автоматических уведомлений услугополучателю с запросом на оказание государственной услуги по приему документов и зачислению в специальные организации (специальные группы/классы) образования детей с ограниченными возможностями для обучения по специальным общеобразовательным учебным программам;</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lastRenderedPageBreak/>
        <w:t>      Срок ожидания ответа от услугополучателя составляет двадцать четыре часа с момента получения запроса.</w:t>
      </w:r>
    </w:p>
    <w:p w:rsidR="00577F15" w:rsidRPr="00577F15" w:rsidRDefault="00577F15" w:rsidP="00577F15">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577F15">
        <w:rPr>
          <w:rFonts w:ascii="Times New Roman" w:eastAsia="Times New Roman" w:hAnsi="Times New Roman" w:cs="Times New Roman"/>
          <w:color w:val="1E1E1E"/>
          <w:sz w:val="24"/>
          <w:szCs w:val="24"/>
          <w:lang w:eastAsia="ru-RU"/>
        </w:rPr>
        <w:t>Глава 3. Порядок обжалования решений, действий (бездействия) услугодателя в местные исполнительные органы города республиканского значения и столицы, района (города областного значения), и (или) его должностных лиц по вопросам оказания государственных услуг</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11. Жалоба услугополучателя, поступившая в адрес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услугодателя, Государственной корпорации, непосредственно оказывающих государственные услуги, подлежит рассмотрению в течение пяти рабочих дней со дня ее регистрации.</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Жалоба на решение, действий (бездействия) услугодателя по вопросам оказания государственных услуг может быть подана в административный орган, должностному лицу, чьи административный акт, административное действие (бездействие) обжалуются.</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lastRenderedPageBreak/>
        <w:t>      Административный орган, должностное лицо, чьи административный акт, административное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При этом административный орган, должностное лицо, чьи административный акт, административное действие (бездействие) обжалуются,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12.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w:t>
      </w:r>
    </w:p>
    <w:tbl>
      <w:tblPr>
        <w:tblW w:w="21600" w:type="dxa"/>
        <w:shd w:val="clear" w:color="auto" w:fill="FFFFFF"/>
        <w:tblCellMar>
          <w:left w:w="0" w:type="dxa"/>
          <w:right w:w="0" w:type="dxa"/>
        </w:tblCellMar>
        <w:tblLook w:val="04A0"/>
      </w:tblPr>
      <w:tblGrid>
        <w:gridCol w:w="13592"/>
        <w:gridCol w:w="8008"/>
      </w:tblGrid>
      <w:tr w:rsidR="00577F15" w:rsidRPr="00577F15" w:rsidTr="00577F15">
        <w:tc>
          <w:tcPr>
            <w:tcW w:w="5805" w:type="dxa"/>
            <w:tcBorders>
              <w:top w:val="nil"/>
              <w:left w:val="nil"/>
              <w:bottom w:val="nil"/>
              <w:right w:val="nil"/>
            </w:tcBorders>
            <w:shd w:val="clear" w:color="auto" w:fill="auto"/>
            <w:tcMar>
              <w:top w:w="74" w:type="dxa"/>
              <w:left w:w="124" w:type="dxa"/>
              <w:bottom w:w="74" w:type="dxa"/>
              <w:right w:w="124" w:type="dxa"/>
            </w:tcMar>
            <w:hideMark/>
          </w:tcPr>
          <w:p w:rsidR="00577F15" w:rsidRPr="00577F15" w:rsidRDefault="00577F15" w:rsidP="00577F15">
            <w:pPr>
              <w:spacing w:after="0" w:line="240" w:lineRule="auto"/>
              <w:jc w:val="center"/>
              <w:rPr>
                <w:rFonts w:ascii="Times New Roman" w:eastAsia="Times New Roman" w:hAnsi="Times New Roman" w:cs="Times New Roman"/>
                <w:color w:val="000000"/>
                <w:sz w:val="24"/>
                <w:szCs w:val="24"/>
                <w:lang w:eastAsia="ru-RU"/>
              </w:rPr>
            </w:pPr>
            <w:r w:rsidRPr="00577F15">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577F15" w:rsidRPr="00577F15" w:rsidRDefault="00577F15" w:rsidP="00577F15">
            <w:pPr>
              <w:spacing w:after="0" w:line="240" w:lineRule="auto"/>
              <w:jc w:val="center"/>
              <w:rPr>
                <w:rFonts w:ascii="Times New Roman" w:eastAsia="Times New Roman" w:hAnsi="Times New Roman" w:cs="Times New Roman"/>
                <w:color w:val="000000"/>
                <w:sz w:val="24"/>
                <w:szCs w:val="24"/>
                <w:lang w:eastAsia="ru-RU"/>
              </w:rPr>
            </w:pPr>
            <w:bookmarkStart w:id="6" w:name="z399"/>
            <w:bookmarkEnd w:id="6"/>
            <w:r w:rsidRPr="00577F15">
              <w:rPr>
                <w:rFonts w:ascii="Times New Roman" w:eastAsia="Times New Roman" w:hAnsi="Times New Roman" w:cs="Times New Roman"/>
                <w:color w:val="000000"/>
                <w:sz w:val="24"/>
                <w:szCs w:val="24"/>
                <w:lang w:eastAsia="ru-RU"/>
              </w:rPr>
              <w:t>Приложение 1 к правилам</w:t>
            </w:r>
            <w:r w:rsidRPr="00577F15">
              <w:rPr>
                <w:rFonts w:ascii="Times New Roman" w:eastAsia="Times New Roman" w:hAnsi="Times New Roman" w:cs="Times New Roman"/>
                <w:color w:val="000000"/>
                <w:sz w:val="24"/>
                <w:szCs w:val="24"/>
                <w:lang w:eastAsia="ru-RU"/>
              </w:rPr>
              <w:br/>
              <w:t>оказания государственной</w:t>
            </w:r>
            <w:r w:rsidRPr="00577F15">
              <w:rPr>
                <w:rFonts w:ascii="Times New Roman" w:eastAsia="Times New Roman" w:hAnsi="Times New Roman" w:cs="Times New Roman"/>
                <w:color w:val="000000"/>
                <w:sz w:val="24"/>
                <w:szCs w:val="24"/>
                <w:lang w:eastAsia="ru-RU"/>
              </w:rPr>
              <w:br/>
              <w:t>услуги Правила оказания</w:t>
            </w:r>
            <w:r w:rsidRPr="00577F15">
              <w:rPr>
                <w:rFonts w:ascii="Times New Roman" w:eastAsia="Times New Roman" w:hAnsi="Times New Roman" w:cs="Times New Roman"/>
                <w:color w:val="000000"/>
                <w:sz w:val="24"/>
                <w:szCs w:val="24"/>
                <w:lang w:eastAsia="ru-RU"/>
              </w:rPr>
              <w:br/>
              <w:t>государственной услуги</w:t>
            </w:r>
            <w:r w:rsidRPr="00577F15">
              <w:rPr>
                <w:rFonts w:ascii="Times New Roman" w:eastAsia="Times New Roman" w:hAnsi="Times New Roman" w:cs="Times New Roman"/>
                <w:color w:val="000000"/>
                <w:sz w:val="24"/>
                <w:szCs w:val="24"/>
                <w:lang w:eastAsia="ru-RU"/>
              </w:rPr>
              <w:br/>
              <w:t>"Прием документов и</w:t>
            </w:r>
            <w:r w:rsidRPr="00577F15">
              <w:rPr>
                <w:rFonts w:ascii="Times New Roman" w:eastAsia="Times New Roman" w:hAnsi="Times New Roman" w:cs="Times New Roman"/>
                <w:color w:val="000000"/>
                <w:sz w:val="24"/>
                <w:szCs w:val="24"/>
                <w:lang w:eastAsia="ru-RU"/>
              </w:rPr>
              <w:br/>
              <w:t>зачисление в специальные</w:t>
            </w:r>
            <w:r w:rsidRPr="00577F15">
              <w:rPr>
                <w:rFonts w:ascii="Times New Roman" w:eastAsia="Times New Roman" w:hAnsi="Times New Roman" w:cs="Times New Roman"/>
                <w:color w:val="000000"/>
                <w:sz w:val="24"/>
                <w:szCs w:val="24"/>
                <w:lang w:eastAsia="ru-RU"/>
              </w:rPr>
              <w:br/>
              <w:t>организации (специальные</w:t>
            </w:r>
            <w:r w:rsidRPr="00577F15">
              <w:rPr>
                <w:rFonts w:ascii="Times New Roman" w:eastAsia="Times New Roman" w:hAnsi="Times New Roman" w:cs="Times New Roman"/>
                <w:color w:val="000000"/>
                <w:sz w:val="24"/>
                <w:szCs w:val="24"/>
                <w:lang w:eastAsia="ru-RU"/>
              </w:rPr>
              <w:br/>
              <w:t>группы/классы) образования</w:t>
            </w:r>
            <w:r w:rsidRPr="00577F15">
              <w:rPr>
                <w:rFonts w:ascii="Times New Roman" w:eastAsia="Times New Roman" w:hAnsi="Times New Roman" w:cs="Times New Roman"/>
                <w:color w:val="000000"/>
                <w:sz w:val="24"/>
                <w:szCs w:val="24"/>
                <w:lang w:eastAsia="ru-RU"/>
              </w:rPr>
              <w:br/>
              <w:t>детей с ограниченными</w:t>
            </w:r>
            <w:r w:rsidRPr="00577F15">
              <w:rPr>
                <w:rFonts w:ascii="Times New Roman" w:eastAsia="Times New Roman" w:hAnsi="Times New Roman" w:cs="Times New Roman"/>
                <w:color w:val="000000"/>
                <w:sz w:val="24"/>
                <w:szCs w:val="24"/>
                <w:lang w:eastAsia="ru-RU"/>
              </w:rPr>
              <w:br/>
              <w:t>возможностями для обучения</w:t>
            </w:r>
            <w:r w:rsidRPr="00577F15">
              <w:rPr>
                <w:rFonts w:ascii="Times New Roman" w:eastAsia="Times New Roman" w:hAnsi="Times New Roman" w:cs="Times New Roman"/>
                <w:color w:val="000000"/>
                <w:sz w:val="24"/>
                <w:szCs w:val="24"/>
                <w:lang w:eastAsia="ru-RU"/>
              </w:rPr>
              <w:br/>
              <w:t>по специальным</w:t>
            </w:r>
            <w:r w:rsidRPr="00577F15">
              <w:rPr>
                <w:rFonts w:ascii="Times New Roman" w:eastAsia="Times New Roman" w:hAnsi="Times New Roman" w:cs="Times New Roman"/>
                <w:color w:val="000000"/>
                <w:sz w:val="24"/>
                <w:szCs w:val="24"/>
                <w:lang w:eastAsia="ru-RU"/>
              </w:rPr>
              <w:br/>
              <w:t>общеобразовательным учебным</w:t>
            </w:r>
            <w:r w:rsidRPr="00577F15">
              <w:rPr>
                <w:rFonts w:ascii="Times New Roman" w:eastAsia="Times New Roman" w:hAnsi="Times New Roman" w:cs="Times New Roman"/>
                <w:color w:val="000000"/>
                <w:sz w:val="24"/>
                <w:szCs w:val="24"/>
                <w:lang w:eastAsia="ru-RU"/>
              </w:rPr>
              <w:br/>
              <w:t>программам"</w:t>
            </w:r>
          </w:p>
        </w:tc>
      </w:tr>
    </w:tbl>
    <w:p w:rsidR="00577F15" w:rsidRPr="00577F15" w:rsidRDefault="00577F15" w:rsidP="00577F15">
      <w:pPr>
        <w:spacing w:after="0" w:line="240" w:lineRule="auto"/>
        <w:rPr>
          <w:rFonts w:ascii="Times New Roman" w:eastAsia="Times New Roman" w:hAnsi="Times New Roman" w:cs="Times New Roman"/>
          <w:vanish/>
          <w:sz w:val="24"/>
          <w:szCs w:val="24"/>
          <w:lang w:eastAsia="ru-RU"/>
        </w:rPr>
      </w:pPr>
    </w:p>
    <w:tbl>
      <w:tblPr>
        <w:tblW w:w="21600" w:type="dxa"/>
        <w:tblBorders>
          <w:top w:val="single" w:sz="12" w:space="0" w:color="CFCFCF"/>
          <w:left w:val="single" w:sz="12" w:space="0" w:color="CFCFCF"/>
          <w:bottom w:val="single" w:sz="12" w:space="0" w:color="CFCFCF"/>
          <w:right w:val="single" w:sz="12" w:space="0" w:color="CFCFCF"/>
        </w:tblBorders>
        <w:shd w:val="clear" w:color="auto" w:fill="FFFFFF"/>
        <w:tblCellMar>
          <w:left w:w="0" w:type="dxa"/>
          <w:right w:w="0" w:type="dxa"/>
        </w:tblCellMar>
        <w:tblLook w:val="04A0"/>
      </w:tblPr>
      <w:tblGrid>
        <w:gridCol w:w="494"/>
        <w:gridCol w:w="8244"/>
        <w:gridCol w:w="12862"/>
      </w:tblGrid>
      <w:tr w:rsidR="00577F15" w:rsidRPr="00577F15" w:rsidTr="00577F15">
        <w:tc>
          <w:tcPr>
            <w:tcW w:w="0" w:type="auto"/>
            <w:gridSpan w:val="3"/>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Перечень основных требований государственной услуги ""Прием документов и зачисление в специальные организации (специальные группы/классы) образования детей с ограниченными возможностями для обучения по специальным общеобразовательным учебным программам"</w:t>
            </w:r>
          </w:p>
        </w:tc>
      </w:tr>
      <w:tr w:rsidR="00577F15" w:rsidRPr="00577F15" w:rsidTr="00577F15">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1</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Наименование услугодателя</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Специальные организации образования</w:t>
            </w:r>
          </w:p>
        </w:tc>
      </w:tr>
      <w:tr w:rsidR="00577F15" w:rsidRPr="00577F15" w:rsidTr="00577F15">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2</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Способы предоставления государственной услуги (каналы доступа)</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специальные организации образования; - веб-портал "электронного правительства": www.egov.kz;</w:t>
            </w:r>
            <w:r w:rsidRPr="00577F15">
              <w:rPr>
                <w:rFonts w:ascii="Times New Roman" w:eastAsia="Times New Roman" w:hAnsi="Times New Roman" w:cs="Times New Roman"/>
                <w:color w:val="000000"/>
                <w:spacing w:val="3"/>
                <w:sz w:val="24"/>
                <w:szCs w:val="24"/>
                <w:lang w:eastAsia="ru-RU"/>
              </w:rPr>
              <w:br/>
              <w:t>- абонентское устройство сотовой связи зарегистрированного на www.egov.kz.</w:t>
            </w:r>
          </w:p>
        </w:tc>
      </w:tr>
      <w:tr w:rsidR="00577F15" w:rsidRPr="00577F15" w:rsidTr="00577F15">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lastRenderedPageBreak/>
              <w:t>3</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Срок оказания государственной услуги</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с момента сдачи пакета документов:</w:t>
            </w:r>
            <w:r w:rsidRPr="00577F15">
              <w:rPr>
                <w:rFonts w:ascii="Times New Roman" w:eastAsia="Times New Roman" w:hAnsi="Times New Roman" w:cs="Times New Roman"/>
                <w:color w:val="000000"/>
                <w:spacing w:val="3"/>
                <w:sz w:val="24"/>
                <w:szCs w:val="24"/>
                <w:lang w:eastAsia="ru-RU"/>
              </w:rPr>
              <w:br/>
              <w:t>1) для зачисления в специальную организацию образования - не позднее 30 августа календарного года, в первый класс - с 1 июня по 30 августа календарного года;</w:t>
            </w:r>
            <w:r w:rsidRPr="00577F15">
              <w:rPr>
                <w:rFonts w:ascii="Times New Roman" w:eastAsia="Times New Roman" w:hAnsi="Times New Roman" w:cs="Times New Roman"/>
                <w:color w:val="000000"/>
                <w:spacing w:val="3"/>
                <w:sz w:val="24"/>
                <w:szCs w:val="24"/>
                <w:lang w:eastAsia="ru-RU"/>
              </w:rPr>
              <w:br/>
              <w:t>2) максимально допустимое время ожидания для сдачи пакета документов услугополучателем услугодателю - не более 15 (пятнадцати) минут;</w:t>
            </w:r>
            <w:r w:rsidRPr="00577F15">
              <w:rPr>
                <w:rFonts w:ascii="Times New Roman" w:eastAsia="Times New Roman" w:hAnsi="Times New Roman" w:cs="Times New Roman"/>
                <w:color w:val="000000"/>
                <w:spacing w:val="3"/>
                <w:sz w:val="24"/>
                <w:szCs w:val="24"/>
                <w:lang w:eastAsia="ru-RU"/>
              </w:rPr>
              <w:br/>
              <w:t>3) максимально допустимое время обслуживания услугополучателя услугодателем - не более 15 (пятнадцати) минут.</w:t>
            </w:r>
          </w:p>
        </w:tc>
      </w:tr>
      <w:tr w:rsidR="00577F15" w:rsidRPr="00577F15" w:rsidTr="00577F15">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4</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Форма оказания оказания государственной услуги</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Электронная (частично автоматизированная) Бумажная/проактивная</w:t>
            </w:r>
          </w:p>
        </w:tc>
      </w:tr>
      <w:tr w:rsidR="00577F15" w:rsidRPr="00577F15" w:rsidTr="00577F15">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5</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Результат оказания государственной услуги</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Результат оказания государственной услуги: 1) расписка о приеме документов (в произвольной форме); 2) приказ о зачислении в специальную организацию образования. Форма предоставления результата оказания государственной услуги: электронная и (или) бумажная/проактивная. На портале результат оказания государственной услуги направляется и хранится в "личном кабинете" услугополучателя в форме электронного документа.</w:t>
            </w:r>
          </w:p>
        </w:tc>
      </w:tr>
      <w:tr w:rsidR="00577F15" w:rsidRPr="00577F15" w:rsidTr="00577F15">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6</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Государственная услуга оказывается бесплатно физическим лицам, в том числе в проактивной форме.</w:t>
            </w:r>
          </w:p>
        </w:tc>
      </w:tr>
      <w:tr w:rsidR="00577F15" w:rsidRPr="00577F15" w:rsidTr="00577F15">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7</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График работы</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Услугодатель: с понедельника по субботу включительно, кроме выходных и праздничных дней, с 9.00 часов до 18.30 часов с перерывом на обед с 13.00 до 14.30 часов, согласно </w:t>
            </w:r>
            <w:hyperlink r:id="rId24" w:anchor="z205" w:history="1">
              <w:r w:rsidRPr="00577F15">
                <w:rPr>
                  <w:rFonts w:ascii="Times New Roman" w:eastAsia="Times New Roman" w:hAnsi="Times New Roman" w:cs="Times New Roman"/>
                  <w:color w:val="073A5E"/>
                  <w:spacing w:val="3"/>
                  <w:sz w:val="24"/>
                  <w:szCs w:val="24"/>
                  <w:u w:val="single"/>
                  <w:lang w:eastAsia="ru-RU"/>
                </w:rPr>
                <w:t>Трудовому кодексу</w:t>
              </w:r>
            </w:hyperlink>
            <w:r w:rsidRPr="00577F15">
              <w:rPr>
                <w:rFonts w:ascii="Times New Roman" w:eastAsia="Times New Roman" w:hAnsi="Times New Roman" w:cs="Times New Roman"/>
                <w:color w:val="000000"/>
                <w:spacing w:val="3"/>
                <w:sz w:val="24"/>
                <w:szCs w:val="24"/>
                <w:lang w:eastAsia="ru-RU"/>
              </w:rPr>
              <w:t> Республики Казахстан. Прием заявления и выдача результата осуществляется с 9.00 до 17.30 часов с перерывом на обед с 13.00 до 14.30 часов. Предварительная запись и ускоренное обслуживание не предусмотрены. Портал/абонентское устройство сотовой связи зарегистрированного на www.egov.kz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и </w:t>
            </w:r>
            <w:hyperlink r:id="rId25" w:anchor="z6" w:history="1">
              <w:r w:rsidRPr="00577F15">
                <w:rPr>
                  <w:rFonts w:ascii="Times New Roman" w:eastAsia="Times New Roman" w:hAnsi="Times New Roman" w:cs="Times New Roman"/>
                  <w:color w:val="073A5E"/>
                  <w:spacing w:val="3"/>
                  <w:sz w:val="24"/>
                  <w:szCs w:val="24"/>
                  <w:u w:val="single"/>
                  <w:lang w:eastAsia="ru-RU"/>
                </w:rPr>
                <w:t>статьи 5</w:t>
              </w:r>
            </w:hyperlink>
            <w:r w:rsidRPr="00577F15">
              <w:rPr>
                <w:rFonts w:ascii="Times New Roman" w:eastAsia="Times New Roman" w:hAnsi="Times New Roman" w:cs="Times New Roman"/>
                <w:color w:val="000000"/>
                <w:spacing w:val="3"/>
                <w:sz w:val="24"/>
                <w:szCs w:val="24"/>
                <w:lang w:eastAsia="ru-RU"/>
              </w:rPr>
              <w:t> Закона Республики Казахстан от 13 декабря 2001 года "О праздниках в Республике Казахстан" прием заявок и выдача результатов оказания государственной услуги осуществляется следующим рабочим днем). Адреса мест оказания государственной услуги размещены на:</w:t>
            </w:r>
            <w:r w:rsidRPr="00577F15">
              <w:rPr>
                <w:rFonts w:ascii="Times New Roman" w:eastAsia="Times New Roman" w:hAnsi="Times New Roman" w:cs="Times New Roman"/>
                <w:color w:val="000000"/>
                <w:spacing w:val="3"/>
                <w:sz w:val="24"/>
                <w:szCs w:val="24"/>
                <w:lang w:eastAsia="ru-RU"/>
              </w:rPr>
              <w:br/>
              <w:t>1) интернет-ресурсе услугодателя;</w:t>
            </w:r>
            <w:r w:rsidRPr="00577F15">
              <w:rPr>
                <w:rFonts w:ascii="Times New Roman" w:eastAsia="Times New Roman" w:hAnsi="Times New Roman" w:cs="Times New Roman"/>
                <w:color w:val="000000"/>
                <w:spacing w:val="3"/>
                <w:sz w:val="24"/>
                <w:szCs w:val="24"/>
                <w:lang w:eastAsia="ru-RU"/>
              </w:rPr>
              <w:br/>
            </w:r>
            <w:r w:rsidRPr="00577F15">
              <w:rPr>
                <w:rFonts w:ascii="Times New Roman" w:eastAsia="Times New Roman" w:hAnsi="Times New Roman" w:cs="Times New Roman"/>
                <w:color w:val="000000"/>
                <w:spacing w:val="3"/>
                <w:sz w:val="24"/>
                <w:szCs w:val="24"/>
                <w:lang w:eastAsia="ru-RU"/>
              </w:rPr>
              <w:lastRenderedPageBreak/>
              <w:t>2) портале www.egov.kz.</w:t>
            </w:r>
          </w:p>
        </w:tc>
      </w:tr>
      <w:tr w:rsidR="00577F15" w:rsidRPr="00577F15" w:rsidTr="00577F15">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lastRenderedPageBreak/>
              <w:t>8</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Перечень документов необходимых для оказания государственной услуги</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При обращении услугополучателя к услугодателю:</w:t>
            </w:r>
            <w:r w:rsidRPr="00577F15">
              <w:rPr>
                <w:rFonts w:ascii="Times New Roman" w:eastAsia="Times New Roman" w:hAnsi="Times New Roman" w:cs="Times New Roman"/>
                <w:color w:val="000000"/>
                <w:spacing w:val="3"/>
                <w:sz w:val="24"/>
                <w:szCs w:val="24"/>
                <w:lang w:eastAsia="ru-RU"/>
              </w:rPr>
              <w:br/>
              <w:t>1) заявление родителя или иного законного представителя услугополучателя о зачислении в специальную организацию образования (в произвольной форме).</w:t>
            </w:r>
            <w:r w:rsidRPr="00577F15">
              <w:rPr>
                <w:rFonts w:ascii="Times New Roman" w:eastAsia="Times New Roman" w:hAnsi="Times New Roman" w:cs="Times New Roman"/>
                <w:color w:val="000000"/>
                <w:spacing w:val="3"/>
                <w:sz w:val="24"/>
                <w:szCs w:val="24"/>
                <w:lang w:eastAsia="ru-RU"/>
              </w:rPr>
              <w:br/>
              <w:t>2) заключение психолого-медико-педагогической консультации. При обращении услугополучателя к услугодателю через портал: 1) заявление родителя или иного законного представителя услугополучателя о зачислении в специальную организацию образования (в произвольной форме);</w:t>
            </w:r>
            <w:r w:rsidRPr="00577F15">
              <w:rPr>
                <w:rFonts w:ascii="Times New Roman" w:eastAsia="Times New Roman" w:hAnsi="Times New Roman" w:cs="Times New Roman"/>
                <w:color w:val="000000"/>
                <w:spacing w:val="3"/>
                <w:sz w:val="24"/>
                <w:szCs w:val="24"/>
                <w:lang w:eastAsia="ru-RU"/>
              </w:rPr>
              <w:br/>
              <w:t>2) заключение психолого-медико-педагогической консультации. Истребование от услугополучателей документов, которые могут быть получены из информационных систем, не допускается.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rsidR="00577F15" w:rsidRPr="00577F15" w:rsidTr="00577F15">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9</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Основания для отказа в оказании государственной услуги, установленные законодательством Республики Казахстан</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577F15">
              <w:rPr>
                <w:rFonts w:ascii="Times New Roman" w:eastAsia="Times New Roman" w:hAnsi="Times New Roman" w:cs="Times New Roman"/>
                <w:color w:val="000000"/>
                <w:spacing w:val="3"/>
                <w:sz w:val="24"/>
                <w:szCs w:val="24"/>
                <w:lang w:eastAsia="ru-RU"/>
              </w:rPr>
              <w:b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r w:rsidRPr="00577F15">
              <w:rPr>
                <w:rFonts w:ascii="Times New Roman" w:eastAsia="Times New Roman" w:hAnsi="Times New Roman" w:cs="Times New Roman"/>
                <w:color w:val="000000"/>
                <w:spacing w:val="3"/>
                <w:sz w:val="24"/>
                <w:szCs w:val="24"/>
                <w:lang w:eastAsia="ru-RU"/>
              </w:rPr>
              <w:br/>
              <w:t>3) отсутствие согласия услугополучателя, предоставляемого в соответствии со </w:t>
            </w:r>
            <w:hyperlink r:id="rId26" w:anchor="z18" w:history="1">
              <w:r w:rsidRPr="00577F15">
                <w:rPr>
                  <w:rFonts w:ascii="Times New Roman" w:eastAsia="Times New Roman" w:hAnsi="Times New Roman" w:cs="Times New Roman"/>
                  <w:color w:val="073A5E"/>
                  <w:spacing w:val="3"/>
                  <w:sz w:val="24"/>
                  <w:szCs w:val="24"/>
                  <w:u w:val="single"/>
                  <w:lang w:eastAsia="ru-RU"/>
                </w:rPr>
                <w:t>статьей 8</w:t>
              </w:r>
            </w:hyperlink>
            <w:r w:rsidRPr="00577F15">
              <w:rPr>
                <w:rFonts w:ascii="Times New Roman" w:eastAsia="Times New Roman" w:hAnsi="Times New Roman" w:cs="Times New Roman"/>
                <w:color w:val="000000"/>
                <w:spacing w:val="3"/>
                <w:sz w:val="24"/>
                <w:szCs w:val="24"/>
                <w:lang w:eastAsia="ru-RU"/>
              </w:rPr>
              <w:t>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577F15" w:rsidRPr="00577F15" w:rsidTr="00577F15">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10</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577F15" w:rsidRPr="00577F15" w:rsidRDefault="00577F15" w:rsidP="00577F15">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xml:space="preserve">Услугополучатель имеет возможность получения информации о порядке и статусе оказания государственной услуги посредством единого контакт-центра по вопросам оказания государственных услуг. Контактные телефоны справочных служб услугодателя по вопросам оказания государственной услуги размещены на интернет-ресурсе Министерства: www.edu.gov.kz в разделе "Государственные услуги". Единый контакт-центр по вопросам оказания государственных услуг: 8-800-080-7777, 1414. Услугополучатель имеет возможность получения государственной услуги в электронной форме через портал при условии наличия ЭЦП.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 Электронный </w:t>
            </w:r>
            <w:r w:rsidRPr="00577F15">
              <w:rPr>
                <w:rFonts w:ascii="Times New Roman" w:eastAsia="Times New Roman" w:hAnsi="Times New Roman" w:cs="Times New Roman"/>
                <w:color w:val="000000"/>
                <w:spacing w:val="3"/>
                <w:sz w:val="24"/>
                <w:szCs w:val="24"/>
                <w:lang w:eastAsia="ru-RU"/>
              </w:rPr>
              <w:lastRenderedPageBreak/>
              <w:t>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r w:rsidRPr="00577F15">
              <w:rPr>
                <w:rFonts w:ascii="Times New Roman" w:eastAsia="Times New Roman" w:hAnsi="Times New Roman" w:cs="Times New Roman"/>
                <w:color w:val="000000"/>
                <w:sz w:val="24"/>
                <w:szCs w:val="24"/>
                <w:lang w:eastAsia="ru-RU"/>
              </w:rPr>
              <w:t>Скачать</w:t>
            </w:r>
          </w:p>
        </w:tc>
      </w:tr>
    </w:tbl>
    <w:p w:rsidR="00577F15" w:rsidRPr="00577F15" w:rsidRDefault="00577F15" w:rsidP="00577F15">
      <w:pPr>
        <w:spacing w:after="0" w:line="240" w:lineRule="auto"/>
        <w:rPr>
          <w:rFonts w:ascii="Times New Roman" w:eastAsia="Times New Roman" w:hAnsi="Times New Roman" w:cs="Times New Roman"/>
          <w:vanish/>
          <w:sz w:val="24"/>
          <w:szCs w:val="24"/>
          <w:lang w:eastAsia="ru-RU"/>
        </w:rPr>
      </w:pPr>
    </w:p>
    <w:tbl>
      <w:tblPr>
        <w:tblW w:w="21600" w:type="dxa"/>
        <w:shd w:val="clear" w:color="auto" w:fill="FFFFFF"/>
        <w:tblCellMar>
          <w:left w:w="0" w:type="dxa"/>
          <w:right w:w="0" w:type="dxa"/>
        </w:tblCellMar>
        <w:tblLook w:val="04A0"/>
      </w:tblPr>
      <w:tblGrid>
        <w:gridCol w:w="13592"/>
        <w:gridCol w:w="8008"/>
      </w:tblGrid>
      <w:tr w:rsidR="00577F15" w:rsidRPr="00577F15" w:rsidTr="00577F15">
        <w:tc>
          <w:tcPr>
            <w:tcW w:w="5805" w:type="dxa"/>
            <w:tcBorders>
              <w:top w:val="nil"/>
              <w:left w:val="nil"/>
              <w:bottom w:val="nil"/>
              <w:right w:val="nil"/>
            </w:tcBorders>
            <w:shd w:val="clear" w:color="auto" w:fill="auto"/>
            <w:tcMar>
              <w:top w:w="74" w:type="dxa"/>
              <w:left w:w="124" w:type="dxa"/>
              <w:bottom w:w="74" w:type="dxa"/>
              <w:right w:w="124" w:type="dxa"/>
            </w:tcMar>
            <w:hideMark/>
          </w:tcPr>
          <w:p w:rsidR="00577F15" w:rsidRPr="00577F15" w:rsidRDefault="00577F15" w:rsidP="00577F15">
            <w:pPr>
              <w:spacing w:after="0" w:line="240" w:lineRule="auto"/>
              <w:jc w:val="center"/>
              <w:rPr>
                <w:rFonts w:ascii="Times New Roman" w:eastAsia="Times New Roman" w:hAnsi="Times New Roman" w:cs="Times New Roman"/>
                <w:color w:val="000000"/>
                <w:sz w:val="24"/>
                <w:szCs w:val="24"/>
                <w:lang w:eastAsia="ru-RU"/>
              </w:rPr>
            </w:pPr>
            <w:r w:rsidRPr="00577F15">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577F15" w:rsidRPr="00577F15" w:rsidRDefault="00577F15" w:rsidP="00577F15">
            <w:pPr>
              <w:spacing w:after="0" w:line="240" w:lineRule="auto"/>
              <w:jc w:val="center"/>
              <w:rPr>
                <w:rFonts w:ascii="Times New Roman" w:eastAsia="Times New Roman" w:hAnsi="Times New Roman" w:cs="Times New Roman"/>
                <w:color w:val="000000"/>
                <w:sz w:val="24"/>
                <w:szCs w:val="24"/>
                <w:lang w:eastAsia="ru-RU"/>
              </w:rPr>
            </w:pPr>
            <w:bookmarkStart w:id="7" w:name="z400"/>
            <w:bookmarkEnd w:id="7"/>
            <w:r w:rsidRPr="00577F15">
              <w:rPr>
                <w:rFonts w:ascii="Times New Roman" w:eastAsia="Times New Roman" w:hAnsi="Times New Roman" w:cs="Times New Roman"/>
                <w:color w:val="000000"/>
                <w:sz w:val="24"/>
                <w:szCs w:val="24"/>
                <w:lang w:eastAsia="ru-RU"/>
              </w:rPr>
              <w:t>Приложение 2 к правилам</w:t>
            </w:r>
            <w:r w:rsidRPr="00577F15">
              <w:rPr>
                <w:rFonts w:ascii="Times New Roman" w:eastAsia="Times New Roman" w:hAnsi="Times New Roman" w:cs="Times New Roman"/>
                <w:color w:val="000000"/>
                <w:sz w:val="24"/>
                <w:szCs w:val="24"/>
                <w:lang w:eastAsia="ru-RU"/>
              </w:rPr>
              <w:br/>
              <w:t>оказания государственной</w:t>
            </w:r>
            <w:r w:rsidRPr="00577F15">
              <w:rPr>
                <w:rFonts w:ascii="Times New Roman" w:eastAsia="Times New Roman" w:hAnsi="Times New Roman" w:cs="Times New Roman"/>
                <w:color w:val="000000"/>
                <w:sz w:val="24"/>
                <w:szCs w:val="24"/>
                <w:lang w:eastAsia="ru-RU"/>
              </w:rPr>
              <w:br/>
              <w:t>услуги "Прием документов и</w:t>
            </w:r>
            <w:r w:rsidRPr="00577F15">
              <w:rPr>
                <w:rFonts w:ascii="Times New Roman" w:eastAsia="Times New Roman" w:hAnsi="Times New Roman" w:cs="Times New Roman"/>
                <w:color w:val="000000"/>
                <w:sz w:val="24"/>
                <w:szCs w:val="24"/>
                <w:lang w:eastAsia="ru-RU"/>
              </w:rPr>
              <w:br/>
              <w:t>зачисление в специальные</w:t>
            </w:r>
            <w:r w:rsidRPr="00577F15">
              <w:rPr>
                <w:rFonts w:ascii="Times New Roman" w:eastAsia="Times New Roman" w:hAnsi="Times New Roman" w:cs="Times New Roman"/>
                <w:color w:val="000000"/>
                <w:sz w:val="24"/>
                <w:szCs w:val="24"/>
                <w:lang w:eastAsia="ru-RU"/>
              </w:rPr>
              <w:br/>
              <w:t>организации (специальные</w:t>
            </w:r>
            <w:r w:rsidRPr="00577F15">
              <w:rPr>
                <w:rFonts w:ascii="Times New Roman" w:eastAsia="Times New Roman" w:hAnsi="Times New Roman" w:cs="Times New Roman"/>
                <w:color w:val="000000"/>
                <w:sz w:val="24"/>
                <w:szCs w:val="24"/>
                <w:lang w:eastAsia="ru-RU"/>
              </w:rPr>
              <w:br/>
              <w:t>группы/классы) образования</w:t>
            </w:r>
            <w:r w:rsidRPr="00577F15">
              <w:rPr>
                <w:rFonts w:ascii="Times New Roman" w:eastAsia="Times New Roman" w:hAnsi="Times New Roman" w:cs="Times New Roman"/>
                <w:color w:val="000000"/>
                <w:sz w:val="24"/>
                <w:szCs w:val="24"/>
                <w:lang w:eastAsia="ru-RU"/>
              </w:rPr>
              <w:br/>
              <w:t>детей с ограниченными</w:t>
            </w:r>
            <w:r w:rsidRPr="00577F15">
              <w:rPr>
                <w:rFonts w:ascii="Times New Roman" w:eastAsia="Times New Roman" w:hAnsi="Times New Roman" w:cs="Times New Roman"/>
                <w:color w:val="000000"/>
                <w:sz w:val="24"/>
                <w:szCs w:val="24"/>
                <w:lang w:eastAsia="ru-RU"/>
              </w:rPr>
              <w:br/>
              <w:t>возможностями для обучения</w:t>
            </w:r>
            <w:r w:rsidRPr="00577F15">
              <w:rPr>
                <w:rFonts w:ascii="Times New Roman" w:eastAsia="Times New Roman" w:hAnsi="Times New Roman" w:cs="Times New Roman"/>
                <w:color w:val="000000"/>
                <w:sz w:val="24"/>
                <w:szCs w:val="24"/>
                <w:lang w:eastAsia="ru-RU"/>
              </w:rPr>
              <w:br/>
              <w:t>по специальным</w:t>
            </w:r>
            <w:r w:rsidRPr="00577F15">
              <w:rPr>
                <w:rFonts w:ascii="Times New Roman" w:eastAsia="Times New Roman" w:hAnsi="Times New Roman" w:cs="Times New Roman"/>
                <w:color w:val="000000"/>
                <w:sz w:val="24"/>
                <w:szCs w:val="24"/>
                <w:lang w:eastAsia="ru-RU"/>
              </w:rPr>
              <w:br/>
              <w:t>общеобразовательным</w:t>
            </w:r>
            <w:r w:rsidRPr="00577F15">
              <w:rPr>
                <w:rFonts w:ascii="Times New Roman" w:eastAsia="Times New Roman" w:hAnsi="Times New Roman" w:cs="Times New Roman"/>
                <w:color w:val="000000"/>
                <w:sz w:val="24"/>
                <w:szCs w:val="24"/>
                <w:lang w:eastAsia="ru-RU"/>
              </w:rPr>
              <w:br/>
              <w:t>учебным программам"</w:t>
            </w:r>
          </w:p>
        </w:tc>
      </w:tr>
      <w:tr w:rsidR="00577F15" w:rsidRPr="00577F15" w:rsidTr="00577F15">
        <w:tc>
          <w:tcPr>
            <w:tcW w:w="5805" w:type="dxa"/>
            <w:tcBorders>
              <w:top w:val="nil"/>
              <w:left w:val="nil"/>
              <w:bottom w:val="nil"/>
              <w:right w:val="nil"/>
            </w:tcBorders>
            <w:shd w:val="clear" w:color="auto" w:fill="auto"/>
            <w:tcMar>
              <w:top w:w="74" w:type="dxa"/>
              <w:left w:w="124" w:type="dxa"/>
              <w:bottom w:w="74" w:type="dxa"/>
              <w:right w:w="124" w:type="dxa"/>
            </w:tcMar>
            <w:hideMark/>
          </w:tcPr>
          <w:p w:rsidR="00577F15" w:rsidRPr="00577F15" w:rsidRDefault="00577F15" w:rsidP="00577F15">
            <w:pPr>
              <w:spacing w:after="0" w:line="240" w:lineRule="auto"/>
              <w:jc w:val="center"/>
              <w:rPr>
                <w:rFonts w:ascii="Times New Roman" w:eastAsia="Times New Roman" w:hAnsi="Times New Roman" w:cs="Times New Roman"/>
                <w:color w:val="000000"/>
                <w:sz w:val="24"/>
                <w:szCs w:val="24"/>
                <w:lang w:eastAsia="ru-RU"/>
              </w:rPr>
            </w:pPr>
            <w:r w:rsidRPr="00577F15">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577F15" w:rsidRPr="00577F15" w:rsidRDefault="00577F15" w:rsidP="00577F15">
            <w:pPr>
              <w:spacing w:after="0" w:line="240" w:lineRule="auto"/>
              <w:jc w:val="center"/>
              <w:rPr>
                <w:rFonts w:ascii="Times New Roman" w:eastAsia="Times New Roman" w:hAnsi="Times New Roman" w:cs="Times New Roman"/>
                <w:color w:val="000000"/>
                <w:sz w:val="24"/>
                <w:szCs w:val="24"/>
                <w:lang w:eastAsia="ru-RU"/>
              </w:rPr>
            </w:pPr>
            <w:bookmarkStart w:id="8" w:name="z401"/>
            <w:bookmarkEnd w:id="8"/>
            <w:r w:rsidRPr="00577F15">
              <w:rPr>
                <w:rFonts w:ascii="Times New Roman" w:eastAsia="Times New Roman" w:hAnsi="Times New Roman" w:cs="Times New Roman"/>
                <w:color w:val="000000"/>
                <w:sz w:val="24"/>
                <w:szCs w:val="24"/>
                <w:lang w:eastAsia="ru-RU"/>
              </w:rPr>
              <w:t>Форма</w:t>
            </w:r>
          </w:p>
        </w:tc>
      </w:tr>
    </w:tbl>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(Фамилия, имя, отчество</w:t>
      </w:r>
      <w:r w:rsidRPr="00577F15">
        <w:rPr>
          <w:rFonts w:ascii="Times New Roman" w:eastAsia="Times New Roman" w:hAnsi="Times New Roman" w:cs="Times New Roman"/>
          <w:color w:val="000000"/>
          <w:spacing w:val="3"/>
          <w:sz w:val="24"/>
          <w:szCs w:val="24"/>
          <w:lang w:eastAsia="ru-RU"/>
        </w:rPr>
        <w:br/>
        <w:t>                                                (при его наличии)</w:t>
      </w:r>
      <w:r w:rsidRPr="00577F15">
        <w:rPr>
          <w:rFonts w:ascii="Times New Roman" w:eastAsia="Times New Roman" w:hAnsi="Times New Roman" w:cs="Times New Roman"/>
          <w:color w:val="000000"/>
          <w:spacing w:val="3"/>
          <w:sz w:val="24"/>
          <w:szCs w:val="24"/>
          <w:lang w:eastAsia="ru-RU"/>
        </w:rPr>
        <w:br/>
        <w:t>                                                либо наименование организации</w:t>
      </w:r>
      <w:r w:rsidRPr="00577F15">
        <w:rPr>
          <w:rFonts w:ascii="Times New Roman" w:eastAsia="Times New Roman" w:hAnsi="Times New Roman" w:cs="Times New Roman"/>
          <w:color w:val="000000"/>
          <w:spacing w:val="3"/>
          <w:sz w:val="24"/>
          <w:szCs w:val="24"/>
          <w:lang w:eastAsia="ru-RU"/>
        </w:rPr>
        <w:br/>
        <w:t>                                                услугополучателя)</w:t>
      </w:r>
      <w:r w:rsidRPr="00577F15">
        <w:rPr>
          <w:rFonts w:ascii="Times New Roman" w:eastAsia="Times New Roman" w:hAnsi="Times New Roman" w:cs="Times New Roman"/>
          <w:color w:val="000000"/>
          <w:spacing w:val="3"/>
          <w:sz w:val="24"/>
          <w:szCs w:val="24"/>
          <w:lang w:eastAsia="ru-RU"/>
        </w:rPr>
        <w:br/>
        <w:t>                                                ____________________________</w:t>
      </w:r>
      <w:r w:rsidRPr="00577F15">
        <w:rPr>
          <w:rFonts w:ascii="Times New Roman" w:eastAsia="Times New Roman" w:hAnsi="Times New Roman" w:cs="Times New Roman"/>
          <w:color w:val="000000"/>
          <w:spacing w:val="3"/>
          <w:sz w:val="24"/>
          <w:szCs w:val="24"/>
          <w:lang w:eastAsia="ru-RU"/>
        </w:rPr>
        <w:br/>
        <w:t>                                                (адрес услугополучателя)</w:t>
      </w:r>
    </w:p>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__________________________________________________________</w:t>
      </w:r>
      <w:r w:rsidRPr="00577F15">
        <w:rPr>
          <w:rFonts w:ascii="Times New Roman" w:eastAsia="Times New Roman" w:hAnsi="Times New Roman" w:cs="Times New Roman"/>
          <w:color w:val="000000"/>
          <w:spacing w:val="3"/>
          <w:sz w:val="24"/>
          <w:szCs w:val="24"/>
          <w:lang w:eastAsia="ru-RU"/>
        </w:rPr>
        <w:br/>
        <w:t>                  [Наименование ГО]</w:t>
      </w:r>
      <w:r w:rsidRPr="00577F15">
        <w:rPr>
          <w:rFonts w:ascii="Times New Roman" w:eastAsia="Times New Roman" w:hAnsi="Times New Roman" w:cs="Times New Roman"/>
          <w:color w:val="000000"/>
          <w:spacing w:val="3"/>
          <w:sz w:val="24"/>
          <w:szCs w:val="24"/>
          <w:lang w:eastAsia="ru-RU"/>
        </w:rPr>
        <w:br/>
        <w:t>      Уведомление об отказе Уважаемый: [Фамилия, имя, отчество (при его наличии)</w:t>
      </w:r>
      <w:r w:rsidRPr="00577F15">
        <w:rPr>
          <w:rFonts w:ascii="Times New Roman" w:eastAsia="Times New Roman" w:hAnsi="Times New Roman" w:cs="Times New Roman"/>
          <w:color w:val="000000"/>
          <w:spacing w:val="3"/>
          <w:sz w:val="24"/>
          <w:szCs w:val="24"/>
          <w:lang w:eastAsia="ru-RU"/>
        </w:rPr>
        <w:br/>
        <w:t>      школьника]</w:t>
      </w:r>
      <w:r w:rsidRPr="00577F15">
        <w:rPr>
          <w:rFonts w:ascii="Times New Roman" w:eastAsia="Times New Roman" w:hAnsi="Times New Roman" w:cs="Times New Roman"/>
          <w:color w:val="000000"/>
          <w:spacing w:val="3"/>
          <w:sz w:val="24"/>
          <w:szCs w:val="24"/>
          <w:lang w:eastAsia="ru-RU"/>
        </w:rPr>
        <w:br/>
        <w:t>      Документы для зачисления в [Наименование организации образования],</w:t>
      </w:r>
      <w:r w:rsidRPr="00577F15">
        <w:rPr>
          <w:rFonts w:ascii="Times New Roman" w:eastAsia="Times New Roman" w:hAnsi="Times New Roman" w:cs="Times New Roman"/>
          <w:color w:val="000000"/>
          <w:spacing w:val="3"/>
          <w:sz w:val="24"/>
          <w:szCs w:val="24"/>
          <w:lang w:eastAsia="ru-RU"/>
        </w:rPr>
        <w:br/>
        <w:t>      в [класс, язык обучения] НЕ ПРИНЯТЫ.</w:t>
      </w:r>
      <w:r w:rsidRPr="00577F15">
        <w:rPr>
          <w:rFonts w:ascii="Times New Roman" w:eastAsia="Times New Roman" w:hAnsi="Times New Roman" w:cs="Times New Roman"/>
          <w:color w:val="000000"/>
          <w:spacing w:val="3"/>
          <w:sz w:val="24"/>
          <w:szCs w:val="24"/>
          <w:lang w:eastAsia="ru-RU"/>
        </w:rPr>
        <w:br/>
        <w:t>      Причина ___________________________________________________</w:t>
      </w:r>
      <w:r w:rsidRPr="00577F15">
        <w:rPr>
          <w:rFonts w:ascii="Times New Roman" w:eastAsia="Times New Roman" w:hAnsi="Times New Roman" w:cs="Times New Roman"/>
          <w:color w:val="000000"/>
          <w:spacing w:val="3"/>
          <w:sz w:val="24"/>
          <w:szCs w:val="24"/>
          <w:lang w:eastAsia="ru-RU"/>
        </w:rPr>
        <w:br/>
        <w:t>      ______________________</w:t>
      </w:r>
      <w:r w:rsidRPr="00577F15">
        <w:rPr>
          <w:rFonts w:ascii="Times New Roman" w:eastAsia="Times New Roman" w:hAnsi="Times New Roman" w:cs="Times New Roman"/>
          <w:color w:val="000000"/>
          <w:spacing w:val="3"/>
          <w:sz w:val="24"/>
          <w:szCs w:val="24"/>
          <w:lang w:eastAsia="ru-RU"/>
        </w:rPr>
        <w:br/>
        <w:t>      Для разъяснения просим обратиться в приемную комиссию [Наименование</w:t>
      </w:r>
      <w:r w:rsidRPr="00577F15">
        <w:rPr>
          <w:rFonts w:ascii="Times New Roman" w:eastAsia="Times New Roman" w:hAnsi="Times New Roman" w:cs="Times New Roman"/>
          <w:color w:val="000000"/>
          <w:spacing w:val="3"/>
          <w:sz w:val="24"/>
          <w:szCs w:val="24"/>
          <w:lang w:eastAsia="ru-RU"/>
        </w:rPr>
        <w:br/>
        <w:t>организации образования].</w:t>
      </w:r>
      <w:r w:rsidRPr="00577F15">
        <w:rPr>
          <w:rFonts w:ascii="Times New Roman" w:eastAsia="Times New Roman" w:hAnsi="Times New Roman" w:cs="Times New Roman"/>
          <w:color w:val="000000"/>
          <w:spacing w:val="3"/>
          <w:sz w:val="24"/>
          <w:szCs w:val="24"/>
          <w:lang w:eastAsia="ru-RU"/>
        </w:rPr>
        <w:br/>
        <w:t>      Адрес ________________________</w:t>
      </w:r>
    </w:p>
    <w:tbl>
      <w:tblPr>
        <w:tblW w:w="21600" w:type="dxa"/>
        <w:shd w:val="clear" w:color="auto" w:fill="FFFFFF"/>
        <w:tblCellMar>
          <w:left w:w="0" w:type="dxa"/>
          <w:right w:w="0" w:type="dxa"/>
        </w:tblCellMar>
        <w:tblLook w:val="04A0"/>
      </w:tblPr>
      <w:tblGrid>
        <w:gridCol w:w="13592"/>
        <w:gridCol w:w="8008"/>
      </w:tblGrid>
      <w:tr w:rsidR="00577F15" w:rsidRPr="00577F15" w:rsidTr="00577F15">
        <w:tc>
          <w:tcPr>
            <w:tcW w:w="5805" w:type="dxa"/>
            <w:tcBorders>
              <w:top w:val="nil"/>
              <w:left w:val="nil"/>
              <w:bottom w:val="nil"/>
              <w:right w:val="nil"/>
            </w:tcBorders>
            <w:shd w:val="clear" w:color="auto" w:fill="auto"/>
            <w:tcMar>
              <w:top w:w="74" w:type="dxa"/>
              <w:left w:w="124" w:type="dxa"/>
              <w:bottom w:w="74" w:type="dxa"/>
              <w:right w:w="124" w:type="dxa"/>
            </w:tcMar>
            <w:hideMark/>
          </w:tcPr>
          <w:p w:rsidR="00577F15" w:rsidRPr="00577F15" w:rsidRDefault="00577F15" w:rsidP="00577F15">
            <w:pPr>
              <w:spacing w:after="0" w:line="240" w:lineRule="auto"/>
              <w:jc w:val="center"/>
              <w:rPr>
                <w:rFonts w:ascii="Times New Roman" w:eastAsia="Times New Roman" w:hAnsi="Times New Roman" w:cs="Times New Roman"/>
                <w:color w:val="000000"/>
                <w:sz w:val="24"/>
                <w:szCs w:val="24"/>
                <w:lang w:eastAsia="ru-RU"/>
              </w:rPr>
            </w:pPr>
            <w:r w:rsidRPr="00577F15">
              <w:rPr>
                <w:rFonts w:ascii="Times New Roman" w:eastAsia="Times New Roman" w:hAnsi="Times New Roman" w:cs="Times New Roman"/>
                <w:color w:val="000000"/>
                <w:sz w:val="24"/>
                <w:szCs w:val="24"/>
                <w:lang w:eastAsia="ru-RU"/>
              </w:rPr>
              <w:lastRenderedPageBreak/>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577F15" w:rsidRPr="00577F15" w:rsidRDefault="00577F15" w:rsidP="00577F15">
            <w:pPr>
              <w:spacing w:after="0" w:line="240" w:lineRule="auto"/>
              <w:jc w:val="center"/>
              <w:rPr>
                <w:rFonts w:ascii="Times New Roman" w:eastAsia="Times New Roman" w:hAnsi="Times New Roman" w:cs="Times New Roman"/>
                <w:color w:val="000000"/>
                <w:sz w:val="24"/>
                <w:szCs w:val="24"/>
                <w:lang w:eastAsia="ru-RU"/>
              </w:rPr>
            </w:pPr>
            <w:bookmarkStart w:id="9" w:name="z402"/>
            <w:bookmarkEnd w:id="9"/>
            <w:r w:rsidRPr="00577F15">
              <w:rPr>
                <w:rFonts w:ascii="Times New Roman" w:eastAsia="Times New Roman" w:hAnsi="Times New Roman" w:cs="Times New Roman"/>
                <w:color w:val="000000"/>
                <w:sz w:val="24"/>
                <w:szCs w:val="24"/>
                <w:lang w:eastAsia="ru-RU"/>
              </w:rPr>
              <w:t>Приложение 3 к правилам</w:t>
            </w:r>
            <w:r w:rsidRPr="00577F15">
              <w:rPr>
                <w:rFonts w:ascii="Times New Roman" w:eastAsia="Times New Roman" w:hAnsi="Times New Roman" w:cs="Times New Roman"/>
                <w:color w:val="000000"/>
                <w:sz w:val="24"/>
                <w:szCs w:val="24"/>
                <w:lang w:eastAsia="ru-RU"/>
              </w:rPr>
              <w:br/>
              <w:t>оказания государственной</w:t>
            </w:r>
            <w:r w:rsidRPr="00577F15">
              <w:rPr>
                <w:rFonts w:ascii="Times New Roman" w:eastAsia="Times New Roman" w:hAnsi="Times New Roman" w:cs="Times New Roman"/>
                <w:color w:val="000000"/>
                <w:sz w:val="24"/>
                <w:szCs w:val="24"/>
                <w:lang w:eastAsia="ru-RU"/>
              </w:rPr>
              <w:br/>
              <w:t>услуги "Прием документов и</w:t>
            </w:r>
            <w:r w:rsidRPr="00577F15">
              <w:rPr>
                <w:rFonts w:ascii="Times New Roman" w:eastAsia="Times New Roman" w:hAnsi="Times New Roman" w:cs="Times New Roman"/>
                <w:color w:val="000000"/>
                <w:sz w:val="24"/>
                <w:szCs w:val="24"/>
                <w:lang w:eastAsia="ru-RU"/>
              </w:rPr>
              <w:br/>
              <w:t>зачисление в специальные</w:t>
            </w:r>
            <w:r w:rsidRPr="00577F15">
              <w:rPr>
                <w:rFonts w:ascii="Times New Roman" w:eastAsia="Times New Roman" w:hAnsi="Times New Roman" w:cs="Times New Roman"/>
                <w:color w:val="000000"/>
                <w:sz w:val="24"/>
                <w:szCs w:val="24"/>
                <w:lang w:eastAsia="ru-RU"/>
              </w:rPr>
              <w:br/>
              <w:t>организации (специальные</w:t>
            </w:r>
            <w:r w:rsidRPr="00577F15">
              <w:rPr>
                <w:rFonts w:ascii="Times New Roman" w:eastAsia="Times New Roman" w:hAnsi="Times New Roman" w:cs="Times New Roman"/>
                <w:color w:val="000000"/>
                <w:sz w:val="24"/>
                <w:szCs w:val="24"/>
                <w:lang w:eastAsia="ru-RU"/>
              </w:rPr>
              <w:br/>
              <w:t>группы/классы)</w:t>
            </w:r>
            <w:r w:rsidRPr="00577F15">
              <w:rPr>
                <w:rFonts w:ascii="Times New Roman" w:eastAsia="Times New Roman" w:hAnsi="Times New Roman" w:cs="Times New Roman"/>
                <w:color w:val="000000"/>
                <w:sz w:val="24"/>
                <w:szCs w:val="24"/>
                <w:lang w:eastAsia="ru-RU"/>
              </w:rPr>
              <w:br/>
              <w:t>образования детей с</w:t>
            </w:r>
            <w:r w:rsidRPr="00577F15">
              <w:rPr>
                <w:rFonts w:ascii="Times New Roman" w:eastAsia="Times New Roman" w:hAnsi="Times New Roman" w:cs="Times New Roman"/>
                <w:color w:val="000000"/>
                <w:sz w:val="24"/>
                <w:szCs w:val="24"/>
                <w:lang w:eastAsia="ru-RU"/>
              </w:rPr>
              <w:br/>
              <w:t>ограниченными возможностями</w:t>
            </w:r>
            <w:r w:rsidRPr="00577F15">
              <w:rPr>
                <w:rFonts w:ascii="Times New Roman" w:eastAsia="Times New Roman" w:hAnsi="Times New Roman" w:cs="Times New Roman"/>
                <w:color w:val="000000"/>
                <w:sz w:val="24"/>
                <w:szCs w:val="24"/>
                <w:lang w:eastAsia="ru-RU"/>
              </w:rPr>
              <w:br/>
              <w:t>для обучения по специальным</w:t>
            </w:r>
            <w:r w:rsidRPr="00577F15">
              <w:rPr>
                <w:rFonts w:ascii="Times New Roman" w:eastAsia="Times New Roman" w:hAnsi="Times New Roman" w:cs="Times New Roman"/>
                <w:color w:val="000000"/>
                <w:sz w:val="24"/>
                <w:szCs w:val="24"/>
                <w:lang w:eastAsia="ru-RU"/>
              </w:rPr>
              <w:br/>
              <w:t>общеобразовательным</w:t>
            </w:r>
            <w:r w:rsidRPr="00577F15">
              <w:rPr>
                <w:rFonts w:ascii="Times New Roman" w:eastAsia="Times New Roman" w:hAnsi="Times New Roman" w:cs="Times New Roman"/>
                <w:color w:val="000000"/>
                <w:sz w:val="24"/>
                <w:szCs w:val="24"/>
                <w:lang w:eastAsia="ru-RU"/>
              </w:rPr>
              <w:br/>
              <w:t>учебным программам"</w:t>
            </w:r>
          </w:p>
        </w:tc>
      </w:tr>
    </w:tbl>
    <w:p w:rsidR="00577F15" w:rsidRPr="00577F15" w:rsidRDefault="00577F15" w:rsidP="00577F15">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577F15">
        <w:rPr>
          <w:rFonts w:ascii="Times New Roman" w:eastAsia="Times New Roman" w:hAnsi="Times New Roman" w:cs="Times New Roman"/>
          <w:color w:val="000000"/>
          <w:spacing w:val="3"/>
          <w:sz w:val="24"/>
          <w:szCs w:val="24"/>
          <w:lang w:eastAsia="ru-RU"/>
        </w:rPr>
        <w:t>      _____________________________________________</w:t>
      </w:r>
      <w:r w:rsidRPr="00577F15">
        <w:rPr>
          <w:rFonts w:ascii="Times New Roman" w:eastAsia="Times New Roman" w:hAnsi="Times New Roman" w:cs="Times New Roman"/>
          <w:color w:val="000000"/>
          <w:spacing w:val="3"/>
          <w:sz w:val="24"/>
          <w:szCs w:val="24"/>
          <w:lang w:eastAsia="ru-RU"/>
        </w:rPr>
        <w:br/>
        <w:t>                  [Наименование ГО]</w:t>
      </w:r>
      <w:r w:rsidRPr="00577F15">
        <w:rPr>
          <w:rFonts w:ascii="Times New Roman" w:eastAsia="Times New Roman" w:hAnsi="Times New Roman" w:cs="Times New Roman"/>
          <w:color w:val="000000"/>
          <w:spacing w:val="3"/>
          <w:sz w:val="24"/>
          <w:szCs w:val="24"/>
          <w:lang w:eastAsia="ru-RU"/>
        </w:rPr>
        <w:br/>
        <w:t>      Уведомление о приеме документов и зачислении</w:t>
      </w:r>
      <w:r w:rsidRPr="00577F15">
        <w:rPr>
          <w:rFonts w:ascii="Times New Roman" w:eastAsia="Times New Roman" w:hAnsi="Times New Roman" w:cs="Times New Roman"/>
          <w:color w:val="000000"/>
          <w:spacing w:val="3"/>
          <w:sz w:val="24"/>
          <w:szCs w:val="24"/>
          <w:lang w:eastAsia="ru-RU"/>
        </w:rPr>
        <w:br/>
        <w:t>      в [наименование организации образования]</w:t>
      </w:r>
      <w:r w:rsidRPr="00577F15">
        <w:rPr>
          <w:rFonts w:ascii="Times New Roman" w:eastAsia="Times New Roman" w:hAnsi="Times New Roman" w:cs="Times New Roman"/>
          <w:color w:val="000000"/>
          <w:spacing w:val="3"/>
          <w:sz w:val="24"/>
          <w:szCs w:val="24"/>
          <w:lang w:eastAsia="ru-RU"/>
        </w:rPr>
        <w:br/>
        <w:t>      Уважаемый: [Фамилия, имя, отчество (при его наличии) школьника]</w:t>
      </w:r>
      <w:r w:rsidRPr="00577F15">
        <w:rPr>
          <w:rFonts w:ascii="Times New Roman" w:eastAsia="Times New Roman" w:hAnsi="Times New Roman" w:cs="Times New Roman"/>
          <w:color w:val="000000"/>
          <w:spacing w:val="3"/>
          <w:sz w:val="24"/>
          <w:szCs w:val="24"/>
          <w:lang w:eastAsia="ru-RU"/>
        </w:rPr>
        <w:br/>
        <w:t>      Документы в [Наименование организации образования] приняты.</w:t>
      </w:r>
      <w:r w:rsidRPr="00577F15">
        <w:rPr>
          <w:rFonts w:ascii="Times New Roman" w:eastAsia="Times New Roman" w:hAnsi="Times New Roman" w:cs="Times New Roman"/>
          <w:color w:val="000000"/>
          <w:spacing w:val="3"/>
          <w:sz w:val="24"/>
          <w:szCs w:val="24"/>
          <w:lang w:eastAsia="ru-RU"/>
        </w:rPr>
        <w:br/>
        <w:t>Вы зачислены в [класс, литера, язык обучения], согласно Приказу № [номер</w:t>
      </w:r>
      <w:r w:rsidRPr="00577F15">
        <w:rPr>
          <w:rFonts w:ascii="Times New Roman" w:eastAsia="Times New Roman" w:hAnsi="Times New Roman" w:cs="Times New Roman"/>
          <w:color w:val="000000"/>
          <w:spacing w:val="3"/>
          <w:sz w:val="24"/>
          <w:szCs w:val="24"/>
          <w:lang w:eastAsia="ru-RU"/>
        </w:rPr>
        <w:br/>
        <w:t>приказа] от [дата].</w:t>
      </w:r>
      <w:r w:rsidRPr="00577F15">
        <w:rPr>
          <w:rFonts w:ascii="Times New Roman" w:eastAsia="Times New Roman" w:hAnsi="Times New Roman" w:cs="Times New Roman"/>
          <w:color w:val="000000"/>
          <w:spacing w:val="3"/>
          <w:sz w:val="24"/>
          <w:szCs w:val="24"/>
          <w:lang w:eastAsia="ru-RU"/>
        </w:rPr>
        <w:br/>
        <w:t>      Просим Вас подойти в [Наименование школы] ____________________</w:t>
      </w:r>
      <w:r w:rsidRPr="00577F15">
        <w:rPr>
          <w:rFonts w:ascii="Times New Roman" w:eastAsia="Times New Roman" w:hAnsi="Times New Roman" w:cs="Times New Roman"/>
          <w:color w:val="000000"/>
          <w:spacing w:val="3"/>
          <w:sz w:val="24"/>
          <w:szCs w:val="24"/>
          <w:lang w:eastAsia="ru-RU"/>
        </w:rPr>
        <w:br/>
        <w:t>      Адрес __________________</w:t>
      </w:r>
    </w:p>
    <w:tbl>
      <w:tblPr>
        <w:tblW w:w="21600" w:type="dxa"/>
        <w:shd w:val="clear" w:color="auto" w:fill="FFFFFF"/>
        <w:tblCellMar>
          <w:left w:w="0" w:type="dxa"/>
          <w:right w:w="0" w:type="dxa"/>
        </w:tblCellMar>
        <w:tblLook w:val="04A0"/>
      </w:tblPr>
      <w:tblGrid>
        <w:gridCol w:w="13592"/>
        <w:gridCol w:w="8008"/>
      </w:tblGrid>
      <w:tr w:rsidR="00577F15" w:rsidRPr="00577F15" w:rsidTr="00577F15">
        <w:tc>
          <w:tcPr>
            <w:tcW w:w="5805" w:type="dxa"/>
            <w:tcBorders>
              <w:top w:val="nil"/>
              <w:left w:val="nil"/>
              <w:bottom w:val="nil"/>
              <w:right w:val="nil"/>
            </w:tcBorders>
            <w:shd w:val="clear" w:color="auto" w:fill="auto"/>
            <w:tcMar>
              <w:top w:w="74" w:type="dxa"/>
              <w:left w:w="124" w:type="dxa"/>
              <w:bottom w:w="74" w:type="dxa"/>
              <w:right w:w="124" w:type="dxa"/>
            </w:tcMar>
            <w:hideMark/>
          </w:tcPr>
          <w:p w:rsidR="00577F15" w:rsidRPr="00577F15" w:rsidRDefault="00577F15" w:rsidP="00577F15">
            <w:pPr>
              <w:spacing w:after="0" w:line="240" w:lineRule="auto"/>
              <w:jc w:val="center"/>
              <w:rPr>
                <w:rFonts w:ascii="Times New Roman" w:eastAsia="Times New Roman" w:hAnsi="Times New Roman" w:cs="Times New Roman"/>
                <w:color w:val="000000"/>
                <w:sz w:val="24"/>
                <w:szCs w:val="24"/>
                <w:lang w:eastAsia="ru-RU"/>
              </w:rPr>
            </w:pPr>
            <w:r w:rsidRPr="00577F15">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577F15" w:rsidRPr="00577F15" w:rsidRDefault="00577F15" w:rsidP="00577F15">
            <w:pPr>
              <w:spacing w:after="0" w:line="240" w:lineRule="auto"/>
              <w:jc w:val="center"/>
              <w:rPr>
                <w:rFonts w:ascii="Times New Roman" w:eastAsia="Times New Roman" w:hAnsi="Times New Roman" w:cs="Times New Roman"/>
                <w:color w:val="000000"/>
                <w:sz w:val="24"/>
                <w:szCs w:val="24"/>
                <w:lang w:eastAsia="ru-RU"/>
              </w:rPr>
            </w:pPr>
            <w:bookmarkStart w:id="10" w:name="z348"/>
            <w:bookmarkEnd w:id="10"/>
            <w:r w:rsidRPr="00577F15">
              <w:rPr>
                <w:rFonts w:ascii="Times New Roman" w:eastAsia="Times New Roman" w:hAnsi="Times New Roman" w:cs="Times New Roman"/>
                <w:color w:val="000000"/>
                <w:sz w:val="24"/>
                <w:szCs w:val="24"/>
                <w:lang w:eastAsia="ru-RU"/>
              </w:rPr>
              <w:t>Приложение 5 к приказу</w:t>
            </w:r>
            <w:r w:rsidRPr="00577F15">
              <w:rPr>
                <w:rFonts w:ascii="Times New Roman" w:eastAsia="Times New Roman" w:hAnsi="Times New Roman" w:cs="Times New Roman"/>
                <w:color w:val="000000"/>
                <w:sz w:val="24"/>
                <w:szCs w:val="24"/>
                <w:lang w:eastAsia="ru-RU"/>
              </w:rPr>
              <w:br/>
              <w:t>Министра образования и науки</w:t>
            </w:r>
            <w:r w:rsidRPr="00577F15">
              <w:rPr>
                <w:rFonts w:ascii="Times New Roman" w:eastAsia="Times New Roman" w:hAnsi="Times New Roman" w:cs="Times New Roman"/>
                <w:color w:val="000000"/>
                <w:sz w:val="24"/>
                <w:szCs w:val="24"/>
                <w:lang w:eastAsia="ru-RU"/>
              </w:rPr>
              <w:br/>
              <w:t>Республики Казахстан</w:t>
            </w:r>
            <w:r w:rsidRPr="00577F15">
              <w:rPr>
                <w:rFonts w:ascii="Times New Roman" w:eastAsia="Times New Roman" w:hAnsi="Times New Roman" w:cs="Times New Roman"/>
                <w:color w:val="000000"/>
                <w:sz w:val="24"/>
                <w:szCs w:val="24"/>
                <w:lang w:eastAsia="ru-RU"/>
              </w:rPr>
              <w:br/>
              <w:t>от 27 мая 2020 года № 223</w:t>
            </w:r>
          </w:p>
        </w:tc>
      </w:tr>
    </w:tbl>
    <w:p w:rsidR="00541B92" w:rsidRPr="00577F15" w:rsidRDefault="00541B92">
      <w:pPr>
        <w:rPr>
          <w:rFonts w:ascii="Times New Roman" w:hAnsi="Times New Roman" w:cs="Times New Roman"/>
          <w:sz w:val="24"/>
          <w:szCs w:val="24"/>
        </w:rPr>
      </w:pPr>
    </w:p>
    <w:sectPr w:rsidR="00541B92" w:rsidRPr="00577F15" w:rsidSect="00541B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577F15"/>
    <w:rsid w:val="00541B92"/>
    <w:rsid w:val="00577F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B92"/>
  </w:style>
  <w:style w:type="paragraph" w:styleId="3">
    <w:name w:val="heading 3"/>
    <w:basedOn w:val="a"/>
    <w:link w:val="30"/>
    <w:uiPriority w:val="9"/>
    <w:qFormat/>
    <w:rsid w:val="00577F1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77F15"/>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7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77F15"/>
    <w:rPr>
      <w:color w:val="0000FF"/>
      <w:u w:val="single"/>
    </w:rPr>
  </w:style>
  <w:style w:type="character" w:customStyle="1" w:styleId="note">
    <w:name w:val="note"/>
    <w:basedOn w:val="a0"/>
    <w:rsid w:val="00577F15"/>
  </w:style>
  <w:style w:type="paragraph" w:customStyle="1" w:styleId="note1">
    <w:name w:val="note1"/>
    <w:basedOn w:val="a"/>
    <w:rsid w:val="00577F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768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200030622" TargetMode="External"/><Relationship Id="rId13" Type="http://schemas.openxmlformats.org/officeDocument/2006/relationships/hyperlink" Target="https://adilet.zan.kz/rus/docs/V2200030622" TargetMode="External"/><Relationship Id="rId18" Type="http://schemas.openxmlformats.org/officeDocument/2006/relationships/hyperlink" Target="https://adilet.zan.kz/rus/docs/Z1300000088" TargetMode="External"/><Relationship Id="rId26" Type="http://schemas.openxmlformats.org/officeDocument/2006/relationships/hyperlink" Target="https://adilet.zan.kz/rus/docs/Z1300000094" TargetMode="External"/><Relationship Id="rId3" Type="http://schemas.openxmlformats.org/officeDocument/2006/relationships/webSettings" Target="webSettings.xml"/><Relationship Id="rId21" Type="http://schemas.openxmlformats.org/officeDocument/2006/relationships/hyperlink" Target="https://adilet.zan.kz/rus/docs/V2000020744" TargetMode="External"/><Relationship Id="rId7" Type="http://schemas.openxmlformats.org/officeDocument/2006/relationships/hyperlink" Target="https://adilet.zan.kz/rus/docs/V2000020744" TargetMode="External"/><Relationship Id="rId12" Type="http://schemas.openxmlformats.org/officeDocument/2006/relationships/hyperlink" Target="https://adilet.zan.kz/rus/docs/V2200030622" TargetMode="External"/><Relationship Id="rId17" Type="http://schemas.openxmlformats.org/officeDocument/2006/relationships/hyperlink" Target="https://adilet.zan.kz/rus/docs/V2200030622" TargetMode="External"/><Relationship Id="rId25" Type="http://schemas.openxmlformats.org/officeDocument/2006/relationships/hyperlink" Target="https://adilet.zan.kz/rus/docs/Z010000267_" TargetMode="External"/><Relationship Id="rId2" Type="http://schemas.openxmlformats.org/officeDocument/2006/relationships/settings" Target="settings.xml"/><Relationship Id="rId16" Type="http://schemas.openxmlformats.org/officeDocument/2006/relationships/hyperlink" Target="https://adilet.zan.kz/rus/docs/Z1300000094" TargetMode="External"/><Relationship Id="rId20" Type="http://schemas.openxmlformats.org/officeDocument/2006/relationships/hyperlink" Target="https://adilet.zan.kz/rus/docs/V2000020744" TargetMode="External"/><Relationship Id="rId1" Type="http://schemas.openxmlformats.org/officeDocument/2006/relationships/styles" Target="styles.xml"/><Relationship Id="rId6" Type="http://schemas.openxmlformats.org/officeDocument/2006/relationships/hyperlink" Target="https://adilet.zan.kz/rus/docs/V2000020744" TargetMode="External"/><Relationship Id="rId11" Type="http://schemas.openxmlformats.org/officeDocument/2006/relationships/hyperlink" Target="https://adilet.zan.kz/rus/docs/Z1300000088" TargetMode="External"/><Relationship Id="rId24" Type="http://schemas.openxmlformats.org/officeDocument/2006/relationships/hyperlink" Target="https://adilet.zan.kz/rus/docs/K1500000414" TargetMode="External"/><Relationship Id="rId5" Type="http://schemas.openxmlformats.org/officeDocument/2006/relationships/hyperlink" Target="https://adilet.zan.kz/rus/docs/V2200030622" TargetMode="External"/><Relationship Id="rId15" Type="http://schemas.openxmlformats.org/officeDocument/2006/relationships/hyperlink" Target="https://adilet.zan.kz/rus/docs/Z010000267_" TargetMode="External"/><Relationship Id="rId23" Type="http://schemas.openxmlformats.org/officeDocument/2006/relationships/hyperlink" Target="https://adilet.zan.kz/rus/docs/Z1300000088" TargetMode="External"/><Relationship Id="rId28" Type="http://schemas.openxmlformats.org/officeDocument/2006/relationships/theme" Target="theme/theme1.xml"/><Relationship Id="rId10" Type="http://schemas.openxmlformats.org/officeDocument/2006/relationships/hyperlink" Target="https://adilet.zan.kz/rus/docs/V2200030622" TargetMode="External"/><Relationship Id="rId19" Type="http://schemas.openxmlformats.org/officeDocument/2006/relationships/hyperlink" Target="https://adilet.zan.kz/rus/docs/V2000020744" TargetMode="External"/><Relationship Id="rId4" Type="http://schemas.openxmlformats.org/officeDocument/2006/relationships/hyperlink" Target="https://adilet.zan.kz/rus/docs/Z1300000088" TargetMode="External"/><Relationship Id="rId9" Type="http://schemas.openxmlformats.org/officeDocument/2006/relationships/hyperlink" Target="https://adilet.zan.kz/rus/docs/V2000020744" TargetMode="External"/><Relationship Id="rId14" Type="http://schemas.openxmlformats.org/officeDocument/2006/relationships/hyperlink" Target="https://adilet.zan.kz/rus/docs/K1500000414" TargetMode="External"/><Relationship Id="rId22" Type="http://schemas.openxmlformats.org/officeDocument/2006/relationships/hyperlink" Target="https://adilet.zan.kz/rus/docs/V200002074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5299</Words>
  <Characters>30205</Characters>
  <Application>Microsoft Office Word</Application>
  <DocSecurity>0</DocSecurity>
  <Lines>251</Lines>
  <Paragraphs>70</Paragraphs>
  <ScaleCrop>false</ScaleCrop>
  <Company>Romeo1994</Company>
  <LinksUpToDate>false</LinksUpToDate>
  <CharactersWithSpaces>35434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2024-12-18T09:49:00Z</dcterms:created>
  <dcterms:modified xsi:type="dcterms:W3CDTF">2024-12-18T09:49:00Z</dcterms:modified>
</cp:coreProperties>
</file>