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C" w:rsidRPr="00551B4C" w:rsidRDefault="00551B4C" w:rsidP="00551B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B4C">
        <w:rPr>
          <w:rFonts w:ascii="Times New Roman" w:hAnsi="Times New Roman" w:cs="Times New Roman"/>
          <w:b/>
          <w:sz w:val="28"/>
          <w:szCs w:val="28"/>
        </w:rPr>
        <w:t>БАЯНДАМА</w:t>
      </w:r>
    </w:p>
    <w:p w:rsidR="00551B4C" w:rsidRDefault="00551B4C" w:rsidP="00551B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B4C">
        <w:rPr>
          <w:rFonts w:ascii="Times New Roman" w:hAnsi="Times New Roman" w:cs="Times New Roman"/>
          <w:b/>
          <w:sz w:val="28"/>
          <w:szCs w:val="28"/>
        </w:rPr>
        <w:t>«Баланы балабақшаға қалай дайындау керек?»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51B4C" w:rsidRPr="00551B4C" w:rsidRDefault="00551B4C" w:rsidP="00551B4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1B4C" w:rsidRPr="00551B4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Алғашында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балабақшаға әртүрлі үйреніседі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Көбінесе балалар балабақшаға,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жағдайда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еш дайындықсыз келеді.Олардың көпшілігі ботқа жеуге,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сүт тағамдарын жеуге,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яғни,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өз бетінше тамақтануға бейімділмеген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Ал балабақшаға бейімдеудің өзімдік шарттары болады.</w:t>
      </w:r>
    </w:p>
    <w:p w:rsidR="00551B4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1B4C">
        <w:rPr>
          <w:rFonts w:ascii="Times New Roman" w:hAnsi="Times New Roman" w:cs="Times New Roman"/>
          <w:sz w:val="28"/>
          <w:szCs w:val="28"/>
          <w:u w:val="single"/>
          <w:lang w:val="kk-KZ"/>
        </w:rPr>
        <w:t>Күн тәртібі: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 xml:space="preserve"> Баланың жаңа ортаға қалай бейімделуі үйдегі күн тәртібіне байланысты.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Баланы туғаннан белгілі бір уақытта ұйықтатып,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ұйықтар алдыңда ауа тазартып,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әдемі ертегі оқып беріп қалыптастыру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Баланың дені сау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болып өсуі үшін тамақтануды реттеу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Өйткені,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баланың тамақтануы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оның өсіп келе жатқан ағзасының құр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ылыс материалы болып табылады.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Ас мәзірі түрленуі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1B4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551B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Серуен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әр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 тәрті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біндегі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ерекше шара.Табиғатпен таныса жүріп,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 ө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зін қоршаған орта туралы алғашқы ұғымдары қалыптасады.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Сәбимен сөйлесіп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жүру 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жануарлар мен өсімдіктер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туралы,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машиналар мен адамдар туралы,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ауа-райы құбылыстары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туралы.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Балаңыз балабақша ішіндегі күн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тәртібі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ні көндігі алмай қиналмасын десеңіз,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бірнеше күн бұрын үйдегі іс –әрекетін балабақша тәртібіне жақындатып,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баланың бойың үйретіп қоюға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Бірден бөтен күн тәртібің қабылдай алмайтын бала не балабақшадан безініп тұрады,</w:t>
      </w:r>
      <w:r w:rsidR="00D267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>не тоңмойын боп алады.</w:t>
      </w:r>
    </w:p>
    <w:p w:rsidR="00551B4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C6D6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6D6C">
        <w:rPr>
          <w:rFonts w:ascii="Times New Roman" w:hAnsi="Times New Roman" w:cs="Times New Roman"/>
          <w:b/>
          <w:i/>
          <w:sz w:val="28"/>
          <w:szCs w:val="28"/>
          <w:lang w:val="kk-KZ"/>
        </w:rPr>
        <w:t>Назар аударыңыз:</w:t>
      </w:r>
      <w:r w:rsidRPr="00551B4C">
        <w:rPr>
          <w:rFonts w:ascii="Times New Roman" w:hAnsi="Times New Roman" w:cs="Times New Roman"/>
          <w:sz w:val="28"/>
          <w:szCs w:val="28"/>
          <w:lang w:val="kk-KZ"/>
        </w:rPr>
        <w:t xml:space="preserve"> Өз бетінше іс-әрекет ете алу мүмкіндігіне байланысты әр бала бейімделу кезінде қандай көңіл-күйде өтетініне назар аударыңыз.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Балабақшаға келер алдында бала бойында қалыптасуы тиіс: </w:t>
      </w:r>
    </w:p>
    <w:p w:rsidR="003C6D6C" w:rsidRDefault="003C6D6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-өз бетінше тамақ жеу;</w:t>
      </w:r>
    </w:p>
    <w:p w:rsidR="003C6D6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6D6C">
        <w:rPr>
          <w:rFonts w:ascii="Times New Roman" w:hAnsi="Times New Roman" w:cs="Times New Roman"/>
          <w:sz w:val="28"/>
          <w:szCs w:val="28"/>
          <w:lang w:val="kk-KZ"/>
        </w:rPr>
        <w:t>–түбекке отыру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C6D6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 -киіне алу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C6D6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 -барлық мәдени-гигиеналық қабілеттерге оң көзқарасты болуы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6D6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 Отбасы жағдайында керекті гигиеналық қабілеттерге үйреніп қалыптастырылса,бала да жаңа ортаға тез бейімделеді. Ол үшін ата-ана таңғы және кешкі жуынуды,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киім кию ретін,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дастархан басында өзін қалай ұстауды үйретуі тиіс. Оның ішінде түбекке сұрану,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 дәрет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ханадан кейін қолды сабынмен жуу,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астан кейін сүрткіштерді пайдалануды үйрету бәрінен де маңызды. </w:t>
      </w:r>
    </w:p>
    <w:p w:rsidR="00551B4C" w:rsidRPr="003C6D6C" w:rsidRDefault="00551B4C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6D6C">
        <w:rPr>
          <w:rFonts w:ascii="Times New Roman" w:hAnsi="Times New Roman" w:cs="Times New Roman"/>
          <w:sz w:val="28"/>
          <w:szCs w:val="28"/>
          <w:lang w:val="kk-KZ"/>
        </w:rPr>
        <w:t>Достық-бұл ғылым.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Егер бала үйден шықпаған, яғни әке-шешеден басқа адам көрмеген болса,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қарым-қатынас қалыптастыруда оған өте қиын болады.</w:t>
      </w:r>
      <w:r w:rsidR="003C6D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Мұндай балаға жаңа адамдармен танысу қиын болады да,</w:t>
      </w:r>
      <w:r w:rsidR="00CF0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ол өзгелерден алшақтап,</w:t>
      </w:r>
      <w:r w:rsidR="00CF0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оңаша қалғысы ке</w:t>
      </w:r>
      <w:r w:rsidR="00CF00B6"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п тұрады.</w:t>
      </w:r>
      <w:r w:rsidR="00CF0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Ол үшін көрші-көлем,</w:t>
      </w:r>
      <w:r w:rsidR="00CF0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туыс-тумалардың балаларымен араласып ойнату,</w:t>
      </w:r>
      <w:r w:rsidR="00CF0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D6C">
        <w:rPr>
          <w:rFonts w:ascii="Times New Roman" w:hAnsi="Times New Roman" w:cs="Times New Roman"/>
          <w:sz w:val="28"/>
          <w:szCs w:val="28"/>
          <w:lang w:val="kk-KZ"/>
        </w:rPr>
        <w:t>бір-бірімен ойыншық алмастырып ойнату керек.</w:t>
      </w:r>
    </w:p>
    <w:p w:rsidR="00551B4C" w:rsidRPr="003C6D6C" w:rsidRDefault="00CF00B6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Балалардың балабақшаға баруға ең қо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лайлы кезеңі-жаз бен көктем болып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есептеледі.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Ал жаңбырлы қоңыр күзге мұндай шаруаны қалдырмаған дұрыс. Қай балабақшаға баратыны анықталған соң ол жерге барып көруіңіз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lastRenderedPageBreak/>
        <w:t>керек: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тәрбиешілермен,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басқа да қызметкерлермен,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меңгер</w:t>
      </w:r>
      <w:r>
        <w:rPr>
          <w:rFonts w:ascii="Times New Roman" w:hAnsi="Times New Roman" w:cs="Times New Roman"/>
          <w:sz w:val="28"/>
          <w:szCs w:val="28"/>
          <w:lang w:val="kk-KZ"/>
        </w:rPr>
        <w:t>ушімен танысуға құқылысыз. Тәр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биешілермен сөйлесіп,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көкейіңіздегі барлық сұрақтарға жауап ала аласыз. Соның ішінде жаңадан келетін балаға қандай заттар керек, қанша уақытқа,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қашан әкелетініңізді білесіз.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Балаңызды 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балабақшаға алғаш апарған күні, с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із барлық қиындықты артқа тастағандай боласыз,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бірақ балаңыздың балабақшаға бармаймын деп жылауы,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әртүрлі шарттар қоюы,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бақшаның немесе тәрбиешінің үстінен арыз айтуы,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жаңа жағдайда,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яғни балабақша жағдайына бейімделуге балаға да отбасына да уақыт керек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Бейімделу кезеңі жеңіл,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ауыр,өте ауыр деген үш түрлі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Сәйкесінше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 xml:space="preserve"> ол 2-3 ай көлемінде өтуі мүмкін.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Кей балада ерек</w:t>
      </w:r>
      <w:r>
        <w:rPr>
          <w:rFonts w:ascii="Times New Roman" w:hAnsi="Times New Roman" w:cs="Times New Roman"/>
          <w:sz w:val="28"/>
          <w:szCs w:val="28"/>
          <w:lang w:val="kk-KZ"/>
        </w:rPr>
        <w:t>ше жағдайда 4-5 айға созылуы мүм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кін.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Осындай кезде бақша қызметкерлері мен отбасы мүшелері арасында тығыз байланыс орнауы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Балаға балабақшаның қандай болатыны, ондағы күн тәртібінің қандай болатыны тура</w:t>
      </w:r>
      <w:r>
        <w:rPr>
          <w:rFonts w:ascii="Times New Roman" w:hAnsi="Times New Roman" w:cs="Times New Roman"/>
          <w:sz w:val="28"/>
          <w:szCs w:val="28"/>
          <w:lang w:val="kk-KZ"/>
        </w:rPr>
        <w:t>лы айту керек. Өзге ортаға кір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у үшін, басқа балалармен атын сұрап танысуды үйрету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Б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алабақшаны өзінің екінші үйі деп ұғынуына мүмкіндік жасау керек. Осындай қарапайым ереже –шарттарды сақтасаңыз өз балаңызды бере тұрып,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B4C" w:rsidRPr="003C6D6C">
        <w:rPr>
          <w:rFonts w:ascii="Times New Roman" w:hAnsi="Times New Roman" w:cs="Times New Roman"/>
          <w:sz w:val="28"/>
          <w:szCs w:val="28"/>
          <w:lang w:val="kk-KZ"/>
        </w:rPr>
        <w:t>ешқандай уайымдамауыңызға болады.</w:t>
      </w:r>
    </w:p>
    <w:p w:rsidR="00FF7859" w:rsidRPr="003C6D6C" w:rsidRDefault="00FF7859" w:rsidP="00551B4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F7859" w:rsidRPr="003C6D6C" w:rsidSect="00FF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1B4C"/>
    <w:rsid w:val="003C6D6C"/>
    <w:rsid w:val="00551B4C"/>
    <w:rsid w:val="00A868EA"/>
    <w:rsid w:val="00CF00B6"/>
    <w:rsid w:val="00D267FE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1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2021-03-24T03:46:00Z</dcterms:created>
  <dcterms:modified xsi:type="dcterms:W3CDTF">2021-03-25T03:43:00Z</dcterms:modified>
</cp:coreProperties>
</file>