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D87EEE" w:rsidRPr="00D87EEE" w14:paraId="2B951475" w14:textId="77777777" w:rsidTr="00D87EE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F8F31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ғылым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министрінің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 xml:space="preserve">2020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жылғы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27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мамырдағы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 xml:space="preserve">№ 223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бұйрығына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3-қосымша</w:t>
            </w:r>
          </w:p>
        </w:tc>
      </w:tr>
    </w:tbl>
    <w:p w14:paraId="113E9530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"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Бастауыш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орта,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орта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ұйымдарына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денсаулығына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байланысты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ұзақ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уақыт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бойы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бара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алмайтын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балаларды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оқытуды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ұйымдастыру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"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қағидасы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бұдан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әрі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–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Қағида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)</w:t>
      </w:r>
    </w:p>
    <w:p w14:paraId="28EE0D42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1.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ережелер</w:t>
      </w:r>
      <w:proofErr w:type="spellEnd"/>
    </w:p>
    <w:p w14:paraId="4F7F6701" w14:textId="77777777" w:rsidR="00D87EEE" w:rsidRPr="00D87EEE" w:rsidRDefault="00D87EEE" w:rsidP="00D87E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1.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Бастауыш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денсаулығына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алмайтын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балаларды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ұйымдастыру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қағидасы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2013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жылғы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15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сәуірдегі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 </w:t>
      </w:r>
      <w:hyperlink r:id="rId4" w:anchor="z12" w:history="1">
        <w:r w:rsidRPr="00D87E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10-бабының</w:t>
        </w:r>
      </w:hyperlink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1)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тармақшасына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әзірленді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қалыпастыру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тәртібін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анықтайды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59F7CE2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2. Осы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мынадай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ұғым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пайдаланылады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3286DD0B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проактивті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қызмет-көрсетілетін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бастамасы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өтінішінсіз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ADABAE5" w14:textId="77777777" w:rsidR="00D87EEE" w:rsidRPr="00D87EEE" w:rsidRDefault="00D87EEE" w:rsidP="00D87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Ескерту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. 2-тармақ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жаңа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редакцияда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- ҚР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Оқу-ағарту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министрінің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м.а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 17.11.2022 </w:t>
      </w:r>
      <w:hyperlink r:id="rId5" w:anchor="z25" w:history="1">
        <w:r w:rsidRPr="00D87EE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KZ"/>
          </w:rPr>
          <w:t>№ 462</w:t>
        </w:r>
      </w:hyperlink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 (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алғашқы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ресми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жарияланған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күнінен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кейін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күнтізбелік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он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өткен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соң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қолданысқа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енгізіледі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бұйрығымен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</w:t>
      </w:r>
      <w:r w:rsidRPr="00D87EEE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br/>
      </w:r>
    </w:p>
    <w:p w14:paraId="3440E378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3.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Бастауыш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денсаулығына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алмайтын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балаларды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ұйымдастыру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бастауыш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–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көрсетеді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8634B3C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2.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көрсетудің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</w:p>
    <w:p w14:paraId="544A1210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4.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тұлға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әрі-көрсетілетін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кеңсесіне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/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www.egov.kz. веб-порталы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жүгінеді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8A3E4C7" w14:textId="77777777" w:rsidR="00D87EEE" w:rsidRPr="00D87EEE" w:rsidRDefault="00D87EEE" w:rsidP="00D87E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процесінің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сипаттамаларын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мазмұны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мен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нәтижесін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қамтитын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қойылатын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көрсетудің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ерекшеліктерін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ескере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отырып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де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Денсаулық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бастауыш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алмайтын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балаларды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ұйымдастыру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қойылатын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талаптардың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тізбесінде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6" w:anchor="z87" w:history="1">
        <w:r w:rsidRPr="00D87E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1-қосымшаға</w:t>
        </w:r>
      </w:hyperlink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келтірілген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28C6E87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кеңсесі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ұсынған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пен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кеңсе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қызметкері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қабылданғаны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қолхат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еркін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).</w:t>
      </w:r>
    </w:p>
    <w:p w14:paraId="6078E86A" w14:textId="77777777" w:rsidR="00D87EEE" w:rsidRPr="00D87EEE" w:rsidRDefault="00D87EEE" w:rsidP="00D87E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қолданылу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өткен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ұсынбаған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7" w:anchor="z88" w:history="1">
        <w:r w:rsidRPr="00D87E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2-қосымшаға</w:t>
        </w:r>
      </w:hyperlink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9790D45" w14:textId="77777777" w:rsidR="00D87EEE" w:rsidRPr="00D87EEE" w:rsidRDefault="00D87EEE" w:rsidP="00D87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Ескерту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. 4-тармақ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жаңа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редакцияда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- ҚР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Оқу-ағарту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министрінің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м.а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 17.11.2022 </w:t>
      </w:r>
      <w:hyperlink r:id="rId8" w:anchor="z27" w:history="1">
        <w:r w:rsidRPr="00D87EE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KZ"/>
          </w:rPr>
          <w:t>№ 462</w:t>
        </w:r>
      </w:hyperlink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 (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алғашқы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ресми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жарияланған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күнінен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кейін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күнтізбелік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он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өткен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соң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қолданысқа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енгізіледі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бұйрығымен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</w:t>
      </w:r>
      <w:r w:rsidRPr="00D87EEE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br/>
      </w:r>
    </w:p>
    <w:p w14:paraId="53FEC39E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5.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веб-порталы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www.egov.kz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беру"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бөлімінде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таңдауды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салу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жолдарын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толтыруды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топтамасын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бекітуді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асырады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FA35D09" w14:textId="77777777" w:rsidR="00D87EEE" w:rsidRPr="00D87EEE" w:rsidRDefault="00D87EEE" w:rsidP="00D87E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екі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салуын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өңдеуді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тексеруді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жүзеге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асырады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порталдағы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кабинетіне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осы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9" w:anchor="z90" w:history="1">
        <w:r w:rsidRPr="00D87E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3-қосымшаға</w:t>
        </w:r>
      </w:hyperlink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хабарламаны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нысанында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осы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Қағидаларға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hyperlink r:id="rId10" w:anchor="z88" w:history="1">
        <w:r w:rsidRPr="00D87E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2-қосымшаға</w:t>
        </w:r>
      </w:hyperlink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өтінішті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дәлелді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бас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дайындап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порталдағы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кабинетіне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"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жолдайды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69351DE6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алушылардан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жүйелерден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болатын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етуге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жол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берілмейді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35C8F5AB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6.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басшысы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сыныбын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тілін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анықтау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Басшы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қарағаннан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кейін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баланы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ұйымдастыру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мамандарға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береді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9857749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7.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қалыптастырады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03E2761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7-1.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Денсаулық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бастауыш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алмайтын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балаларды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ұйымдастыру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бастамасы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органдардың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жүйелері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ұялы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абоненттік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құрылғысының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телефон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нөмірін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"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үкімет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" www.egov.kz веб-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порталда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проактивті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тәсілмен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көрсетілуі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мүмкін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</w:t>
      </w:r>
    </w:p>
    <w:p w14:paraId="3B797175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денсаулық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уақыт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бастауыш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негізгі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жалпы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орта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ұйымдарына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бара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алмайтын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балаларды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үйде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жеке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оқытуды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ұйымдастыру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салумен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автоматты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хабарламалар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жіберуді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;</w:t>
      </w:r>
    </w:p>
    <w:p w14:paraId="3D025857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2)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проактивті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келісімін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сондай-ақ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өзге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де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қажетті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қолжетімділігі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шектеулі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мәліметтерді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ұялы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байланысының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абоненттік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құрылғысы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арқылы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E03DC59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жауапты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салуды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алған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сәттен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жиырма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төрт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сағатты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құрайды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1528F489" w14:textId="77777777" w:rsidR="00D87EEE" w:rsidRPr="00D87EEE" w:rsidRDefault="00D87EEE" w:rsidP="00D87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Ескерту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.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Қағида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7-1-тармақпен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толықтырылды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- ҚР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Оқу-ағарту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министрінің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м.а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 17.11.2022 </w:t>
      </w:r>
      <w:hyperlink r:id="rId11" w:anchor="z29" w:history="1">
        <w:r w:rsidRPr="00D87EE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KZ"/>
          </w:rPr>
          <w:t>№ 462</w:t>
        </w:r>
      </w:hyperlink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 (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алғашқы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ресми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жарияланған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күнінен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кейін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күнтізбелік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он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өткен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соң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қолданысқа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енгізіледі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бұйрығымен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</w:t>
      </w:r>
      <w:r w:rsidRPr="00D87EEE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br/>
      </w:r>
    </w:p>
    <w:p w14:paraId="5F39FA11" w14:textId="77777777" w:rsidR="00D87EEE" w:rsidRPr="00D87EEE" w:rsidRDefault="00D87EEE" w:rsidP="00D87E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8.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5-бабының </w:t>
      </w:r>
      <w:hyperlink r:id="rId12" w:anchor="z42" w:history="1">
        <w:r w:rsidRPr="00D87E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2-тармағының</w:t>
        </w:r>
      </w:hyperlink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11)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тармақшасына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сатысы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мониторингісінің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ақпараттық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жүйесіне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енгізуді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қамтамасыз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етеді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E3B5742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3.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Республикалық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маңызы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бар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қаланың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астананың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ауданның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облыстық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маңызы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бар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қаланың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жергілікті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атқарушы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органдарына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немесе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оның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көрсету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мәселелері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лауазымды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адамдарының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шешімдеріне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әрекетіне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әрекетсіздігіне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шағымдану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тәртібі</w:t>
      </w:r>
      <w:proofErr w:type="spellEnd"/>
    </w:p>
    <w:p w14:paraId="558F6D32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9.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орталық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облыстың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республикалық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маңызы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қаланың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астананың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ауданның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облыстық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маңызы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қаланың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жергілікті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атқарушы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қаладағы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аудан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аудандық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маңызы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бар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қала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кент,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ауыл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ауылдық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округ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тікелей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корпорацияның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түскен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күннен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бес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қаралуға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A5CF86B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сапасын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бағалау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бақылау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жөніндегі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уәкілетті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түскен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тіркелген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он бес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қаралуға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тиіс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BB3183B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ұзартылған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ұзартылған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сәттен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өкілеттігі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лауазымды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адам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жазбаша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қағаз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жеткізгіште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нысанда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электрондық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түрде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мерзімін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себептерін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ұзарту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хабарлайды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00B576EA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қызметтер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мәселелері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бойынша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берушінің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шешіміне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әрекеттеріне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әрекетсіздігіне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актісіне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әрекетсіздігіне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жасалатын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лауазымды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адамға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берілуі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мүмкін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4C9F9C90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орган,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актісіне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әрекетсіздігіне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жасалатын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лауазымды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адам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түскен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күннен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бастап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күнінен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кешіктірмей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істі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жібереді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22462AF0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Бұл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ретте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актісіне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әрекетсіздігіне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жасалатын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орган,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лауазымды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адам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егер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ол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жұмыс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ішінде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қолайлы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актіні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қабылдаса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талаптарды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толық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қанағаттандыратын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әкімшілік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әрекетті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жасаса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қарайтын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органға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шағым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жібермеуге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78EA0A55" w14:textId="77777777" w:rsidR="00D87EEE" w:rsidRPr="00D87EEE" w:rsidRDefault="00D87EEE" w:rsidP="00D87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Ескерту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. 9-тармақ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жаңа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редакцияда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- ҚР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Оқу-ағарту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министрінің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м.а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 17.11.2022 </w:t>
      </w:r>
      <w:hyperlink r:id="rId13" w:anchor="z31" w:history="1">
        <w:r w:rsidRPr="00D87EEE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eastAsia="ru-KZ"/>
          </w:rPr>
          <w:t>№ 462</w:t>
        </w:r>
      </w:hyperlink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 (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алғашқы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ресми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жарияланған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күнінен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кейін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күнтізбелік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он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күн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өткен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соң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қолданысқа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енгізіледі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бұйрығымен</w:t>
      </w:r>
      <w:proofErr w:type="spellEnd"/>
      <w:r w:rsidRPr="00D87EEE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KZ"/>
        </w:rPr>
        <w:t>.</w:t>
      </w:r>
      <w:r w:rsidRPr="00D87EEE">
        <w:rPr>
          <w:rFonts w:ascii="Courier New" w:eastAsia="Times New Roman" w:hAnsi="Courier New" w:cs="Courier New"/>
          <w:color w:val="000000"/>
          <w:sz w:val="20"/>
          <w:szCs w:val="20"/>
          <w:lang w:eastAsia="ru-KZ"/>
        </w:rPr>
        <w:br/>
      </w:r>
    </w:p>
    <w:p w14:paraId="459B5437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10.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Мемлекеттік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нәтижелерімен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келіспеген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жағдайда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Қазақстан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Республикасының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заңнамасында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белгіленген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тәртіппен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сотқа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жүгінуге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құқылы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87EEE" w:rsidRPr="00D87EEE" w14:paraId="6D20E58A" w14:textId="77777777" w:rsidTr="00D87E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AAD33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37AF6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0" w:name="z87"/>
            <w:bookmarkEnd w:id="0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Бастауыш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жалпы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 xml:space="preserve">орта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ұйымдарына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денсаулығына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ұзақ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уақыт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бойы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бара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алмайтын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балаларды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үйде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тегін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оқытуды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ұйымдастыру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құжаттар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қабылдау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"</w:t>
            </w:r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қызметтің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талаптарының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тізбесіне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1-қосымша</w:t>
            </w:r>
          </w:p>
        </w:tc>
      </w:tr>
    </w:tbl>
    <w:p w14:paraId="2212C57D" w14:textId="77777777" w:rsidR="00D87EEE" w:rsidRPr="00D87EEE" w:rsidRDefault="00D87EEE" w:rsidP="00D87E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Ескерту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. 1-қосымша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жаңа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редакцияда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- ҚР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Оқу-ағарту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министрінің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м.а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. 17.11.2022 </w:t>
      </w:r>
      <w:hyperlink r:id="rId14" w:anchor="z33" w:history="1">
        <w:r w:rsidRPr="00D87EEE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KZ"/>
          </w:rPr>
          <w:t>№ 462</w:t>
        </w:r>
      </w:hyperlink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 (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алғашқы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ресми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жарияланған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күнінен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кейін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күнтізбелік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он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күн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өткен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соң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қолданысқа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енгізіледі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 xml:space="preserve">) </w:t>
      </w:r>
      <w:proofErr w:type="spellStart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бұйрығымен</w:t>
      </w:r>
      <w:proofErr w:type="spellEnd"/>
      <w:r w:rsidRPr="00D87EEE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KZ"/>
        </w:rPr>
        <w:t>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549"/>
        <w:gridCol w:w="7436"/>
      </w:tblGrid>
      <w:tr w:rsidR="00D87EEE" w:rsidRPr="00D87EEE" w14:paraId="37D370DC" w14:textId="77777777" w:rsidTr="00D87EEE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F04AE" w14:textId="77777777" w:rsidR="00D87EEE" w:rsidRPr="00D87EEE" w:rsidRDefault="00D87EEE" w:rsidP="00D87EEE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Бастауыш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денсаулығына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алмайтын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балаларды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үйде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оқытуды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ұйымдастыру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талаптарының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тізбесі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</w:t>
            </w:r>
          </w:p>
        </w:tc>
      </w:tr>
      <w:tr w:rsidR="00D87EEE" w:rsidRPr="00D87EEE" w14:paraId="16A4482C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D861B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EA003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D63A3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Бастауыш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</w:t>
            </w:r>
            <w:proofErr w:type="spellEnd"/>
          </w:p>
        </w:tc>
      </w:tr>
      <w:tr w:rsidR="00D87EEE" w:rsidRPr="00D87EEE" w14:paraId="48F42CF1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17F4D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D731C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қолжеткізуарналары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5AD40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-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Бастауыш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жалпы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орта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білім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ұйымдары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 - 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үкіметтің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" веб-порталы: www.egov.kz;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- www.egov.kz-те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ұялы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абоненттік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құрылғысы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</w:p>
        </w:tc>
      </w:tr>
      <w:tr w:rsidR="00D87EEE" w:rsidRPr="00D87EEE" w14:paraId="5D8CC9EF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CF855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FCC77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3C72C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мерзімі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2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;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топтамасын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тапсыру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күтудің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( он бес)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минуттан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аспайды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.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алушыға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рұқсат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ұзақ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15 ( он бес)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минуттан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аспайды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D87EEE" w:rsidRPr="00D87EEE" w14:paraId="74069588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BC5B0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4BF869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59734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ішінара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автоматтандырылған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/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проактивті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түрде</w:t>
            </w:r>
            <w:proofErr w:type="spellEnd"/>
          </w:p>
        </w:tc>
      </w:tr>
      <w:tr w:rsidR="00D87EEE" w:rsidRPr="00D87EEE" w14:paraId="4B020DA2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374F9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B43F6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ADD20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қолхат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еркін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үйде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бұйрық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.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қағаз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проактивті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ұсынылады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нысанында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кабинетінде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жолданады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сақталады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D87EEE" w:rsidRPr="00D87EEE" w14:paraId="1EE4288F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1E72E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E95B2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алынатын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төлем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мөлшері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жағдайларда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оны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19A2B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сонымен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проактивті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түрде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тұлғаларға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тегін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D87EEE" w:rsidRPr="00D87EEE" w14:paraId="6DDA3E15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4AD9F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58508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D3655" w14:textId="77777777" w:rsidR="00D87EEE" w:rsidRPr="00D87EEE" w:rsidRDefault="00D87EEE" w:rsidP="00D87EE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: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дүйсенбі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аралығында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13.00-ден 14.30-ға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үзіліспен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09.00-ден 18.30-ға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13.00-ден 14.30-ға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түскі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үзіліспен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сағат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09.00-ден 17.30-ға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дейін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атқарылады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.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Алдын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ала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жазылу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жеделдетілген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көзделмеген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Портал/www.edu.gov.kz-те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ұялы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абоненттік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құрылғысы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–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жөндеу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жұмыстарын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жүргізуге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техникалық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үзілістерді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қоспағанда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тәулік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уақыты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аяқталғаннан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кейін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демалыс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күндері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жасаған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еңбек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Республикасындағы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мерекелер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</w:t>
            </w:r>
            <w:hyperlink r:id="rId15" w:anchor="z5" w:history="1">
              <w:r w:rsidRPr="00D87EEE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5-бабына</w:t>
              </w:r>
            </w:hyperlink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өтініштер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қабылдау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нәтижесін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келесі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жұмыс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күні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жүзеге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асырылады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орындарының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мекенжайлары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интернет-ресурсы;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>2) www.egov.kz.</w:t>
            </w:r>
          </w:p>
        </w:tc>
      </w:tr>
      <w:tr w:rsidR="00D87EEE" w:rsidRPr="00D87EEE" w14:paraId="787EF414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C9859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D7DBF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алушыдан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алынатын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тізбесі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E0C6A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еркін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үйде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ұсынымдармен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коса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дәрігерлік-консультациялық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комиссияның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қорытындысы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портал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жүгінген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1)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өтініш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еркін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);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үйде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оқыту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ұсынымдармен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коса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дәрігерлік-консультациялық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комиссияның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қорытындысы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.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алушылардан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жүйелерден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болатын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етуге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жол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берілмейді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кезінде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жүйелердегі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заңмен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қорғалатын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құпиялардың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қатарына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кіретін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мәліметтерді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пайдалануға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келісімін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егер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заңдарында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өзгеше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көзделмесе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алады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D87EEE" w:rsidRPr="00D87EEE" w14:paraId="06F8A38D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69E99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F2CD3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заңнамасында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75AF0" w14:textId="77777777" w:rsidR="00D87EEE" w:rsidRPr="00D87EEE" w:rsidRDefault="00D87EEE" w:rsidP="00D87EEE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1)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құжаттардың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ондағы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деректердің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мәліметтердің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дұрыс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еместігі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анықталған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;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2)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(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ұсынылған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материалдардың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объектілердің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деректер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қажетті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мәліметтердің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нормативтік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құқықтық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актілерінде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белгіленген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талаптардың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келмеуі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  <w:t xml:space="preserve">3)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, 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Дербес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деректер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оларды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қорғау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Қазақстан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Республикасы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Заңының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</w:t>
            </w:r>
            <w:hyperlink r:id="rId16" w:anchor="z18" w:history="1">
              <w:r w:rsidRPr="00D87EEE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KZ"/>
                </w:rPr>
                <w:t>8-бабына</w:t>
              </w:r>
            </w:hyperlink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 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сәйкес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қолжетімділігі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шектеулі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дербес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деректерге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жеткізуге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келісімі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болмауы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көрсетуден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бас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тартады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</w:tc>
      </w:tr>
      <w:tr w:rsidR="00D87EEE" w:rsidRPr="00D87EEE" w14:paraId="6B66AB66" w14:textId="77777777" w:rsidTr="00D87E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6FD2A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AFCCA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ішінд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еэлектрондық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корпорация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ерекшеліктері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ескеріле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отырып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қойылатын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өзге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де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D0A4A0" w14:textId="77777777" w:rsidR="00D87EEE" w:rsidRPr="00D87EEE" w:rsidRDefault="00D87EEE" w:rsidP="00D87EEE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тәртібі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және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мәселесі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сонымен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www.egov.kz-те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ұялы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абоненттік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құрылғысы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мүмкіндігіне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ие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мәселелері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қызметінің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телефондары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Министрліктің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www.edu.gov.kz интернет-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ресурсында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бөлімінде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орналастырылған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.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мәселелері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бойынша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: 8-800-080-7777, 1414.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ЭЦҚ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портал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нысанда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алуғамүмкіндігі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алушының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тәртібі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мен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мәртебесі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туралы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ақпаратты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қашықтықтан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қолжеткізу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режимінде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кабинеті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берушінің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анықтамалық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қызметтері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сондай-ақ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1414, 8-800-080-7777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бірыңғай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орталығы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алуға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мүмкіндігі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бар.</w:t>
            </w:r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кабинеттен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"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ұсынылған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мәліметтер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сұратылып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отырған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тұлғаның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келісімі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болған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жағдайда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сондай-ақ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lastRenderedPageBreak/>
              <w:t>порталдағы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хабарламаға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жауап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ретінде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бір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реттік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парольді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жолымен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немесе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қысқа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мәтіндік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хабарламаны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жіберу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жолымен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субъектінің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порталда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тіркелген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ұялы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байланыстың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абоненттік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нөмірі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арқылы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үшінші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тұлғалардың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электрондық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сұрау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салуы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KZ"/>
              </w:rPr>
              <w:t>.</w:t>
            </w:r>
          </w:p>
          <w:p w14:paraId="1A4886C3" w14:textId="77777777" w:rsidR="00D87EEE" w:rsidRPr="00D87EEE" w:rsidRDefault="00D87EEE" w:rsidP="00D87EE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Жүктеу</w:t>
            </w:r>
            <w:proofErr w:type="spellEnd"/>
          </w:p>
        </w:tc>
      </w:tr>
    </w:tbl>
    <w:p w14:paraId="5CCA499C" w14:textId="77777777" w:rsidR="00D87EEE" w:rsidRPr="00D87EEE" w:rsidRDefault="00D87EEE" w:rsidP="00D87E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87EEE" w:rsidRPr="00D87EEE" w14:paraId="659B85BD" w14:textId="77777777" w:rsidTr="00D87E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6D2B1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7DB529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1" w:name="z88"/>
            <w:bookmarkEnd w:id="1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Бастауыш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жалпы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 xml:space="preserve">орта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ұйымдарына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денсаулығына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ұзақ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уақыт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бойы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бара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алмайтын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балаларды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үйде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тегін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оқытуды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ұйымдастыру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құжаттар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қабылдау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"</w:t>
            </w:r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қағидасына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2-қосымша</w:t>
            </w:r>
          </w:p>
        </w:tc>
      </w:tr>
      <w:tr w:rsidR="00D87EEE" w:rsidRPr="00D87EEE" w14:paraId="5F3C5D54" w14:textId="77777777" w:rsidTr="00D87E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68512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BBC1C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Нысаны</w:t>
            </w:r>
            <w:proofErr w:type="spellEnd"/>
          </w:p>
        </w:tc>
      </w:tr>
    </w:tbl>
    <w:p w14:paraId="29D55395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Тегі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әкесінің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болған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кезде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77F43C77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немесе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</w:p>
    <w:p w14:paraId="6FC08A0D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 ________________</w:t>
      </w:r>
    </w:p>
    <w:p w14:paraId="487D196C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(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көрсетілетін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қызметті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алушының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мекенжайы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)</w:t>
      </w:r>
    </w:p>
    <w:p w14:paraId="02451217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___________________________________________________________________________ [МО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атауы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]</w:t>
      </w:r>
    </w:p>
    <w:p w14:paraId="2ED3A545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Бас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тарту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ХАБАРЛАМА</w:t>
      </w:r>
    </w:p>
    <w:p w14:paraId="0878024B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Құрметті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аты-жөні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]</w:t>
      </w:r>
    </w:p>
    <w:p w14:paraId="7EFCA087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>     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],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сынып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тілі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]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оқуға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ҚАБЫЛДАНБАЙДЫ.</w:t>
      </w:r>
    </w:p>
    <w:p w14:paraId="3CA75E78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Себебі_______________________________________________________________</w:t>
      </w:r>
    </w:p>
    <w:p w14:paraId="7BDFEC25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Түсіндіру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үшін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коммисиясына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]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хабарласуларыңызды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сұраймыз</w:t>
      </w:r>
      <w:proofErr w:type="spellEnd"/>
    </w:p>
    <w:p w14:paraId="58733D61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Мекенжай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D87EEE" w:rsidRPr="00D87EEE" w14:paraId="021B71D4" w14:textId="77777777" w:rsidTr="00D87E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6887B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EB326" w14:textId="77777777" w:rsidR="00D87EEE" w:rsidRPr="00D87EEE" w:rsidRDefault="00D87EEE" w:rsidP="00D87EE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</w:pPr>
            <w:bookmarkStart w:id="2" w:name="z90"/>
            <w:bookmarkEnd w:id="2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"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Бастауыш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негізгі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орта,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жалпы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 xml:space="preserve">орта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білім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беру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ұйымдарына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денсаулығына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байланысты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ұзақ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уақыт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бойы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бара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алмайтын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балаларды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үйде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жеке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тегін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оқытуды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ұйымдастыру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үшін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құжаттар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қабылдау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"</w:t>
            </w:r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мемлекеттік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көрсетілетін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қызмет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 xml:space="preserve"> </w:t>
            </w:r>
            <w:proofErr w:type="spellStart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t>қағидасына</w:t>
            </w:r>
            <w:proofErr w:type="spellEnd"/>
            <w:r w:rsidRPr="00D87EE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KZ"/>
              </w:rPr>
              <w:br/>
              <w:t>3-қосымша</w:t>
            </w:r>
          </w:p>
        </w:tc>
      </w:tr>
    </w:tbl>
    <w:p w14:paraId="71EA8E41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________________________________________________________________________ [МО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атауы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]</w:t>
      </w:r>
    </w:p>
    <w:p w14:paraId="4E605551" w14:textId="77777777" w:rsidR="00D87EEE" w:rsidRPr="00D87EEE" w:rsidRDefault="00D87EEE" w:rsidP="00D87E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</w:pP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Құжаттарды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және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оқуға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қабылдау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туралы</w:t>
      </w:r>
      <w:proofErr w:type="spellEnd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1E1E1E"/>
          <w:sz w:val="32"/>
          <w:szCs w:val="32"/>
          <w:lang w:eastAsia="ru-KZ"/>
        </w:rPr>
        <w:t>хабарлама</w:t>
      </w:r>
      <w:proofErr w:type="spellEnd"/>
    </w:p>
    <w:p w14:paraId="60B5DF03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     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]</w:t>
      </w:r>
    </w:p>
    <w:p w14:paraId="3C396715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Құрметті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: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Оқушының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аты-жөні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]</w:t>
      </w:r>
    </w:p>
    <w:p w14:paraId="0134672D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Құжаттар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білім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беру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ұйымының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]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.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Сіз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күні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] №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бұйрық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нөмірі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]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бұйрығына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сәйкес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сынып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әдебиет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,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оқу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тілі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]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қабылдандыңыз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.</w:t>
      </w:r>
    </w:p>
    <w:p w14:paraId="5266D4F5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Сізден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[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мектеп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атауы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]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баруыңызды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 xml:space="preserve">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сұраймыз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_____________________</w:t>
      </w:r>
    </w:p>
    <w:p w14:paraId="4E0489E7" w14:textId="77777777" w:rsidR="00D87EEE" w:rsidRPr="00D87EEE" w:rsidRDefault="00D87EEE" w:rsidP="00D87E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</w:pPr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lastRenderedPageBreak/>
        <w:t xml:space="preserve">      </w:t>
      </w:r>
      <w:proofErr w:type="spellStart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Мекенжай</w:t>
      </w:r>
      <w:proofErr w:type="spellEnd"/>
      <w:r w:rsidRPr="00D87EEE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KZ"/>
        </w:rPr>
        <w:t>____________________</w:t>
      </w:r>
    </w:p>
    <w:p w14:paraId="765BB7B9" w14:textId="77777777" w:rsidR="00250B8B" w:rsidRDefault="00250B8B"/>
    <w:sectPr w:rsidR="00250B8B" w:rsidSect="00D87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61"/>
    <w:rsid w:val="00250B8B"/>
    <w:rsid w:val="00A33061"/>
    <w:rsid w:val="00D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D4DE1-2491-4E66-9BB3-7FD28C7A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EEE"/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paragraph" w:styleId="a3">
    <w:name w:val="Normal (Web)"/>
    <w:basedOn w:val="a"/>
    <w:uiPriority w:val="99"/>
    <w:semiHidden/>
    <w:unhideWhenUsed/>
    <w:rsid w:val="00D8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D87EEE"/>
    <w:rPr>
      <w:color w:val="0000FF"/>
      <w:u w:val="single"/>
    </w:rPr>
  </w:style>
  <w:style w:type="character" w:customStyle="1" w:styleId="note">
    <w:name w:val="note"/>
    <w:basedOn w:val="a0"/>
    <w:rsid w:val="00D87EEE"/>
  </w:style>
  <w:style w:type="paragraph" w:customStyle="1" w:styleId="note1">
    <w:name w:val="note1"/>
    <w:basedOn w:val="a"/>
    <w:rsid w:val="00D8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200030622" TargetMode="External"/><Relationship Id="rId13" Type="http://schemas.openxmlformats.org/officeDocument/2006/relationships/hyperlink" Target="https://adilet.zan.kz/kaz/docs/V22000306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000020744" TargetMode="External"/><Relationship Id="rId12" Type="http://schemas.openxmlformats.org/officeDocument/2006/relationships/hyperlink" Target="https://adilet.zan.kz/kaz/docs/Z130000008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000020744" TargetMode="External"/><Relationship Id="rId11" Type="http://schemas.openxmlformats.org/officeDocument/2006/relationships/hyperlink" Target="https://adilet.zan.kz/kaz/docs/V2200030622" TargetMode="External"/><Relationship Id="rId5" Type="http://schemas.openxmlformats.org/officeDocument/2006/relationships/hyperlink" Target="https://adilet.zan.kz/kaz/docs/V2200030622" TargetMode="External"/><Relationship Id="rId15" Type="http://schemas.openxmlformats.org/officeDocument/2006/relationships/hyperlink" Target="https://adilet.zan.kz/kaz/docs/Z010000267_" TargetMode="External"/><Relationship Id="rId10" Type="http://schemas.openxmlformats.org/officeDocument/2006/relationships/hyperlink" Target="https://adilet.zan.kz/kaz/docs/V2000020744" TargetMode="External"/><Relationship Id="rId4" Type="http://schemas.openxmlformats.org/officeDocument/2006/relationships/hyperlink" Target="https://adilet.zan.kz/kaz/docs/Z1300000088" TargetMode="External"/><Relationship Id="rId9" Type="http://schemas.openxmlformats.org/officeDocument/2006/relationships/hyperlink" Target="https://adilet.zan.kz/kaz/docs/V2000020744" TargetMode="External"/><Relationship Id="rId14" Type="http://schemas.openxmlformats.org/officeDocument/2006/relationships/hyperlink" Target="https://adilet.zan.kz/kaz/docs/V2200030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2648</Words>
  <Characters>15095</Characters>
  <Application>Microsoft Office Word</Application>
  <DocSecurity>0</DocSecurity>
  <Lines>125</Lines>
  <Paragraphs>35</Paragraphs>
  <ScaleCrop>false</ScaleCrop>
  <Company/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2024-12-18T11:15:00Z</dcterms:created>
  <dcterms:modified xsi:type="dcterms:W3CDTF">2024-12-18T11:15:00Z</dcterms:modified>
</cp:coreProperties>
</file>