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06" w:rsidRPr="00181406" w:rsidRDefault="00181406" w:rsidP="00181406">
      <w:pPr>
        <w:shd w:val="clear" w:color="auto" w:fill="FFFFFF"/>
        <w:spacing w:before="100" w:beforeAutospacing="1" w:after="100" w:afterAutospacing="1" w:line="33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8140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Об утверждении Требований к обязательной школьной форме для организаций среднего образования</w:t>
      </w:r>
    </w:p>
    <w:p w:rsidR="00181406" w:rsidRPr="00181406" w:rsidRDefault="00181406" w:rsidP="001814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14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</w:t>
      </w:r>
    </w:p>
    <w:p w:rsidR="00181406" w:rsidRPr="00181406" w:rsidRDefault="00181406" w:rsidP="001814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81406">
        <w:rPr>
          <w:rFonts w:eastAsia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181406">
        <w:rPr>
          <w:rFonts w:eastAsia="Times New Roman" w:cs="Times New Roman"/>
          <w:sz w:val="24"/>
          <w:szCs w:val="24"/>
          <w:lang w:eastAsia="ru-RU"/>
        </w:rPr>
        <w:t>В соответствии с </w:t>
      </w:r>
      <w:hyperlink r:id="rId5" w:anchor="z642" w:history="1">
        <w:r w:rsidRPr="0018140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подпунктом 14-1)</w:t>
        </w:r>
      </w:hyperlink>
      <w:r w:rsidRPr="00181406">
        <w:rPr>
          <w:rFonts w:eastAsia="Times New Roman" w:cs="Times New Roman"/>
          <w:sz w:val="24"/>
          <w:szCs w:val="24"/>
          <w:lang w:eastAsia="ru-RU"/>
        </w:rPr>
        <w:t> статьи 5 Закона Республики Казахстан от 27 июля 2007 года «Об образовании» </w:t>
      </w:r>
      <w:r w:rsidRPr="00181406">
        <w:rPr>
          <w:rFonts w:eastAsia="Times New Roman" w:cs="Times New Roman"/>
          <w:b/>
          <w:bCs/>
          <w:sz w:val="24"/>
          <w:szCs w:val="24"/>
          <w:lang w:eastAsia="ru-RU"/>
        </w:rPr>
        <w:t>ПРИКАЗЫВАЮ: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0" w:name="z2"/>
      <w:bookmarkEnd w:id="0"/>
      <w:r w:rsidRPr="00181406">
        <w:rPr>
          <w:rFonts w:eastAsia="Times New Roman" w:cs="Times New Roman"/>
          <w:sz w:val="24"/>
          <w:szCs w:val="24"/>
          <w:lang w:eastAsia="ru-RU"/>
        </w:rPr>
        <w:t>      1.</w:t>
      </w:r>
      <w:proofErr w:type="gramEnd"/>
      <w:r w:rsidRPr="00181406">
        <w:rPr>
          <w:rFonts w:eastAsia="Times New Roman" w:cs="Times New Roman"/>
          <w:sz w:val="24"/>
          <w:szCs w:val="24"/>
          <w:lang w:eastAsia="ru-RU"/>
        </w:rPr>
        <w:t xml:space="preserve"> Утвердить прилагаемые </w:t>
      </w:r>
      <w:hyperlink r:id="rId6" w:anchor="z7" w:history="1">
        <w:r w:rsidRPr="0018140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Требования</w:t>
        </w:r>
      </w:hyperlink>
      <w:r w:rsidRPr="00181406">
        <w:rPr>
          <w:rFonts w:eastAsia="Times New Roman" w:cs="Times New Roman"/>
          <w:sz w:val="24"/>
          <w:szCs w:val="24"/>
          <w:lang w:eastAsia="ru-RU"/>
        </w:rPr>
        <w:t> к обязательной школьной форме для организаций среднего образования.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1" w:name="z3"/>
      <w:bookmarkEnd w:id="1"/>
      <w:r w:rsidRPr="00181406">
        <w:rPr>
          <w:rFonts w:eastAsia="Times New Roman" w:cs="Times New Roman"/>
          <w:sz w:val="24"/>
          <w:szCs w:val="24"/>
          <w:lang w:eastAsia="ru-RU"/>
        </w:rPr>
        <w:t>      2. Департаменту дошкольного и среднего образования, информационных технологий (</w:t>
      </w:r>
      <w:proofErr w:type="spellStart"/>
      <w:r w:rsidRPr="00181406">
        <w:rPr>
          <w:rFonts w:eastAsia="Times New Roman" w:cs="Times New Roman"/>
          <w:sz w:val="24"/>
          <w:szCs w:val="24"/>
          <w:lang w:eastAsia="ru-RU"/>
        </w:rPr>
        <w:t>Жонтаева</w:t>
      </w:r>
      <w:proofErr w:type="spellEnd"/>
      <w:r w:rsidRPr="00181406">
        <w:rPr>
          <w:rFonts w:eastAsia="Times New Roman" w:cs="Times New Roman"/>
          <w:sz w:val="24"/>
          <w:szCs w:val="24"/>
          <w:lang w:eastAsia="ru-RU"/>
        </w:rPr>
        <w:t xml:space="preserve"> Ж.А.) в установленном законодательством порядке обеспечить: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  <w:t>      1) государственную регистрацию настоящего приказа в Министерстве юстиции Республики Казахстан;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181406">
        <w:rPr>
          <w:rFonts w:eastAsia="Times New Roman" w:cs="Times New Roman"/>
          <w:sz w:val="24"/>
          <w:szCs w:val="24"/>
          <w:lang w:eastAsia="ru-RU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</w:t>
      </w:r>
      <w:proofErr w:type="spellStart"/>
      <w:r w:rsidRPr="00181406">
        <w:rPr>
          <w:rFonts w:eastAsia="Times New Roman" w:cs="Times New Roman"/>
          <w:sz w:val="24"/>
          <w:szCs w:val="24"/>
          <w:lang w:eastAsia="ru-RU"/>
        </w:rPr>
        <w:t>Әділет</w:t>
      </w:r>
      <w:proofErr w:type="spellEnd"/>
      <w:r w:rsidRPr="00181406">
        <w:rPr>
          <w:rFonts w:eastAsia="Times New Roman" w:cs="Times New Roman"/>
          <w:sz w:val="24"/>
          <w:szCs w:val="24"/>
          <w:lang w:eastAsia="ru-RU"/>
        </w:rPr>
        <w:t>», а также в Республиканское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</w:t>
      </w:r>
      <w:proofErr w:type="gramEnd"/>
      <w:r w:rsidRPr="00181406">
        <w:rPr>
          <w:rFonts w:eastAsia="Times New Roman" w:cs="Times New Roman"/>
          <w:sz w:val="24"/>
          <w:szCs w:val="24"/>
          <w:lang w:eastAsia="ru-RU"/>
        </w:rPr>
        <w:t>;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181406">
        <w:rPr>
          <w:rFonts w:eastAsia="Times New Roman" w:cs="Times New Roman"/>
          <w:sz w:val="24"/>
          <w:szCs w:val="24"/>
          <w:lang w:eastAsia="ru-RU"/>
        </w:rPr>
        <w:t xml:space="preserve">3) размещение настоящее приказа на официальном </w:t>
      </w:r>
      <w:proofErr w:type="spellStart"/>
      <w:r w:rsidRPr="00181406">
        <w:rPr>
          <w:rFonts w:eastAsia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81406">
        <w:rPr>
          <w:rFonts w:eastAsia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Казахстан;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2" w:name="z4"/>
      <w:bookmarkEnd w:id="2"/>
      <w:r w:rsidRPr="00181406">
        <w:rPr>
          <w:rFonts w:eastAsia="Times New Roman" w:cs="Times New Roman"/>
          <w:sz w:val="24"/>
          <w:szCs w:val="24"/>
          <w:lang w:eastAsia="ru-RU"/>
        </w:rPr>
        <w:t>      3.</w:t>
      </w:r>
      <w:proofErr w:type="gramEnd"/>
      <w:r w:rsidRPr="00181406">
        <w:rPr>
          <w:rFonts w:eastAsia="Times New Roman" w:cs="Times New Roman"/>
          <w:sz w:val="24"/>
          <w:szCs w:val="24"/>
          <w:lang w:eastAsia="ru-RU"/>
        </w:rPr>
        <w:t xml:space="preserve"> Контроль за исполнением настоящего приказа возложить на </w:t>
      </w:r>
      <w:proofErr w:type="gramStart"/>
      <w:r w:rsidRPr="00181406">
        <w:rPr>
          <w:rFonts w:eastAsia="Times New Roman" w:cs="Times New Roman"/>
          <w:sz w:val="24"/>
          <w:szCs w:val="24"/>
          <w:lang w:eastAsia="ru-RU"/>
        </w:rPr>
        <w:t>вице-министра</w:t>
      </w:r>
      <w:proofErr w:type="gramEnd"/>
      <w:r w:rsidRPr="00181406">
        <w:rPr>
          <w:rFonts w:eastAsia="Times New Roman" w:cs="Times New Roman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181406">
        <w:rPr>
          <w:rFonts w:eastAsia="Times New Roman" w:cs="Times New Roman"/>
          <w:sz w:val="24"/>
          <w:szCs w:val="24"/>
          <w:lang w:eastAsia="ru-RU"/>
        </w:rPr>
        <w:t>Имангалиева</w:t>
      </w:r>
      <w:proofErr w:type="spellEnd"/>
      <w:r w:rsidRPr="00181406">
        <w:rPr>
          <w:rFonts w:eastAsia="Times New Roman" w:cs="Times New Roman"/>
          <w:sz w:val="24"/>
          <w:szCs w:val="24"/>
          <w:lang w:eastAsia="ru-RU"/>
        </w:rPr>
        <w:t xml:space="preserve"> Е.Н.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3" w:name="z5"/>
      <w:bookmarkEnd w:id="3"/>
      <w:r w:rsidRPr="00181406">
        <w:rPr>
          <w:rFonts w:eastAsia="Times New Roman" w:cs="Times New Roman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p w:rsidR="00181406" w:rsidRPr="00181406" w:rsidRDefault="00181406" w:rsidP="001814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81406">
        <w:rPr>
          <w:rFonts w:eastAsia="Times New Roman" w:cs="Times New Roman"/>
          <w:i/>
          <w:iCs/>
          <w:sz w:val="24"/>
          <w:szCs w:val="24"/>
          <w:lang w:eastAsia="ru-RU"/>
        </w:rPr>
        <w:t>      Министр образования и науки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r w:rsidRPr="0018140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      Республики Казахстан                       А. </w:t>
      </w:r>
      <w:proofErr w:type="spellStart"/>
      <w:r w:rsidRPr="00181406">
        <w:rPr>
          <w:rFonts w:eastAsia="Times New Roman" w:cs="Times New Roman"/>
          <w:i/>
          <w:iCs/>
          <w:sz w:val="24"/>
          <w:szCs w:val="24"/>
          <w:lang w:eastAsia="ru-RU"/>
        </w:rPr>
        <w:t>Саринжипов</w:t>
      </w:r>
      <w:proofErr w:type="spellEnd"/>
    </w:p>
    <w:p w:rsidR="00181406" w:rsidRPr="00181406" w:rsidRDefault="00181406" w:rsidP="00181406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81406">
        <w:rPr>
          <w:rFonts w:eastAsia="Times New Roman" w:cs="Times New Roman"/>
          <w:sz w:val="24"/>
          <w:szCs w:val="24"/>
          <w:lang w:eastAsia="ru-RU"/>
        </w:rPr>
        <w:t>Утверждены    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  <w:t>приказом Министра 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  <w:t>образования и науки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  <w:t>Республики Казахстан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  <w:t>14 января 2016 года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  <w:t>№ 26       </w:t>
      </w:r>
    </w:p>
    <w:p w:rsidR="00181406" w:rsidRPr="00181406" w:rsidRDefault="00181406" w:rsidP="0018140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181406">
        <w:rPr>
          <w:rFonts w:eastAsia="Times New Roman" w:cs="Times New Roman"/>
          <w:b/>
          <w:bCs/>
          <w:sz w:val="27"/>
          <w:szCs w:val="27"/>
          <w:lang w:eastAsia="ru-RU"/>
        </w:rPr>
        <w:t>Требования к обязательной школьной форме для организаций</w:t>
      </w:r>
      <w:r w:rsidRPr="00181406">
        <w:rPr>
          <w:rFonts w:eastAsia="Times New Roman" w:cs="Times New Roman"/>
          <w:b/>
          <w:bCs/>
          <w:sz w:val="27"/>
          <w:szCs w:val="27"/>
          <w:lang w:eastAsia="ru-RU"/>
        </w:rPr>
        <w:br/>
        <w:t>среднего образования 1. Общие положения</w:t>
      </w:r>
    </w:p>
    <w:p w:rsidR="00181406" w:rsidRPr="00181406" w:rsidRDefault="00181406" w:rsidP="001814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81406">
        <w:rPr>
          <w:rFonts w:eastAsia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181406">
        <w:rPr>
          <w:rFonts w:eastAsia="Times New Roman" w:cs="Times New Roman"/>
          <w:sz w:val="24"/>
          <w:szCs w:val="24"/>
          <w:lang w:eastAsia="ru-RU"/>
        </w:rPr>
        <w:t>Настоящие Требования к обязательной школьной форме для организаций среднего образования (далее-Требования) разработаны в соответствии с </w:t>
      </w:r>
      <w:hyperlink r:id="rId7" w:anchor="z642" w:history="1">
        <w:r w:rsidRPr="0018140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подпунктом 14-1)</w:t>
        </w:r>
      </w:hyperlink>
      <w:r w:rsidRPr="00181406">
        <w:rPr>
          <w:rFonts w:eastAsia="Times New Roman" w:cs="Times New Roman"/>
          <w:sz w:val="24"/>
          <w:szCs w:val="24"/>
          <w:lang w:eastAsia="ru-RU"/>
        </w:rPr>
        <w:t xml:space="preserve"> статьи 5 Закона Республики Казахстан от 27 июля 2007 года «Об образовании» для обеспечения </w:t>
      </w:r>
      <w:r w:rsidRPr="00181406">
        <w:rPr>
          <w:rFonts w:eastAsia="Times New Roman" w:cs="Times New Roman"/>
          <w:sz w:val="24"/>
          <w:szCs w:val="24"/>
          <w:lang w:eastAsia="ru-RU"/>
        </w:rPr>
        <w:lastRenderedPageBreak/>
        <w:t>обучающихся качественной школьной формой.</w:t>
      </w:r>
      <w:proofErr w:type="gramEnd"/>
      <w:r w:rsidRPr="00181406">
        <w:rPr>
          <w:rFonts w:eastAsia="Times New Roman" w:cs="Times New Roman"/>
          <w:sz w:val="24"/>
          <w:szCs w:val="24"/>
          <w:lang w:eastAsia="ru-RU"/>
        </w:rPr>
        <w:br/>
        <w:t xml:space="preserve">      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</w:t>
      </w:r>
      <w:proofErr w:type="gramStart"/>
      <w:r w:rsidRPr="00181406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181406">
        <w:rPr>
          <w:rFonts w:eastAsia="Times New Roman" w:cs="Times New Roman"/>
          <w:sz w:val="24"/>
          <w:szCs w:val="24"/>
          <w:lang w:eastAsia="ru-RU"/>
        </w:rPr>
        <w:t xml:space="preserve"> организаций среднего образования.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4" w:name="z9"/>
      <w:bookmarkEnd w:id="4"/>
      <w:r w:rsidRPr="00181406">
        <w:rPr>
          <w:rFonts w:eastAsia="Times New Roman" w:cs="Times New Roman"/>
          <w:sz w:val="24"/>
          <w:szCs w:val="24"/>
          <w:lang w:eastAsia="ru-RU"/>
        </w:rPr>
        <w:t>      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программы начального, основного среднего и общего среднего образования, специализированные общеобразовательные и специальные учебные программы.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5" w:name="z10"/>
      <w:bookmarkEnd w:id="5"/>
      <w:r w:rsidRPr="00181406">
        <w:rPr>
          <w:rFonts w:eastAsia="Times New Roman" w:cs="Times New Roman"/>
          <w:sz w:val="24"/>
          <w:szCs w:val="24"/>
          <w:lang w:eastAsia="ru-RU"/>
        </w:rPr>
        <w:t>      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 </w:t>
      </w:r>
      <w:hyperlink r:id="rId8" w:anchor="z9" w:history="1">
        <w:r w:rsidRPr="0018140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попечительский совет</w:t>
        </w:r>
      </w:hyperlink>
      <w:r w:rsidRPr="00181406">
        <w:rPr>
          <w:rFonts w:eastAsia="Times New Roman" w:cs="Times New Roman"/>
          <w:sz w:val="24"/>
          <w:szCs w:val="24"/>
          <w:lang w:eastAsia="ru-RU"/>
        </w:rPr>
        <w:t>, родительский комитет) в соблюдении светского характера обучения.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6" w:name="z11"/>
      <w:bookmarkEnd w:id="6"/>
      <w:r w:rsidRPr="00181406">
        <w:rPr>
          <w:rFonts w:eastAsia="Times New Roman" w:cs="Times New Roman"/>
          <w:sz w:val="24"/>
          <w:szCs w:val="24"/>
          <w:lang w:eastAsia="ru-RU"/>
        </w:rPr>
        <w:t>      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p w:rsidR="00181406" w:rsidRPr="00181406" w:rsidRDefault="00181406" w:rsidP="0018140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181406">
        <w:rPr>
          <w:rFonts w:eastAsia="Times New Roman" w:cs="Times New Roman"/>
          <w:b/>
          <w:bCs/>
          <w:sz w:val="27"/>
          <w:szCs w:val="27"/>
          <w:lang w:eastAsia="ru-RU"/>
        </w:rPr>
        <w:t>2. Требования к обязательной школьной форме для</w:t>
      </w:r>
      <w:r w:rsidRPr="00181406">
        <w:rPr>
          <w:rFonts w:eastAsia="Times New Roman" w:cs="Times New Roman"/>
          <w:b/>
          <w:bCs/>
          <w:sz w:val="27"/>
          <w:szCs w:val="27"/>
          <w:lang w:eastAsia="ru-RU"/>
        </w:rPr>
        <w:br/>
        <w:t>организаций среднего образования</w:t>
      </w:r>
    </w:p>
    <w:p w:rsidR="00181406" w:rsidRPr="00181406" w:rsidRDefault="00181406" w:rsidP="001814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81406">
        <w:rPr>
          <w:rFonts w:eastAsia="Times New Roman" w:cs="Times New Roman"/>
          <w:sz w:val="24"/>
          <w:szCs w:val="24"/>
          <w:lang w:eastAsia="ru-RU"/>
        </w:rPr>
        <w:t>      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7" w:name="z14"/>
      <w:bookmarkEnd w:id="7"/>
      <w:r w:rsidRPr="00181406">
        <w:rPr>
          <w:rFonts w:eastAsia="Times New Roman" w:cs="Times New Roman"/>
          <w:sz w:val="24"/>
          <w:szCs w:val="24"/>
          <w:lang w:eastAsia="ru-RU"/>
        </w:rPr>
        <w:t>      6. Школьная форма вводится с учетом возрастных особенностей обучающихся.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8" w:name="z15"/>
      <w:bookmarkEnd w:id="8"/>
      <w:r w:rsidRPr="00181406">
        <w:rPr>
          <w:rFonts w:eastAsia="Times New Roman" w:cs="Times New Roman"/>
          <w:sz w:val="24"/>
          <w:szCs w:val="24"/>
          <w:lang w:eastAsia="ru-RU"/>
        </w:rPr>
        <w:t xml:space="preserve">      7. Школьная форма подразделяется на </w:t>
      </w:r>
      <w:proofErr w:type="gramStart"/>
      <w:r w:rsidRPr="00181406">
        <w:rPr>
          <w:rFonts w:eastAsia="Times New Roman" w:cs="Times New Roman"/>
          <w:sz w:val="24"/>
          <w:szCs w:val="24"/>
          <w:lang w:eastAsia="ru-RU"/>
        </w:rPr>
        <w:t>повседневную</w:t>
      </w:r>
      <w:proofErr w:type="gramEnd"/>
      <w:r w:rsidRPr="00181406">
        <w:rPr>
          <w:rFonts w:eastAsia="Times New Roman" w:cs="Times New Roman"/>
          <w:sz w:val="24"/>
          <w:szCs w:val="24"/>
          <w:lang w:eastAsia="ru-RU"/>
        </w:rPr>
        <w:t>, парадную и спортивную.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9" w:name="z16"/>
      <w:bookmarkEnd w:id="9"/>
      <w:r w:rsidRPr="00181406">
        <w:rPr>
          <w:rFonts w:eastAsia="Times New Roman" w:cs="Times New Roman"/>
          <w:sz w:val="24"/>
          <w:szCs w:val="24"/>
          <w:lang w:eastAsia="ru-RU"/>
        </w:rPr>
        <w:t xml:space="preserve">      8. </w:t>
      </w:r>
      <w:proofErr w:type="gramStart"/>
      <w:r w:rsidRPr="00181406">
        <w:rPr>
          <w:rFonts w:eastAsia="Times New Roman" w:cs="Times New Roman"/>
          <w:sz w:val="24"/>
          <w:szCs w:val="24"/>
          <w:lang w:eastAsia="ru-RU"/>
        </w:rPr>
        <w:t>Школьная форма для мальчиков включает: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  <w:t>      пиджак, жилет, брюки, парадную рубашку, повседневную рубашку (зимний период: трикотажный жилет, водолазку).</w:t>
      </w:r>
      <w:proofErr w:type="gramEnd"/>
      <w:r w:rsidRPr="00181406">
        <w:rPr>
          <w:rFonts w:eastAsia="Times New Roman" w:cs="Times New Roman"/>
          <w:sz w:val="24"/>
          <w:szCs w:val="24"/>
          <w:lang w:eastAsia="ru-RU"/>
        </w:rPr>
        <w:t xml:space="preserve"> Брюки для мальчиков свободного кроя, и по длине закрывают щиколотки ног.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10" w:name="z17"/>
      <w:bookmarkEnd w:id="10"/>
      <w:r w:rsidRPr="00181406">
        <w:rPr>
          <w:rFonts w:eastAsia="Times New Roman" w:cs="Times New Roman"/>
          <w:sz w:val="24"/>
          <w:szCs w:val="24"/>
          <w:lang w:eastAsia="ru-RU"/>
        </w:rPr>
        <w:t xml:space="preserve">      9. </w:t>
      </w:r>
      <w:proofErr w:type="gramStart"/>
      <w:r w:rsidRPr="00181406">
        <w:rPr>
          <w:rFonts w:eastAsia="Times New Roman" w:cs="Times New Roman"/>
          <w:sz w:val="24"/>
          <w:szCs w:val="24"/>
          <w:lang w:eastAsia="ru-RU"/>
        </w:rPr>
        <w:t>Школьная форма для девочек включает: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  <w:t>      пиджак, жилет, юбку, брюки, классическую блузу (зимний период: трикотажный жилет, сарафан, водолазку).</w:t>
      </w:r>
      <w:proofErr w:type="gramEnd"/>
      <w:r w:rsidRPr="00181406">
        <w:rPr>
          <w:rFonts w:eastAsia="Times New Roman" w:cs="Times New Roman"/>
          <w:sz w:val="24"/>
          <w:szCs w:val="24"/>
          <w:lang w:eastAsia="ru-RU"/>
        </w:rPr>
        <w:t xml:space="preserve"> Брюки для девочек свободного кроя, и по длине закрывают щиколотки ног.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11" w:name="z18"/>
      <w:bookmarkEnd w:id="11"/>
      <w:r w:rsidRPr="00181406">
        <w:rPr>
          <w:rFonts w:eastAsia="Times New Roman" w:cs="Times New Roman"/>
          <w:sz w:val="24"/>
          <w:szCs w:val="24"/>
          <w:lang w:eastAsia="ru-RU"/>
        </w:rPr>
        <w:t>      10. Парадная форма для мальчиков состоит из повседневной формы, дополненной белой рубашкой, для девочек - белой блузкой.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12" w:name="z19"/>
      <w:bookmarkEnd w:id="12"/>
      <w:r w:rsidRPr="00181406">
        <w:rPr>
          <w:rFonts w:eastAsia="Times New Roman" w:cs="Times New Roman"/>
          <w:sz w:val="24"/>
          <w:szCs w:val="24"/>
          <w:lang w:eastAsia="ru-RU"/>
        </w:rPr>
        <w:t>      11. Спортивная форма для мальчиков и девочек включает: спортивный костюм (спортивные брюки, футболка), спортивную обувь (кроссовки, кеды).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13" w:name="z20"/>
      <w:bookmarkEnd w:id="13"/>
      <w:r w:rsidRPr="00181406">
        <w:rPr>
          <w:rFonts w:eastAsia="Times New Roman" w:cs="Times New Roman"/>
          <w:sz w:val="24"/>
          <w:szCs w:val="24"/>
          <w:lang w:eastAsia="ru-RU"/>
        </w:rPr>
        <w:t>      12. Школьная форма включает галстук классической формы, соответствующий основному цвету или в контрасте к цвету школьной формы.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14" w:name="z21"/>
      <w:bookmarkEnd w:id="14"/>
      <w:r w:rsidRPr="00181406">
        <w:rPr>
          <w:rFonts w:eastAsia="Times New Roman" w:cs="Times New Roman"/>
          <w:sz w:val="24"/>
          <w:szCs w:val="24"/>
          <w:lang w:eastAsia="ru-RU"/>
        </w:rPr>
        <w:t>      13. Включение элементов одежды религиозной принадлежности различных конфессий в школьную форму не допускается.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  <w:t>      Сноска. В пункт 13 внесено изменение на государственном языке, текст на русском языке не изменяется в соответствии с приказом Министра образования и науки РК от 04.04.2016 </w:t>
      </w:r>
      <w:hyperlink r:id="rId9" w:anchor="z7" w:history="1">
        <w:r w:rsidRPr="0018140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 248</w:t>
        </w:r>
      </w:hyperlink>
      <w:r w:rsidRPr="00181406">
        <w:rPr>
          <w:rFonts w:eastAsia="Times New Roman" w:cs="Times New Roman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15" w:name="z22"/>
      <w:bookmarkEnd w:id="15"/>
      <w:r w:rsidRPr="00181406">
        <w:rPr>
          <w:rFonts w:eastAsia="Times New Roman" w:cs="Times New Roman"/>
          <w:sz w:val="24"/>
          <w:szCs w:val="24"/>
          <w:lang w:eastAsia="ru-RU"/>
        </w:rPr>
        <w:t>      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16" w:name="z23"/>
      <w:bookmarkEnd w:id="16"/>
      <w:r w:rsidRPr="00181406">
        <w:rPr>
          <w:rFonts w:eastAsia="Times New Roman" w:cs="Times New Roman"/>
          <w:sz w:val="24"/>
          <w:szCs w:val="24"/>
          <w:lang w:eastAsia="ru-RU"/>
        </w:rPr>
        <w:t>      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17" w:name="z24"/>
      <w:bookmarkEnd w:id="17"/>
      <w:r w:rsidRPr="00181406">
        <w:rPr>
          <w:rFonts w:eastAsia="Times New Roman" w:cs="Times New Roman"/>
          <w:sz w:val="24"/>
          <w:szCs w:val="24"/>
          <w:lang w:eastAsia="ru-RU"/>
        </w:rPr>
        <w:lastRenderedPageBreak/>
        <w:t>      16. Требования к школьной форме исключают ношение одежды и аксессуаров с травмирующей фурнитурой.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18" w:name="z25"/>
      <w:bookmarkEnd w:id="18"/>
      <w:r w:rsidRPr="00181406">
        <w:rPr>
          <w:rFonts w:eastAsia="Times New Roman" w:cs="Times New Roman"/>
          <w:sz w:val="24"/>
          <w:szCs w:val="24"/>
          <w:lang w:eastAsia="ru-RU"/>
        </w:rPr>
        <w:t>      17. При внедрении школьной формы обращается внимание на состав тканей.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19" w:name="z26"/>
      <w:bookmarkEnd w:id="19"/>
      <w:r w:rsidRPr="00181406">
        <w:rPr>
          <w:rFonts w:eastAsia="Times New Roman" w:cs="Times New Roman"/>
          <w:sz w:val="24"/>
          <w:szCs w:val="24"/>
          <w:lang w:eastAsia="ru-RU"/>
        </w:rPr>
        <w:t>      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20" w:name="z27"/>
      <w:bookmarkEnd w:id="20"/>
      <w:r w:rsidRPr="00181406">
        <w:rPr>
          <w:rFonts w:eastAsia="Times New Roman" w:cs="Times New Roman"/>
          <w:sz w:val="24"/>
          <w:szCs w:val="24"/>
          <w:lang w:eastAsia="ru-RU"/>
        </w:rPr>
        <w:t>      19. 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21" w:name="z28"/>
      <w:bookmarkEnd w:id="21"/>
      <w:r w:rsidRPr="00181406">
        <w:rPr>
          <w:rFonts w:eastAsia="Times New Roman" w:cs="Times New Roman"/>
          <w:sz w:val="24"/>
          <w:szCs w:val="24"/>
          <w:lang w:eastAsia="ru-RU"/>
        </w:rPr>
        <w:t>      20. Введение изменений в школьную форму принимается по согласованию с общественным советом.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22" w:name="z29"/>
      <w:bookmarkEnd w:id="22"/>
      <w:r w:rsidRPr="00181406">
        <w:rPr>
          <w:rFonts w:eastAsia="Times New Roman" w:cs="Times New Roman"/>
          <w:sz w:val="24"/>
          <w:szCs w:val="24"/>
          <w:lang w:eastAsia="ru-RU"/>
        </w:rPr>
        <w:t>      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181406" w:rsidRPr="00181406" w:rsidRDefault="00181406" w:rsidP="0018140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181406">
        <w:rPr>
          <w:rFonts w:eastAsia="Times New Roman" w:cs="Times New Roman"/>
          <w:b/>
          <w:bCs/>
          <w:sz w:val="27"/>
          <w:szCs w:val="27"/>
          <w:lang w:eastAsia="ru-RU"/>
        </w:rPr>
        <w:t>3. Исполнение Требований к обязательной школьной форме для</w:t>
      </w:r>
      <w:r w:rsidRPr="00181406">
        <w:rPr>
          <w:rFonts w:eastAsia="Times New Roman" w:cs="Times New Roman"/>
          <w:b/>
          <w:bCs/>
          <w:sz w:val="27"/>
          <w:szCs w:val="27"/>
          <w:lang w:eastAsia="ru-RU"/>
        </w:rPr>
        <w:br/>
        <w:t>организаций среднего образования</w:t>
      </w:r>
    </w:p>
    <w:p w:rsidR="00181406" w:rsidRPr="00181406" w:rsidRDefault="00181406" w:rsidP="001814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81406">
        <w:rPr>
          <w:rFonts w:eastAsia="Times New Roman" w:cs="Times New Roman"/>
          <w:sz w:val="24"/>
          <w:szCs w:val="24"/>
          <w:lang w:eastAsia="ru-RU"/>
        </w:rPr>
        <w:t>      22. Руководитель организаций среднего образования (далее - Руководитель) и общественный совет (совет школы, </w:t>
      </w:r>
      <w:hyperlink r:id="rId10" w:anchor="z9" w:history="1">
        <w:r w:rsidRPr="0018140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попечительский совет</w:t>
        </w:r>
      </w:hyperlink>
      <w:r w:rsidRPr="00181406">
        <w:rPr>
          <w:rFonts w:eastAsia="Times New Roman" w:cs="Times New Roman"/>
          <w:sz w:val="24"/>
          <w:szCs w:val="24"/>
          <w:lang w:eastAsia="ru-RU"/>
        </w:rPr>
        <w:t>, родительский комитет) при введении обязательной школьной формы руководствуется настоящими Требованиями.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23" w:name="z32"/>
      <w:bookmarkEnd w:id="23"/>
      <w:r w:rsidRPr="00181406">
        <w:rPr>
          <w:rFonts w:eastAsia="Times New Roman" w:cs="Times New Roman"/>
          <w:sz w:val="24"/>
          <w:szCs w:val="24"/>
          <w:lang w:eastAsia="ru-RU"/>
        </w:rPr>
        <w:t>      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24" w:name="z33"/>
      <w:bookmarkEnd w:id="24"/>
      <w:r w:rsidRPr="00181406">
        <w:rPr>
          <w:rFonts w:eastAsia="Times New Roman" w:cs="Times New Roman"/>
          <w:sz w:val="24"/>
          <w:szCs w:val="24"/>
          <w:lang w:eastAsia="ru-RU"/>
        </w:rPr>
        <w:t>      24. Областные, городов Астаны и Алматы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  <w:t>      Сноска. В пункт 24 внесено изменение на государственном языке, текст на русском языке не изменяется в соответствии с приказом Министра образования и науки РК от 04.04.2016 </w:t>
      </w:r>
      <w:hyperlink r:id="rId11" w:anchor="z6" w:history="1">
        <w:r w:rsidRPr="0018140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 248</w:t>
        </w:r>
      </w:hyperlink>
      <w:r w:rsidRPr="00181406">
        <w:rPr>
          <w:rFonts w:eastAsia="Times New Roman" w:cs="Times New Roman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25" w:name="z34"/>
      <w:bookmarkEnd w:id="25"/>
      <w:r w:rsidRPr="00181406">
        <w:rPr>
          <w:rFonts w:eastAsia="Times New Roman" w:cs="Times New Roman"/>
          <w:sz w:val="24"/>
          <w:szCs w:val="24"/>
          <w:lang w:eastAsia="ru-RU"/>
        </w:rPr>
        <w:t>      25. Руководитель обеспечивает утверждение школьной формы до 25 мая учебного года.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26" w:name="z35"/>
      <w:bookmarkEnd w:id="26"/>
      <w:r w:rsidRPr="00181406">
        <w:rPr>
          <w:rFonts w:eastAsia="Times New Roman" w:cs="Times New Roman"/>
          <w:sz w:val="24"/>
          <w:szCs w:val="24"/>
          <w:lang w:eastAsia="ru-RU"/>
        </w:rPr>
        <w:t xml:space="preserve">      26. Руководитель выносит вопрос соблюдения школьной формы </w:t>
      </w:r>
      <w:proofErr w:type="gramStart"/>
      <w:r w:rsidRPr="00181406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181406">
        <w:rPr>
          <w:rFonts w:eastAsia="Times New Roman" w:cs="Times New Roman"/>
          <w:sz w:val="24"/>
          <w:szCs w:val="24"/>
          <w:lang w:eastAsia="ru-RU"/>
        </w:rPr>
        <w:t xml:space="preserve"> на общественный совет.</w:t>
      </w:r>
      <w:r w:rsidRPr="00181406">
        <w:rPr>
          <w:rFonts w:eastAsia="Times New Roman" w:cs="Times New Roman"/>
          <w:sz w:val="24"/>
          <w:szCs w:val="24"/>
          <w:lang w:eastAsia="ru-RU"/>
        </w:rPr>
        <w:br/>
      </w:r>
      <w:bookmarkStart w:id="27" w:name="z36"/>
      <w:bookmarkEnd w:id="27"/>
      <w:r w:rsidRPr="00181406">
        <w:rPr>
          <w:rFonts w:eastAsia="Times New Roman" w:cs="Times New Roman"/>
          <w:sz w:val="24"/>
          <w:szCs w:val="24"/>
          <w:lang w:eastAsia="ru-RU"/>
        </w:rPr>
        <w:t xml:space="preserve">      27. Руководитель </w:t>
      </w:r>
      <w:proofErr w:type="spellStart"/>
      <w:r w:rsidRPr="00181406">
        <w:rPr>
          <w:rFonts w:eastAsia="Times New Roman" w:cs="Times New Roman"/>
          <w:sz w:val="24"/>
          <w:szCs w:val="24"/>
          <w:lang w:eastAsia="ru-RU"/>
        </w:rPr>
        <w:t>ознакомливает</w:t>
      </w:r>
      <w:proofErr w:type="spellEnd"/>
      <w:r w:rsidRPr="00181406">
        <w:rPr>
          <w:rFonts w:eastAsia="Times New Roman" w:cs="Times New Roman"/>
          <w:sz w:val="24"/>
          <w:szCs w:val="24"/>
          <w:lang w:eastAsia="ru-RU"/>
        </w:rPr>
        <w:t xml:space="preserve">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AB1670" w:rsidRDefault="00AB1670">
      <w:bookmarkStart w:id="28" w:name="_GoBack"/>
      <w:bookmarkEnd w:id="28"/>
    </w:p>
    <w:sectPr w:rsidR="00AB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78"/>
    <w:rsid w:val="00181406"/>
    <w:rsid w:val="00AB1670"/>
    <w:rsid w:val="00D2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40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140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40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406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14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4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1406"/>
  </w:style>
  <w:style w:type="character" w:customStyle="1" w:styleId="note">
    <w:name w:val="note"/>
    <w:basedOn w:val="a0"/>
    <w:rsid w:val="00181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40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140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40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406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14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4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1406"/>
  </w:style>
  <w:style w:type="character" w:customStyle="1" w:styleId="note">
    <w:name w:val="note"/>
    <w:basedOn w:val="a0"/>
    <w:rsid w:val="0018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V070004995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ngrinews.kz/zakon/docs?ngr=Z070000319_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ngrinews.kz/zakon/docs?ngr=V1600013085" TargetMode="External"/><Relationship Id="rId11" Type="http://schemas.openxmlformats.org/officeDocument/2006/relationships/hyperlink" Target="https://tengrinews.kz/zakon/docs?ngr=V1600013576" TargetMode="External"/><Relationship Id="rId5" Type="http://schemas.openxmlformats.org/officeDocument/2006/relationships/hyperlink" Target="https://tengrinews.kz/zakon/docs?ngr=Z070000319_" TargetMode="External"/><Relationship Id="rId10" Type="http://schemas.openxmlformats.org/officeDocument/2006/relationships/hyperlink" Target="https://tengrinews.kz/zakon/docs?ngr=V070004995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grinews.kz/zakon/docs?ngr=V1600013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Сomputer</dc:creator>
  <cp:keywords/>
  <dc:description/>
  <cp:lastModifiedBy>Сomputer</cp:lastModifiedBy>
  <cp:revision>3</cp:revision>
  <dcterms:created xsi:type="dcterms:W3CDTF">2016-11-04T03:50:00Z</dcterms:created>
  <dcterms:modified xsi:type="dcterms:W3CDTF">2016-11-04T03:50:00Z</dcterms:modified>
</cp:coreProperties>
</file>