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F25" w:rsidRPr="00504F25" w:rsidRDefault="00504F25" w:rsidP="00504F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4F25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504F25" w:rsidRDefault="00504F25" w:rsidP="00504F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87C" w:rsidRDefault="009D787C" w:rsidP="00504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C27">
        <w:rPr>
          <w:rFonts w:ascii="Times New Roman" w:hAnsi="Times New Roman" w:cs="Times New Roman"/>
          <w:sz w:val="28"/>
          <w:szCs w:val="28"/>
        </w:rPr>
        <w:t>Концепция спецпроекта</w:t>
      </w:r>
    </w:p>
    <w:p w:rsidR="009D787C" w:rsidRPr="00091C27" w:rsidRDefault="009D787C" w:rsidP="00504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C27">
        <w:rPr>
          <w:rFonts w:ascii="Times New Roman" w:hAnsi="Times New Roman" w:cs="Times New Roman"/>
          <w:b/>
          <w:bCs/>
          <w:sz w:val="28"/>
          <w:szCs w:val="28"/>
        </w:rPr>
        <w:t>«Ү</w:t>
      </w:r>
      <w:proofErr w:type="gramStart"/>
      <w:r w:rsidRPr="00091C27">
        <w:rPr>
          <w:rFonts w:ascii="Times New Roman" w:hAnsi="Times New Roman" w:cs="Times New Roman"/>
          <w:b/>
          <w:bCs/>
          <w:sz w:val="28"/>
          <w:szCs w:val="28"/>
        </w:rPr>
        <w:t>нем</w:t>
      </w:r>
      <w:proofErr w:type="gramEnd"/>
      <w:r w:rsidRPr="00091C27">
        <w:rPr>
          <w:rFonts w:ascii="Times New Roman" w:hAnsi="Times New Roman" w:cs="Times New Roman"/>
          <w:b/>
          <w:bCs/>
          <w:sz w:val="28"/>
          <w:szCs w:val="28"/>
        </w:rPr>
        <w:t xml:space="preserve"> – қоғам қуаты»</w:t>
      </w:r>
    </w:p>
    <w:p w:rsidR="009D787C" w:rsidRDefault="009D787C" w:rsidP="00504F25">
      <w:pPr>
        <w:rPr>
          <w:color w:val="000000"/>
          <w:sz w:val="28"/>
          <w:szCs w:val="28"/>
          <w:lang w:val="kk-KZ"/>
        </w:rPr>
      </w:pPr>
    </w:p>
    <w:p w:rsidR="009D787C" w:rsidRPr="00743F0D" w:rsidRDefault="009D787C" w:rsidP="00504F25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80DA6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:rsidR="009D787C" w:rsidRDefault="009D787C" w:rsidP="00504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53B">
        <w:rPr>
          <w:rFonts w:ascii="Times New Roman" w:hAnsi="Times New Roman" w:cs="Times New Roman"/>
          <w:sz w:val="28"/>
          <w:szCs w:val="28"/>
        </w:rPr>
        <w:t>Рациональное потребление является неотъемлемой частью развития общества в современном мире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87C" w:rsidRDefault="009D787C" w:rsidP="00504F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D57">
        <w:rPr>
          <w:rFonts w:ascii="Times New Roman" w:hAnsi="Times New Roman" w:cs="Times New Roman"/>
          <w:sz w:val="28"/>
          <w:szCs w:val="28"/>
        </w:rPr>
        <w:t>Данный спецпроект относится к направлению «</w:t>
      </w:r>
      <w:r>
        <w:rPr>
          <w:rFonts w:ascii="Times New Roman" w:hAnsi="Times New Roman" w:cs="Times New Roman"/>
          <w:sz w:val="28"/>
          <w:szCs w:val="28"/>
        </w:rPr>
        <w:t>Прагматизм</w:t>
      </w:r>
      <w:r w:rsidRPr="00414D57">
        <w:rPr>
          <w:rFonts w:ascii="Times New Roman" w:hAnsi="Times New Roman" w:cs="Times New Roman"/>
          <w:sz w:val="28"/>
          <w:szCs w:val="28"/>
        </w:rPr>
        <w:t>», подхода «Личностное развитие»</w:t>
      </w:r>
      <w:r>
        <w:rPr>
          <w:rFonts w:ascii="Times New Roman" w:hAnsi="Times New Roman" w:cs="Times New Roman"/>
          <w:sz w:val="28"/>
          <w:szCs w:val="28"/>
        </w:rPr>
        <w:t xml:space="preserve"> Программы «</w:t>
      </w:r>
      <w:r>
        <w:rPr>
          <w:rFonts w:ascii="Times New Roman" w:hAnsi="Times New Roman" w:cs="Times New Roman"/>
          <w:sz w:val="28"/>
          <w:szCs w:val="28"/>
          <w:lang w:val="kk-KZ"/>
        </w:rPr>
        <w:t>Рухани жаңғыру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07F9">
        <w:rPr>
          <w:rFonts w:ascii="Times New Roman" w:hAnsi="Times New Roman" w:cs="Times New Roman"/>
          <w:sz w:val="28"/>
          <w:szCs w:val="28"/>
        </w:rPr>
        <w:t>. П</w:t>
      </w:r>
      <w:r w:rsidRPr="00387974">
        <w:rPr>
          <w:rFonts w:ascii="Times New Roman" w:hAnsi="Times New Roman" w:cs="Times New Roman"/>
          <w:sz w:val="28"/>
          <w:szCs w:val="28"/>
        </w:rPr>
        <w:t xml:space="preserve">онятие «Прагматизм» аккумулирует в себе целый ряд рациональных навыков, которые позволят </w:t>
      </w:r>
      <w:proofErr w:type="spellStart"/>
      <w:r w:rsidRPr="00387974">
        <w:rPr>
          <w:rFonts w:ascii="Times New Roman" w:hAnsi="Times New Roman" w:cs="Times New Roman"/>
          <w:sz w:val="28"/>
          <w:szCs w:val="28"/>
        </w:rPr>
        <w:t>казахстанцам</w:t>
      </w:r>
      <w:proofErr w:type="spellEnd"/>
      <w:r w:rsidRPr="00387974">
        <w:rPr>
          <w:rFonts w:ascii="Times New Roman" w:hAnsi="Times New Roman" w:cs="Times New Roman"/>
          <w:sz w:val="28"/>
          <w:szCs w:val="28"/>
        </w:rPr>
        <w:t xml:space="preserve"> быть гибкими, финансово стабильными, здоровыми, образованными, востребованными на рынке труда, реализовывать свой потенциал и быстро реагировать в условиях меняющегося мира. </w:t>
      </w:r>
    </w:p>
    <w:p w:rsidR="009D787C" w:rsidRPr="00387974" w:rsidRDefault="009D787C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A6">
        <w:rPr>
          <w:rFonts w:ascii="Times New Roman" w:hAnsi="Times New Roman" w:cs="Times New Roman"/>
          <w:sz w:val="28"/>
          <w:szCs w:val="28"/>
        </w:rPr>
        <w:t xml:space="preserve">Как один из ключевых ориентиров программы, направление нуждается в широком информационном и проектом сопровождении, чтобы закрепить в сознании </w:t>
      </w:r>
      <w:proofErr w:type="spellStart"/>
      <w:r w:rsidRPr="00980DA6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980DA6">
        <w:rPr>
          <w:rFonts w:ascii="Times New Roman" w:hAnsi="Times New Roman" w:cs="Times New Roman"/>
          <w:sz w:val="28"/>
          <w:szCs w:val="28"/>
        </w:rPr>
        <w:t xml:space="preserve"> многогранность понятия и ввести в практику ряд прагматичных привычек.  </w:t>
      </w:r>
    </w:p>
    <w:p w:rsidR="009D787C" w:rsidRDefault="009D787C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74">
        <w:rPr>
          <w:rFonts w:ascii="Times New Roman" w:hAnsi="Times New Roman" w:cs="Times New Roman"/>
          <w:sz w:val="28"/>
          <w:szCs w:val="28"/>
        </w:rPr>
        <w:t xml:space="preserve">В этой связи, актуальной видится реализация отдельного спецпроекта </w:t>
      </w:r>
      <w:proofErr w:type="gramStart"/>
      <w:r w:rsidRPr="0038797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7974">
        <w:rPr>
          <w:rFonts w:ascii="Times New Roman" w:hAnsi="Times New Roman" w:cs="Times New Roman"/>
          <w:sz w:val="28"/>
          <w:szCs w:val="28"/>
        </w:rPr>
        <w:t xml:space="preserve"> развитию навыка прагматизма у </w:t>
      </w:r>
      <w:proofErr w:type="spellStart"/>
      <w:r w:rsidRPr="00387974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387974">
        <w:rPr>
          <w:rFonts w:ascii="Times New Roman" w:hAnsi="Times New Roman" w:cs="Times New Roman"/>
          <w:sz w:val="28"/>
          <w:szCs w:val="28"/>
        </w:rPr>
        <w:t>, который позволит создать условия для развития рациональных навыков.</w:t>
      </w:r>
    </w:p>
    <w:p w:rsidR="009D787C" w:rsidRDefault="009D787C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97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ю </w:t>
      </w:r>
      <w:r w:rsidRPr="00387974">
        <w:rPr>
          <w:rFonts w:ascii="Times New Roman" w:hAnsi="Times New Roman" w:cs="Times New Roman"/>
          <w:sz w:val="28"/>
          <w:szCs w:val="28"/>
        </w:rPr>
        <w:t>проекта является включение прагматичного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, предполагающего разумное потребление и распределение ресурсов, </w:t>
      </w:r>
      <w:r w:rsidRPr="00387974">
        <w:rPr>
          <w:rFonts w:ascii="Times New Roman" w:hAnsi="Times New Roman" w:cs="Times New Roman"/>
          <w:sz w:val="28"/>
          <w:szCs w:val="28"/>
        </w:rPr>
        <w:t xml:space="preserve">в систему ценностных ориентиров </w:t>
      </w:r>
      <w:proofErr w:type="spellStart"/>
      <w:r w:rsidRPr="00387974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3879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D787C" w:rsidRPr="00980DA6" w:rsidRDefault="009D787C" w:rsidP="00504F25">
      <w:pPr>
        <w:pStyle w:val="s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0DA6">
        <w:rPr>
          <w:sz w:val="28"/>
          <w:szCs w:val="28"/>
        </w:rPr>
        <w:t xml:space="preserve">Для достижения этой цели необходимо решение следующих </w:t>
      </w:r>
      <w:r w:rsidRPr="00980DA6">
        <w:rPr>
          <w:b/>
          <w:bCs/>
          <w:sz w:val="28"/>
          <w:szCs w:val="28"/>
        </w:rPr>
        <w:t>задач</w:t>
      </w:r>
      <w:r w:rsidRPr="00980DA6">
        <w:rPr>
          <w:sz w:val="28"/>
          <w:szCs w:val="28"/>
        </w:rPr>
        <w:t>:</w:t>
      </w:r>
    </w:p>
    <w:p w:rsidR="009D787C" w:rsidRDefault="009D787C" w:rsidP="00504F25">
      <w:pPr>
        <w:pStyle w:val="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DA6">
        <w:rPr>
          <w:sz w:val="28"/>
          <w:szCs w:val="28"/>
        </w:rPr>
        <w:t>Расширение представления о понятии прагматизма</w:t>
      </w:r>
      <w:r>
        <w:rPr>
          <w:sz w:val="28"/>
          <w:szCs w:val="28"/>
        </w:rPr>
        <w:t xml:space="preserve">; </w:t>
      </w:r>
    </w:p>
    <w:p w:rsidR="009D787C" w:rsidRPr="004E41A5" w:rsidRDefault="009D787C" w:rsidP="00504F25">
      <w:pPr>
        <w:pStyle w:val="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E41A5">
        <w:rPr>
          <w:sz w:val="28"/>
          <w:szCs w:val="28"/>
        </w:rPr>
        <w:t>ормирование устойчивого понимания необходимости развития и рационального отношения к жизни;</w:t>
      </w:r>
    </w:p>
    <w:p w:rsidR="009D787C" w:rsidRPr="00980DA6" w:rsidRDefault="009D787C" w:rsidP="00504F25">
      <w:pPr>
        <w:pStyle w:val="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DA6">
        <w:rPr>
          <w:sz w:val="28"/>
          <w:szCs w:val="28"/>
        </w:rPr>
        <w:t>Формирование поведенческих трендов;</w:t>
      </w:r>
    </w:p>
    <w:p w:rsidR="009D787C" w:rsidRDefault="009D787C" w:rsidP="00504F25">
      <w:pPr>
        <w:pStyle w:val="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80DA6">
        <w:rPr>
          <w:sz w:val="28"/>
          <w:szCs w:val="28"/>
        </w:rPr>
        <w:t xml:space="preserve">Создание условий для развития </w:t>
      </w:r>
      <w:r>
        <w:rPr>
          <w:sz w:val="28"/>
          <w:szCs w:val="28"/>
        </w:rPr>
        <w:t>прагматичных</w:t>
      </w:r>
      <w:r w:rsidRPr="00980DA6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980DA6">
        <w:rPr>
          <w:sz w:val="28"/>
          <w:szCs w:val="28"/>
        </w:rPr>
        <w:t xml:space="preserve"> в рамках направления; </w:t>
      </w:r>
    </w:p>
    <w:p w:rsidR="009D787C" w:rsidRDefault="009D787C" w:rsidP="00504F25">
      <w:pPr>
        <w:tabs>
          <w:tab w:val="left" w:pos="993"/>
        </w:tabs>
        <w:ind w:left="284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 спецпроекта (категории населения).</w:t>
      </w:r>
    </w:p>
    <w:p w:rsidR="009D787C" w:rsidRDefault="009D787C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C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общеобразовательных школ, </w:t>
      </w:r>
      <w:proofErr w:type="spellStart"/>
      <w:r w:rsidRPr="008C4724">
        <w:rPr>
          <w:rFonts w:ascii="Times New Roman" w:hAnsi="Times New Roman" w:cs="Times New Roman"/>
          <w:color w:val="000000" w:themeColor="text1"/>
          <w:sz w:val="28"/>
          <w:szCs w:val="28"/>
        </w:rPr>
        <w:t>ТиПО</w:t>
      </w:r>
      <w:proofErr w:type="spellEnd"/>
      <w:r w:rsidRPr="008C4724">
        <w:rPr>
          <w:rFonts w:ascii="Times New Roman" w:hAnsi="Times New Roman" w:cs="Times New Roman"/>
          <w:color w:val="000000" w:themeColor="text1"/>
          <w:sz w:val="28"/>
          <w:szCs w:val="28"/>
        </w:rPr>
        <w:t>, студенты вузов,</w:t>
      </w:r>
      <w:r w:rsidRPr="008C47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экономически активная часть населения Казахстана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8C4724">
        <w:rPr>
          <w:rFonts w:ascii="Times New Roman" w:hAnsi="Times New Roman" w:cs="Times New Roman"/>
          <w:color w:val="000000" w:themeColor="text1"/>
          <w:sz w:val="28"/>
          <w:szCs w:val="28"/>
        </w:rPr>
        <w:t>широкий круг читателей и слушателей, специалистов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</w:p>
    <w:p w:rsidR="009D787C" w:rsidRPr="008C4724" w:rsidRDefault="009D787C" w:rsidP="00504F25">
      <w:pPr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47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Стратегические партнеры/ якорные организации.</w:t>
      </w:r>
    </w:p>
    <w:p w:rsidR="009D787C" w:rsidRDefault="009D787C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спецпроекта осуществляется партнерство местных исполнительных органов с организациями образования, заинтересованными в сотрудничестве НПО и общественными объединениями, центрами личностного роста, предпринимателями, бизнесменами. </w:t>
      </w:r>
    </w:p>
    <w:p w:rsidR="009D787C" w:rsidRDefault="009D787C" w:rsidP="00504F25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Механизмы реализации спецпроекта</w:t>
      </w:r>
    </w:p>
    <w:p w:rsidR="00504F25" w:rsidRDefault="00504F25" w:rsidP="00504F25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4F25" w:rsidRDefault="00504F25" w:rsidP="00504F25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787C" w:rsidRPr="004E41A5" w:rsidRDefault="009D787C" w:rsidP="00504F2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Информационная работа: </w:t>
      </w:r>
    </w:p>
    <w:p w:rsidR="009D787C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787C">
        <w:rPr>
          <w:sz w:val="28"/>
          <w:szCs w:val="28"/>
        </w:rPr>
        <w:t xml:space="preserve">оздание и активное продвижение </w:t>
      </w:r>
      <w:r w:rsidR="009D787C" w:rsidRPr="004E41A5">
        <w:rPr>
          <w:bCs/>
          <w:color w:val="000000" w:themeColor="text1"/>
          <w:sz w:val="28"/>
          <w:szCs w:val="28"/>
        </w:rPr>
        <w:t>в СМИ и социальных сетях</w:t>
      </w:r>
      <w:r w:rsidR="009D787C" w:rsidRPr="004E41A5">
        <w:rPr>
          <w:bCs/>
          <w:sz w:val="28"/>
          <w:szCs w:val="28"/>
        </w:rPr>
        <w:t xml:space="preserve"> </w:t>
      </w:r>
      <w:proofErr w:type="spellStart"/>
      <w:r w:rsidR="009D787C" w:rsidRPr="00980DA6">
        <w:rPr>
          <w:sz w:val="28"/>
          <w:szCs w:val="28"/>
        </w:rPr>
        <w:t>контента</w:t>
      </w:r>
      <w:proofErr w:type="spellEnd"/>
      <w:r w:rsidR="009D787C" w:rsidRPr="00980DA6">
        <w:rPr>
          <w:sz w:val="28"/>
          <w:szCs w:val="28"/>
        </w:rPr>
        <w:t xml:space="preserve"> на тему прагматичного поведения, рациональных навыков при помощи видеороликов, </w:t>
      </w:r>
      <w:proofErr w:type="spellStart"/>
      <w:r w:rsidR="009D787C" w:rsidRPr="00980DA6">
        <w:rPr>
          <w:sz w:val="28"/>
          <w:szCs w:val="28"/>
        </w:rPr>
        <w:t>подкастов</w:t>
      </w:r>
      <w:proofErr w:type="spellEnd"/>
      <w:r w:rsidR="009D787C" w:rsidRPr="00980DA6">
        <w:rPr>
          <w:sz w:val="28"/>
          <w:szCs w:val="28"/>
        </w:rPr>
        <w:t>, графических и текстовых материалов</w:t>
      </w:r>
      <w:r w:rsidR="009D787C">
        <w:rPr>
          <w:sz w:val="28"/>
          <w:szCs w:val="28"/>
        </w:rPr>
        <w:t xml:space="preserve">; </w:t>
      </w:r>
    </w:p>
    <w:p w:rsidR="009D787C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D787C">
        <w:rPr>
          <w:sz w:val="28"/>
          <w:szCs w:val="28"/>
        </w:rPr>
        <w:t xml:space="preserve">спользование </w:t>
      </w:r>
      <w:r w:rsidR="009D787C" w:rsidRPr="00980DA6">
        <w:rPr>
          <w:sz w:val="28"/>
          <w:szCs w:val="28"/>
        </w:rPr>
        <w:t>платформы официального ресурса Программы «</w:t>
      </w:r>
      <w:proofErr w:type="spellStart"/>
      <w:r w:rsidR="009D787C" w:rsidRPr="004E41A5">
        <w:rPr>
          <w:sz w:val="28"/>
          <w:szCs w:val="28"/>
        </w:rPr>
        <w:t>Ruh</w:t>
      </w:r>
      <w:r w:rsidR="009D787C" w:rsidRPr="00980DA6">
        <w:rPr>
          <w:sz w:val="28"/>
          <w:szCs w:val="28"/>
        </w:rPr>
        <w:t>.</w:t>
      </w:r>
      <w:r w:rsidR="009D787C" w:rsidRPr="004E41A5">
        <w:rPr>
          <w:sz w:val="28"/>
          <w:szCs w:val="28"/>
        </w:rPr>
        <w:t>kz</w:t>
      </w:r>
      <w:proofErr w:type="spellEnd"/>
      <w:r w:rsidR="009D787C" w:rsidRPr="00980DA6">
        <w:rPr>
          <w:sz w:val="28"/>
          <w:szCs w:val="28"/>
        </w:rPr>
        <w:t>»</w:t>
      </w:r>
      <w:r w:rsidR="009D787C">
        <w:rPr>
          <w:sz w:val="28"/>
          <w:szCs w:val="28"/>
        </w:rPr>
        <w:t xml:space="preserve"> для размещения материалов в качестве </w:t>
      </w:r>
      <w:r w:rsidR="009D787C" w:rsidRPr="00980DA6">
        <w:rPr>
          <w:sz w:val="28"/>
          <w:szCs w:val="28"/>
        </w:rPr>
        <w:t>первоисточника</w:t>
      </w:r>
      <w:r w:rsidR="009D787C">
        <w:rPr>
          <w:sz w:val="28"/>
          <w:szCs w:val="28"/>
        </w:rPr>
        <w:t>;</w:t>
      </w:r>
    </w:p>
    <w:p w:rsidR="009D787C" w:rsidRPr="00980DA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9D787C">
        <w:rPr>
          <w:sz w:val="28"/>
          <w:szCs w:val="28"/>
        </w:rPr>
        <w:t xml:space="preserve">азмещение публикаций в крупных, подходящих по тематике </w:t>
      </w:r>
      <w:proofErr w:type="spellStart"/>
      <w:r w:rsidR="009D787C">
        <w:rPr>
          <w:sz w:val="28"/>
          <w:szCs w:val="28"/>
        </w:rPr>
        <w:t>пабликах</w:t>
      </w:r>
      <w:proofErr w:type="spellEnd"/>
      <w:r w:rsidR="009D787C">
        <w:rPr>
          <w:sz w:val="28"/>
          <w:szCs w:val="28"/>
        </w:rPr>
        <w:t xml:space="preserve"> в социальных сетях; </w:t>
      </w:r>
      <w:proofErr w:type="gramEnd"/>
    </w:p>
    <w:p w:rsidR="009D787C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787C">
        <w:rPr>
          <w:sz w:val="28"/>
          <w:szCs w:val="28"/>
        </w:rPr>
        <w:t>апуск вирусных социальных роликов, раскрывающих понятие прагматичного отношения к жизни через яркие и понятные примеры.</w:t>
      </w:r>
    </w:p>
    <w:p w:rsidR="009D787C" w:rsidRPr="00980DA6" w:rsidRDefault="009D787C" w:rsidP="00504F25">
      <w:pPr>
        <w:pStyle w:val="st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80DA6">
        <w:rPr>
          <w:b/>
          <w:bCs/>
          <w:sz w:val="28"/>
          <w:szCs w:val="28"/>
        </w:rPr>
        <w:t xml:space="preserve">Использование техник системы подталкивания </w:t>
      </w:r>
      <w:r w:rsidRPr="00980DA6">
        <w:rPr>
          <w:b/>
          <w:bCs/>
          <w:sz w:val="28"/>
          <w:szCs w:val="28"/>
          <w:lang w:val="en-US"/>
        </w:rPr>
        <w:t>NUDGE</w:t>
      </w:r>
      <w:r w:rsidR="0015187B">
        <w:rPr>
          <w:b/>
          <w:bCs/>
          <w:sz w:val="28"/>
          <w:szCs w:val="28"/>
        </w:rPr>
        <w:t>:</w:t>
      </w:r>
    </w:p>
    <w:p w:rsidR="009D787C" w:rsidRPr="00980DA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D787C" w:rsidRPr="00980DA6">
        <w:rPr>
          <w:sz w:val="28"/>
          <w:szCs w:val="28"/>
        </w:rPr>
        <w:t xml:space="preserve">аспространение лозунгов, </w:t>
      </w:r>
      <w:proofErr w:type="spellStart"/>
      <w:r w:rsidR="009D787C" w:rsidRPr="00980DA6">
        <w:rPr>
          <w:sz w:val="28"/>
          <w:szCs w:val="28"/>
        </w:rPr>
        <w:t>месседжей</w:t>
      </w:r>
      <w:proofErr w:type="spellEnd"/>
      <w:r w:rsidR="009D787C" w:rsidRPr="00980DA6">
        <w:rPr>
          <w:sz w:val="28"/>
          <w:szCs w:val="28"/>
        </w:rPr>
        <w:t xml:space="preserve"> в социальных сетях и на </w:t>
      </w:r>
      <w:proofErr w:type="spellStart"/>
      <w:r w:rsidR="009D787C" w:rsidRPr="00980DA6">
        <w:rPr>
          <w:sz w:val="28"/>
          <w:szCs w:val="28"/>
        </w:rPr>
        <w:t>билбордах</w:t>
      </w:r>
      <w:proofErr w:type="spellEnd"/>
      <w:r w:rsidR="009D787C" w:rsidRPr="00980DA6">
        <w:rPr>
          <w:sz w:val="28"/>
          <w:szCs w:val="28"/>
        </w:rPr>
        <w:t>;</w:t>
      </w:r>
    </w:p>
    <w:p w:rsidR="009D787C" w:rsidRPr="00980DA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787C" w:rsidRPr="00980DA6">
        <w:rPr>
          <w:sz w:val="28"/>
          <w:szCs w:val="28"/>
        </w:rPr>
        <w:t>родвижение национальных традиций, призывающих к практичному образу жизни;</w:t>
      </w:r>
    </w:p>
    <w:p w:rsidR="009D787C" w:rsidRPr="00980DA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D787C" w:rsidRPr="00980DA6">
        <w:rPr>
          <w:sz w:val="28"/>
          <w:szCs w:val="28"/>
        </w:rPr>
        <w:t>опуляризация личностей прагматиков, добившихся успеха в жизни</w:t>
      </w:r>
      <w:r w:rsidR="009D787C">
        <w:rPr>
          <w:sz w:val="28"/>
          <w:szCs w:val="28"/>
        </w:rPr>
        <w:t>;</w:t>
      </w:r>
    </w:p>
    <w:p w:rsidR="009D787C" w:rsidRPr="0035291A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т</w:t>
      </w:r>
      <w:r w:rsidR="009D787C" w:rsidRPr="00980DA6">
        <w:rPr>
          <w:sz w:val="28"/>
          <w:szCs w:val="28"/>
        </w:rPr>
        <w:t xml:space="preserve">ранслирование практической пользы рациональных навыков в формате </w:t>
      </w:r>
      <w:proofErr w:type="spellStart"/>
      <w:r w:rsidR="009D787C" w:rsidRPr="00980DA6">
        <w:rPr>
          <w:sz w:val="28"/>
          <w:szCs w:val="28"/>
        </w:rPr>
        <w:t>лайфхаков</w:t>
      </w:r>
      <w:proofErr w:type="spellEnd"/>
      <w:r w:rsidR="009D787C" w:rsidRPr="00980DA6">
        <w:rPr>
          <w:sz w:val="28"/>
          <w:szCs w:val="28"/>
        </w:rPr>
        <w:t xml:space="preserve"> </w:t>
      </w:r>
      <w:r w:rsidR="009D787C" w:rsidRPr="0035291A">
        <w:rPr>
          <w:i/>
          <w:iCs/>
          <w:sz w:val="28"/>
          <w:szCs w:val="28"/>
        </w:rPr>
        <w:t>(к примеру, уменьшение счета за коммунальные услуги, инвестиционная прибыль от грамотного распределения финансов).</w:t>
      </w:r>
    </w:p>
    <w:p w:rsidR="009D787C" w:rsidRPr="00980DA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787C" w:rsidRPr="00980DA6">
        <w:rPr>
          <w:sz w:val="28"/>
          <w:szCs w:val="28"/>
        </w:rPr>
        <w:t xml:space="preserve">оздание вымышленных героев, по образу человека-прагматика, которые будут демонстрировать последствия принятия разных решений на основе практического опыта через страницу в социальных сетях/многосерийную видеографику/современный анимационный сериал. </w:t>
      </w:r>
    </w:p>
    <w:p w:rsidR="009D787C" w:rsidRPr="00743F0D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D787C" w:rsidRPr="00980DA6">
        <w:rPr>
          <w:sz w:val="28"/>
          <w:szCs w:val="28"/>
        </w:rPr>
        <w:t xml:space="preserve">ормирование и популяризация </w:t>
      </w:r>
      <w:proofErr w:type="spellStart"/>
      <w:proofErr w:type="gramStart"/>
      <w:r w:rsidR="009D787C" w:rsidRPr="00980DA6">
        <w:rPr>
          <w:sz w:val="28"/>
          <w:szCs w:val="28"/>
        </w:rPr>
        <w:t>чек-листа</w:t>
      </w:r>
      <w:proofErr w:type="spellEnd"/>
      <w:proofErr w:type="gramEnd"/>
      <w:r w:rsidR="009D787C" w:rsidRPr="00980DA6">
        <w:rPr>
          <w:sz w:val="28"/>
          <w:szCs w:val="28"/>
        </w:rPr>
        <w:t xml:space="preserve"> с полезными советами по формированию прагматичных привычек в формате мобильного приложения, в котором легко можно отследить свой прогресс и получить нематериальное вознаграждение за достижение определенного рейтинга.</w:t>
      </w:r>
    </w:p>
    <w:p w:rsidR="009D787C" w:rsidRPr="00743F0D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787C" w:rsidRPr="00980DA6">
        <w:rPr>
          <w:sz w:val="28"/>
          <w:szCs w:val="28"/>
        </w:rPr>
        <w:t>оздание условий для ведения здорового образа жизни</w:t>
      </w:r>
      <w:r w:rsidR="009D787C" w:rsidRPr="00743F0D">
        <w:rPr>
          <w:sz w:val="28"/>
          <w:szCs w:val="28"/>
        </w:rPr>
        <w:t xml:space="preserve"> </w:t>
      </w:r>
      <w:r w:rsidR="009D787C" w:rsidRPr="00EC5846">
        <w:rPr>
          <w:i/>
          <w:iCs/>
          <w:sz w:val="28"/>
          <w:szCs w:val="28"/>
        </w:rPr>
        <w:t xml:space="preserve">(тренировки под открытым небом в летний период, </w:t>
      </w:r>
      <w:proofErr w:type="spellStart"/>
      <w:r w:rsidR="009D787C" w:rsidRPr="00EC5846">
        <w:rPr>
          <w:i/>
          <w:iCs/>
          <w:sz w:val="28"/>
          <w:szCs w:val="28"/>
        </w:rPr>
        <w:t>воркаут</w:t>
      </w:r>
      <w:proofErr w:type="spellEnd"/>
      <w:r w:rsidR="009D787C" w:rsidRPr="00EC5846">
        <w:rPr>
          <w:i/>
          <w:iCs/>
          <w:sz w:val="28"/>
          <w:szCs w:val="28"/>
        </w:rPr>
        <w:t xml:space="preserve"> площадки, велодорожки)</w:t>
      </w:r>
      <w:r w:rsidR="009D787C" w:rsidRPr="00743F0D">
        <w:rPr>
          <w:sz w:val="28"/>
          <w:szCs w:val="28"/>
        </w:rPr>
        <w:t xml:space="preserve"> </w:t>
      </w:r>
      <w:r w:rsidR="009D787C" w:rsidRPr="00980DA6">
        <w:rPr>
          <w:sz w:val="28"/>
          <w:szCs w:val="28"/>
        </w:rPr>
        <w:t>и экологического поведения</w:t>
      </w:r>
      <w:r w:rsidR="009D787C" w:rsidRPr="00743F0D">
        <w:rPr>
          <w:sz w:val="28"/>
          <w:szCs w:val="28"/>
        </w:rPr>
        <w:t xml:space="preserve"> </w:t>
      </w:r>
      <w:r w:rsidR="009D787C" w:rsidRPr="00EC5846">
        <w:rPr>
          <w:i/>
          <w:iCs/>
          <w:sz w:val="28"/>
          <w:szCs w:val="28"/>
        </w:rPr>
        <w:t>(мастер-классы по раздельному сбору мусора, специальные контейнеры на мусорных площадках).</w:t>
      </w:r>
      <w:r w:rsidR="009D787C" w:rsidRPr="00743F0D">
        <w:rPr>
          <w:sz w:val="28"/>
          <w:szCs w:val="28"/>
        </w:rPr>
        <w:t xml:space="preserve"> </w:t>
      </w:r>
    </w:p>
    <w:p w:rsidR="009D787C" w:rsidRDefault="009D787C" w:rsidP="00504F25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Привлечение популярных </w:t>
      </w:r>
      <w:proofErr w:type="spellStart"/>
      <w:r w:rsidRPr="00743F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блогеров</w:t>
      </w:r>
      <w:proofErr w:type="spellEnd"/>
      <w:r w:rsidRPr="00743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транслирования преимуще</w:t>
      </w:r>
      <w:proofErr w:type="gramStart"/>
      <w:r w:rsidRPr="00743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ств пр</w:t>
      </w:r>
      <w:proofErr w:type="gramEnd"/>
      <w:r w:rsidRPr="00743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агматичного образа жизни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создания вирусных трендов</w:t>
      </w:r>
      <w:r w:rsidRPr="00743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(рациональное потребление,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отказ от пышных празднеств, </w:t>
      </w:r>
      <w:r w:rsidRPr="00743F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ведение здорового образа жизни, навыки планирования и т.д.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:rsidR="009D787C" w:rsidRPr="00743F0D" w:rsidRDefault="009D787C" w:rsidP="00504F25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743F0D">
        <w:rPr>
          <w:rFonts w:ascii="Times New Roman" w:hAnsi="Times New Roman" w:cs="Times New Roman"/>
          <w:b/>
          <w:bCs/>
          <w:sz w:val="28"/>
          <w:szCs w:val="28"/>
        </w:rPr>
        <w:t>Внедрение специальных предметов</w:t>
      </w:r>
      <w:r w:rsidRPr="00743F0D">
        <w:rPr>
          <w:rFonts w:ascii="Times New Roman" w:hAnsi="Times New Roman" w:cs="Times New Roman"/>
          <w:sz w:val="28"/>
          <w:szCs w:val="28"/>
        </w:rPr>
        <w:t xml:space="preserve"> в школьную программу, направленных на развитие навыков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0D">
        <w:rPr>
          <w:rFonts w:ascii="Times New Roman" w:hAnsi="Times New Roman" w:cs="Times New Roman"/>
          <w:color w:val="000000"/>
          <w:sz w:val="28"/>
          <w:szCs w:val="28"/>
        </w:rPr>
        <w:t>(тайм-менеджмент, критическое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правовая и финансовая грамотность</w:t>
      </w:r>
      <w:r w:rsidRPr="00743F0D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  <w:r w:rsidRPr="00743F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43F0D">
        <w:rPr>
          <w:rFonts w:ascii="Times New Roman" w:hAnsi="Times New Roman" w:cs="Times New Roman"/>
          <w:sz w:val="28"/>
          <w:szCs w:val="28"/>
        </w:rPr>
        <w:t xml:space="preserve">также создание лекций и обучающих тренингов в рамках проекта Открытый Университета </w:t>
      </w:r>
      <w:proofErr w:type="spellStart"/>
      <w:r w:rsidRPr="00743F0D">
        <w:rPr>
          <w:rFonts w:ascii="Times New Roman" w:hAnsi="Times New Roman" w:cs="Times New Roman"/>
          <w:sz w:val="28"/>
          <w:szCs w:val="28"/>
          <w:lang w:val="en-US"/>
        </w:rPr>
        <w:t>OpenU</w:t>
      </w:r>
      <w:proofErr w:type="spellEnd"/>
      <w:r w:rsidRPr="00743F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43F0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43F0D">
        <w:rPr>
          <w:rFonts w:ascii="Times New Roman" w:hAnsi="Times New Roman" w:cs="Times New Roman"/>
          <w:sz w:val="28"/>
          <w:szCs w:val="28"/>
        </w:rPr>
        <w:t xml:space="preserve">, чтобы каждый человек мог получить свободный доступ к формированию рациональных навыков, в соответствии с их актуальностью для себя и своей профессии.  </w:t>
      </w:r>
      <w:proofErr w:type="gramEnd"/>
    </w:p>
    <w:p w:rsidR="009D787C" w:rsidRPr="00743F0D" w:rsidRDefault="009D787C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43F0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 разработке </w:t>
      </w:r>
      <w:proofErr w:type="spellStart"/>
      <w:r w:rsidRPr="00743F0D">
        <w:rPr>
          <w:rFonts w:ascii="Times New Roman" w:hAnsi="Times New Roman" w:cs="Times New Roman"/>
          <w:i/>
          <w:iCs/>
          <w:sz w:val="28"/>
          <w:szCs w:val="28"/>
        </w:rPr>
        <w:t>контента</w:t>
      </w:r>
      <w:proofErr w:type="spellEnd"/>
      <w:r w:rsidRPr="00743F0D">
        <w:rPr>
          <w:rFonts w:ascii="Times New Roman" w:hAnsi="Times New Roman" w:cs="Times New Roman"/>
          <w:i/>
          <w:iCs/>
          <w:sz w:val="28"/>
          <w:szCs w:val="28"/>
        </w:rPr>
        <w:t xml:space="preserve"> следует предусмотреть наличие подборок с навыками, которые необходимо развивать представителям определенных профессий (юристы, экономисты, педагоги и т д.), чтобы людям было проще ориентироваться в новой информации.</w:t>
      </w:r>
    </w:p>
    <w:p w:rsidR="009D787C" w:rsidRPr="008C4724" w:rsidRDefault="009D787C" w:rsidP="00504F25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Администратор спецпроекта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8C4724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информации и общественного развития Республики Казахстан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D787C" w:rsidRPr="0035291A" w:rsidRDefault="009D787C" w:rsidP="00504F25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E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Индикаторы реализации: </w:t>
      </w:r>
    </w:p>
    <w:p w:rsidR="009D787C" w:rsidRDefault="0015187B" w:rsidP="00504F2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D787C">
        <w:rPr>
          <w:rFonts w:ascii="Times New Roman" w:hAnsi="Times New Roman" w:cs="Times New Roman"/>
          <w:bCs/>
          <w:sz w:val="28"/>
          <w:szCs w:val="28"/>
        </w:rPr>
        <w:t>роведение информационной кампании в СМИ и на рекламных площадках (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билборды</w:t>
      </w:r>
      <w:proofErr w:type="spellEnd"/>
      <w:r w:rsidR="009D787C">
        <w:rPr>
          <w:rFonts w:ascii="Times New Roman" w:hAnsi="Times New Roman" w:cs="Times New Roman"/>
          <w:bCs/>
          <w:sz w:val="28"/>
          <w:szCs w:val="28"/>
        </w:rPr>
        <w:t>, общественный транспорт, информационные стенды) в городах республиканского значения (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Нур-Султан</w:t>
      </w:r>
      <w:proofErr w:type="spellEnd"/>
      <w:r w:rsidR="009D787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Ал</w:t>
      </w:r>
      <w:r w:rsidR="00A107F9">
        <w:rPr>
          <w:rFonts w:ascii="Times New Roman" w:hAnsi="Times New Roman" w:cs="Times New Roman"/>
          <w:bCs/>
          <w:sz w:val="28"/>
          <w:szCs w:val="28"/>
        </w:rPr>
        <w:t>маты</w:t>
      </w:r>
      <w:proofErr w:type="spellEnd"/>
      <w:r w:rsidR="00A107F9">
        <w:rPr>
          <w:rFonts w:ascii="Times New Roman" w:hAnsi="Times New Roman" w:cs="Times New Roman"/>
          <w:bCs/>
          <w:sz w:val="28"/>
          <w:szCs w:val="28"/>
        </w:rPr>
        <w:t>, Шымкент) и областях</w:t>
      </w:r>
      <w:r w:rsidR="009D787C">
        <w:rPr>
          <w:rFonts w:ascii="Times New Roman" w:hAnsi="Times New Roman" w:cs="Times New Roman"/>
          <w:bCs/>
          <w:sz w:val="28"/>
          <w:szCs w:val="28"/>
        </w:rPr>
        <w:t>;</w:t>
      </w:r>
    </w:p>
    <w:p w:rsidR="009D787C" w:rsidRDefault="0015187B" w:rsidP="00504F2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ривлечение популярных людей, 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блогеров</w:t>
      </w:r>
      <w:proofErr w:type="spellEnd"/>
      <w:r w:rsidR="009D787C">
        <w:rPr>
          <w:rFonts w:ascii="Times New Roman" w:hAnsi="Times New Roman" w:cs="Times New Roman"/>
          <w:bCs/>
          <w:sz w:val="28"/>
          <w:szCs w:val="28"/>
        </w:rPr>
        <w:t>, лидеров общественного мнения к проводимой работе;</w:t>
      </w:r>
    </w:p>
    <w:p w:rsidR="009D787C" w:rsidRDefault="0015187B" w:rsidP="00504F2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азмещение публикаций в социальных сетях, популярных 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пабликах</w:t>
      </w:r>
      <w:proofErr w:type="spellEnd"/>
      <w:r w:rsidR="009D787C" w:rsidRPr="009A0B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и у 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блогеров</w:t>
      </w:r>
      <w:proofErr w:type="spellEnd"/>
      <w:r w:rsidR="009D787C">
        <w:rPr>
          <w:rFonts w:ascii="Times New Roman" w:hAnsi="Times New Roman" w:cs="Times New Roman"/>
          <w:bCs/>
          <w:sz w:val="28"/>
          <w:szCs w:val="28"/>
        </w:rPr>
        <w:t>;</w:t>
      </w:r>
    </w:p>
    <w:p w:rsidR="009D787C" w:rsidRPr="00411417" w:rsidRDefault="0015187B" w:rsidP="00504F2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роизводство современного аудиовизуального 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контента</w:t>
      </w:r>
      <w:proofErr w:type="spellEnd"/>
      <w:r w:rsidR="009D787C">
        <w:rPr>
          <w:rFonts w:ascii="Times New Roman" w:hAnsi="Times New Roman" w:cs="Times New Roman"/>
          <w:bCs/>
          <w:sz w:val="28"/>
          <w:szCs w:val="28"/>
        </w:rPr>
        <w:t xml:space="preserve"> для детей и молодежи;</w:t>
      </w:r>
    </w:p>
    <w:p w:rsidR="009D787C" w:rsidRPr="009A0B51" w:rsidRDefault="0015187B" w:rsidP="00504F2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9D787C" w:rsidRPr="009A0B51">
        <w:rPr>
          <w:rFonts w:ascii="Times New Roman" w:hAnsi="Times New Roman" w:cs="Times New Roman"/>
          <w:bCs/>
          <w:sz w:val="28"/>
          <w:szCs w:val="28"/>
        </w:rPr>
        <w:t xml:space="preserve">оздание обучающих программ 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для внедрения в систему обучения школ, </w:t>
      </w:r>
      <w:proofErr w:type="spellStart"/>
      <w:r w:rsidR="009D787C">
        <w:rPr>
          <w:rFonts w:ascii="Times New Roman" w:hAnsi="Times New Roman" w:cs="Times New Roman"/>
          <w:bCs/>
          <w:sz w:val="28"/>
          <w:szCs w:val="28"/>
        </w:rPr>
        <w:t>ТиПО</w:t>
      </w:r>
      <w:proofErr w:type="spellEnd"/>
      <w:r w:rsidR="009D787C">
        <w:rPr>
          <w:rFonts w:ascii="Times New Roman" w:hAnsi="Times New Roman" w:cs="Times New Roman"/>
          <w:bCs/>
          <w:sz w:val="28"/>
          <w:szCs w:val="28"/>
        </w:rPr>
        <w:t xml:space="preserve"> и вузов;</w:t>
      </w:r>
    </w:p>
    <w:p w:rsidR="009D787C" w:rsidRPr="00EC5846" w:rsidRDefault="0015187B" w:rsidP="00504F25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овлеченность </w:t>
      </w:r>
      <w:r w:rsidR="009D787C" w:rsidRPr="009A0B51">
        <w:rPr>
          <w:rFonts w:ascii="Times New Roman" w:hAnsi="Times New Roman" w:cs="Times New Roman"/>
          <w:bCs/>
          <w:sz w:val="28"/>
          <w:szCs w:val="28"/>
        </w:rPr>
        <w:t>населения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9D787C" w:rsidRPr="009A0B51">
        <w:rPr>
          <w:rFonts w:ascii="Times New Roman" w:hAnsi="Times New Roman" w:cs="Times New Roman"/>
          <w:bCs/>
          <w:sz w:val="28"/>
          <w:szCs w:val="28"/>
        </w:rPr>
        <w:t xml:space="preserve"> проводим</w:t>
      </w:r>
      <w:r w:rsidR="009D787C">
        <w:rPr>
          <w:rFonts w:ascii="Times New Roman" w:hAnsi="Times New Roman" w:cs="Times New Roman"/>
          <w:bCs/>
          <w:sz w:val="28"/>
          <w:szCs w:val="28"/>
        </w:rPr>
        <w:t>ую</w:t>
      </w:r>
      <w:r w:rsidR="009D787C" w:rsidRPr="009A0B51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9D787C">
        <w:rPr>
          <w:rFonts w:ascii="Times New Roman" w:hAnsi="Times New Roman" w:cs="Times New Roman"/>
          <w:bCs/>
          <w:sz w:val="28"/>
          <w:szCs w:val="28"/>
        </w:rPr>
        <w:t xml:space="preserve">у. </w:t>
      </w:r>
    </w:p>
    <w:p w:rsidR="009D787C" w:rsidRPr="00AA0EEC" w:rsidRDefault="009D787C" w:rsidP="00504F25">
      <w:pPr>
        <w:pStyle w:val="a4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7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D787C" w:rsidRPr="00EC584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D787C" w:rsidRPr="00EC5846">
        <w:rPr>
          <w:sz w:val="28"/>
          <w:szCs w:val="28"/>
        </w:rPr>
        <w:t xml:space="preserve">зменение социального поведения; </w:t>
      </w:r>
    </w:p>
    <w:p w:rsidR="009D787C" w:rsidRPr="00EC5846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9D787C" w:rsidRPr="00EC5846">
        <w:rPr>
          <w:sz w:val="28"/>
          <w:szCs w:val="28"/>
        </w:rPr>
        <w:t xml:space="preserve">ормирование рациональных привычек у </w:t>
      </w:r>
      <w:proofErr w:type="spellStart"/>
      <w:r w:rsidR="009D787C" w:rsidRPr="00EC5846">
        <w:rPr>
          <w:sz w:val="28"/>
          <w:szCs w:val="28"/>
        </w:rPr>
        <w:t>казахстанцев</w:t>
      </w:r>
      <w:proofErr w:type="spellEnd"/>
      <w:r w:rsidR="009D787C" w:rsidRPr="00EC5846">
        <w:rPr>
          <w:sz w:val="28"/>
          <w:szCs w:val="28"/>
        </w:rPr>
        <w:t xml:space="preserve">; </w:t>
      </w:r>
    </w:p>
    <w:p w:rsidR="009D787C" w:rsidRDefault="0015187B" w:rsidP="00504F25">
      <w:pPr>
        <w:pStyle w:val="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D787C" w:rsidRPr="00EC5846">
        <w:rPr>
          <w:sz w:val="28"/>
          <w:szCs w:val="28"/>
        </w:rPr>
        <w:t>епная реакция при распространении ценностей Программы через яркие практические</w:t>
      </w:r>
      <w:r>
        <w:rPr>
          <w:sz w:val="28"/>
          <w:szCs w:val="28"/>
        </w:rPr>
        <w:t xml:space="preserve"> примеры и популярные личности.</w:t>
      </w:r>
    </w:p>
    <w:p w:rsidR="00797188" w:rsidRPr="00EC5846" w:rsidRDefault="00797188" w:rsidP="00504F25">
      <w:pPr>
        <w:pStyle w:val="st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504F25" w:rsidRDefault="0015187B" w:rsidP="00504F25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  <w:sectPr w:rsidR="00504F25" w:rsidSect="00504F25">
          <w:headerReference w:type="default" r:id="rId7"/>
          <w:pgSz w:w="11900" w:h="16840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</w:rPr>
        <w:t>__________________________</w:t>
      </w:r>
    </w:p>
    <w:p w:rsidR="00504F25" w:rsidRPr="00504F25" w:rsidRDefault="00504F25" w:rsidP="0050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Концепция спецпроекта</w:t>
      </w:r>
    </w:p>
    <w:p w:rsidR="00504F25" w:rsidRPr="00504F25" w:rsidRDefault="00504F25" w:rsidP="00504F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«Дә</w:t>
      </w:r>
      <w:proofErr w:type="gramStart"/>
      <w:r w:rsidRPr="00504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</w:t>
      </w:r>
      <w:proofErr w:type="gramEnd"/>
      <w:r w:rsidRPr="00504F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үр мен ғұрып»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ab/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Традиции, которые укоренились в жизни казахского народа и стали частью образа жизни, очень важны для сохранения нашей национальной идентичности. Передача духовных ценностей из поколения в поколение - ключ к вечной нации.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Чтобы сохранить нашу национальную идентичность, необходимо систематически модернизировать наши традиции, обычаи и национальную кухню, провести работу по воссозданию и актуализации утраченных рецептов и традиционных ценностей.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В эпоху глобализации, когда информация и различные культуры </w:t>
      </w:r>
      <w:proofErr w:type="gramStart"/>
      <w:r w:rsidRPr="00504F25">
        <w:rPr>
          <w:rFonts w:ascii="Times New Roman" w:hAnsi="Times New Roman" w:cs="Times New Roman"/>
          <w:sz w:val="28"/>
          <w:szCs w:val="28"/>
        </w:rPr>
        <w:t>переплетаются</w:t>
      </w:r>
      <w:proofErr w:type="gramEnd"/>
      <w:r w:rsidRPr="00504F25">
        <w:rPr>
          <w:rFonts w:ascii="Times New Roman" w:hAnsi="Times New Roman" w:cs="Times New Roman"/>
          <w:sz w:val="28"/>
          <w:szCs w:val="28"/>
        </w:rPr>
        <w:t xml:space="preserve"> и между ними стирается грань, необходимо возрождать традиции и обычаи, которые укрепляющие национальный код и духовность. Очень важно внедрить специальный проект «</w:t>
      </w:r>
      <w:r w:rsidRPr="00504F25">
        <w:rPr>
          <w:rFonts w:ascii="Times New Roman" w:hAnsi="Times New Roman" w:cs="Times New Roman"/>
          <w:b/>
          <w:color w:val="222222"/>
          <w:sz w:val="28"/>
          <w:szCs w:val="28"/>
        </w:rPr>
        <w:t>Дә</w:t>
      </w:r>
      <w:proofErr w:type="gramStart"/>
      <w:r w:rsidRPr="00504F25">
        <w:rPr>
          <w:rFonts w:ascii="Times New Roman" w:hAnsi="Times New Roman" w:cs="Times New Roman"/>
          <w:b/>
          <w:color w:val="222222"/>
          <w:sz w:val="28"/>
          <w:szCs w:val="28"/>
        </w:rPr>
        <w:t>ст</w:t>
      </w:r>
      <w:proofErr w:type="gramEnd"/>
      <w:r w:rsidRPr="00504F25">
        <w:rPr>
          <w:rFonts w:ascii="Times New Roman" w:hAnsi="Times New Roman" w:cs="Times New Roman"/>
          <w:b/>
          <w:color w:val="222222"/>
          <w:sz w:val="28"/>
          <w:szCs w:val="28"/>
        </w:rPr>
        <w:t>үр мен ғұрып</w:t>
      </w:r>
      <w:r w:rsidRPr="00504F25">
        <w:rPr>
          <w:rFonts w:ascii="Times New Roman" w:hAnsi="Times New Roman" w:cs="Times New Roman"/>
          <w:sz w:val="28"/>
          <w:szCs w:val="28"/>
        </w:rPr>
        <w:t>», чтобы проанализировать и актуализировать наше духовное наследие.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Сохранение обычаев, традиций, обрядов, блюд традиционной кухни, передаваемых из поколения в поколение, является составной частью культуры каждого народа. Они играют важную роль в воспитании молодежи, формирования национального самосознания. В этой связи, сохранение, изучение культурного наследия, традиций и кухни казахского народа является одной из актуальных задач.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 xml:space="preserve">Целью проекта является </w:t>
      </w:r>
      <w:r w:rsidRPr="00504F25">
        <w:rPr>
          <w:rFonts w:ascii="Times New Roman" w:hAnsi="Times New Roman" w:cs="Times New Roman"/>
          <w:sz w:val="28"/>
          <w:szCs w:val="28"/>
        </w:rPr>
        <w:t xml:space="preserve">отказ от архаичных традиций, возрождение забытых, но актуальных для современности традиций с точки зрения их гуманных, воспитательных ценностей, а также популяризация казахской кухни. </w:t>
      </w:r>
    </w:p>
    <w:p w:rsidR="00504F25" w:rsidRPr="00504F25" w:rsidRDefault="00504F25" w:rsidP="00504F2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необходимо решение следующих </w:t>
      </w:r>
      <w:r w:rsidRPr="0050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F25" w:rsidRPr="00504F25" w:rsidRDefault="00504F25" w:rsidP="00504F25">
      <w:pPr>
        <w:numPr>
          <w:ilvl w:val="0"/>
          <w:numId w:val="11"/>
        </w:numPr>
        <w:shd w:val="clear" w:color="auto" w:fill="FFFFFF"/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Возрождение и современная интерпретация обычаев, которые прославляют национальный дух и патриотизм, соответствуют духу эпохи; </w:t>
      </w:r>
    </w:p>
    <w:p w:rsidR="00504F25" w:rsidRPr="00504F25" w:rsidRDefault="00504F25" w:rsidP="00504F25">
      <w:pPr>
        <w:numPr>
          <w:ilvl w:val="0"/>
          <w:numId w:val="11"/>
        </w:numPr>
        <w:tabs>
          <w:tab w:val="left" w:pos="1134"/>
        </w:tabs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общеказахстанских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духовных ценностей;</w:t>
      </w:r>
    </w:p>
    <w:p w:rsidR="00504F25" w:rsidRPr="00504F25" w:rsidRDefault="00504F25" w:rsidP="00504F25">
      <w:pPr>
        <w:numPr>
          <w:ilvl w:val="0"/>
          <w:numId w:val="11"/>
        </w:numPr>
        <w:tabs>
          <w:tab w:val="left" w:pos="1134"/>
        </w:tabs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Повышение осведомленности о национальных ценностях и важности их сохранения;</w:t>
      </w:r>
    </w:p>
    <w:p w:rsidR="00504F25" w:rsidRPr="00504F25" w:rsidRDefault="00504F25" w:rsidP="00504F25">
      <w:pPr>
        <w:numPr>
          <w:ilvl w:val="0"/>
          <w:numId w:val="11"/>
        </w:numPr>
        <w:tabs>
          <w:tab w:val="left" w:pos="1134"/>
        </w:tabs>
        <w:spacing w:after="16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Продвижение преимуществ казахской кухни для молодого поколения с национальными ценностями.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Целевая аудитория специального проекта (категория населения).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Учащиеся средних школ и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, студенты вузов, экономически активная часть населения </w:t>
      </w:r>
      <w:r w:rsidRPr="0050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>широкий круг читателей и слушателей, специалистов</w:t>
      </w:r>
      <w:r w:rsidRPr="0050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504F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4F25" w:rsidRDefault="00504F25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 xml:space="preserve">Стратегические партнеры/якорные организации. </w:t>
      </w:r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спецпроекта осуществляется партнерство местных исполнительных органов с организациями образования, культурными центрами, СМИ, НПО и общественными объединениями, центрами личностного роста, предпринимателями, бизнесменами. </w:t>
      </w:r>
    </w:p>
    <w:p w:rsidR="00504F25" w:rsidRPr="00504F25" w:rsidRDefault="00504F25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lastRenderedPageBreak/>
        <w:t>1. Информационная работа:</w:t>
      </w:r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F25">
        <w:rPr>
          <w:rFonts w:ascii="Times New Roman" w:hAnsi="Times New Roman" w:cs="Times New Roman"/>
          <w:sz w:val="28"/>
          <w:szCs w:val="28"/>
        </w:rPr>
        <w:t xml:space="preserve">создание и активное продвижение </w:t>
      </w:r>
      <w:r w:rsidRPr="00504F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СМИ и социальных сетях</w:t>
      </w:r>
      <w:r w:rsidRPr="00504F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, связанного с традициями и обычаями </w:t>
      </w:r>
      <w:r w:rsidRPr="00504F25">
        <w:rPr>
          <w:rFonts w:ascii="Times New Roman" w:hAnsi="Times New Roman" w:cs="Times New Roman"/>
          <w:i/>
          <w:iCs/>
          <w:sz w:val="28"/>
          <w:szCs w:val="28"/>
        </w:rPr>
        <w:t xml:space="preserve">(регулярная публикация современных видео, </w:t>
      </w:r>
      <w:proofErr w:type="spellStart"/>
      <w:r w:rsidRPr="00504F25">
        <w:rPr>
          <w:rFonts w:ascii="Times New Roman" w:hAnsi="Times New Roman" w:cs="Times New Roman"/>
          <w:i/>
          <w:iCs/>
          <w:sz w:val="28"/>
          <w:szCs w:val="28"/>
        </w:rPr>
        <w:t>подкастов</w:t>
      </w:r>
      <w:proofErr w:type="spellEnd"/>
      <w:r w:rsidRPr="00504F25">
        <w:rPr>
          <w:rFonts w:ascii="Times New Roman" w:hAnsi="Times New Roman" w:cs="Times New Roman"/>
          <w:i/>
          <w:iCs/>
          <w:sz w:val="28"/>
          <w:szCs w:val="28"/>
        </w:rPr>
        <w:t xml:space="preserve">, статей, информационных постов, запуск </w:t>
      </w:r>
      <w:proofErr w:type="spellStart"/>
      <w:r w:rsidRPr="00504F25">
        <w:rPr>
          <w:rFonts w:ascii="Times New Roman" w:hAnsi="Times New Roman" w:cs="Times New Roman"/>
          <w:i/>
          <w:iCs/>
          <w:sz w:val="28"/>
          <w:szCs w:val="28"/>
        </w:rPr>
        <w:t>челленджей</w:t>
      </w:r>
      <w:proofErr w:type="spellEnd"/>
      <w:r w:rsidRPr="00504F25">
        <w:rPr>
          <w:rFonts w:ascii="Times New Roman" w:hAnsi="Times New Roman" w:cs="Times New Roman"/>
          <w:i/>
          <w:iCs/>
          <w:sz w:val="28"/>
          <w:szCs w:val="28"/>
        </w:rPr>
        <w:t>);</w:t>
      </w:r>
      <w:proofErr w:type="gramEnd"/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разработка и запуск на телевизионных каналах и радио новых специализированных программ «100 казахских традиций» и «100 национальных блюд Казахстана», производство документальных фильмов, ток-шоу, культурных программ, а также открытие специальных разделов в СМИ, пропагандирующих национальные традиции и обычаи;</w:t>
      </w:r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производство образовательных мультфильмов, анимационных фильмов и программ для детей;</w:t>
      </w:r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еженедельные/ежемесячные публикации в республиканских и региональных изданиях газет и журналов;</w:t>
      </w:r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использование официального ресурса Программы «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Ruh.kz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>» в качестве основной информационной платформы спецпроекта;</w:t>
      </w:r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распространение в социальных сетях современных молодежных вирусных видеороликов о традициях, обычаях, национальных блюдах;</w:t>
      </w:r>
    </w:p>
    <w:p w:rsidR="00504F25" w:rsidRPr="00504F25" w:rsidRDefault="00504F25" w:rsidP="00504F25">
      <w:pPr>
        <w:numPr>
          <w:ilvl w:val="0"/>
          <w:numId w:val="1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онлайн-меню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с национальными блюдами.</w:t>
      </w:r>
    </w:p>
    <w:p w:rsidR="00504F25" w:rsidRPr="00504F25" w:rsidRDefault="00504F25" w:rsidP="00504F25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2</w:t>
      </w:r>
      <w:r w:rsidRPr="00504F25">
        <w:rPr>
          <w:rFonts w:ascii="Times New Roman" w:hAnsi="Times New Roman" w:cs="Times New Roman"/>
          <w:sz w:val="28"/>
          <w:szCs w:val="28"/>
        </w:rPr>
        <w:t xml:space="preserve">. 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техник системы подталкивания </w:t>
      </w:r>
      <w:r w:rsidRPr="00504F25">
        <w:rPr>
          <w:rFonts w:ascii="Times New Roman" w:hAnsi="Times New Roman" w:cs="Times New Roman"/>
          <w:b/>
          <w:bCs/>
          <w:sz w:val="28"/>
          <w:szCs w:val="28"/>
          <w:lang w:val="en-US"/>
        </w:rPr>
        <w:t>NUDGE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4F25" w:rsidRPr="00504F25" w:rsidRDefault="00504F25" w:rsidP="00504F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в социальных сетях и на </w:t>
      </w:r>
      <w:proofErr w:type="spellStart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билбордах</w:t>
      </w:r>
      <w:proofErr w:type="spellEnd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лозунгов, </w:t>
      </w:r>
      <w:proofErr w:type="spellStart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месседжей</w:t>
      </w:r>
      <w:proofErr w:type="spellEnd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пословиц, прославляющих национальные ценности;</w:t>
      </w:r>
    </w:p>
    <w:p w:rsidR="00504F25" w:rsidRPr="00504F25" w:rsidRDefault="00504F25" w:rsidP="00504F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известных людей для пропаганды национальных ценностей, в качестве примера для общественности; </w:t>
      </w:r>
    </w:p>
    <w:p w:rsidR="00504F25" w:rsidRPr="00504F25" w:rsidRDefault="00504F25" w:rsidP="00504F2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открытие ресторанов, </w:t>
      </w:r>
      <w:proofErr w:type="spellStart"/>
      <w:proofErr w:type="gramStart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фут-кортов</w:t>
      </w:r>
      <w:proofErr w:type="spellEnd"/>
      <w:proofErr w:type="gramEnd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национальными блюдами.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3.</w:t>
      </w:r>
      <w:r w:rsidRPr="00504F25">
        <w:rPr>
          <w:rFonts w:ascii="Times New Roman" w:hAnsi="Times New Roman" w:cs="Times New Roman"/>
          <w:sz w:val="28"/>
          <w:szCs w:val="28"/>
        </w:rPr>
        <w:t xml:space="preserve"> </w:t>
      </w:r>
      <w:r w:rsidRPr="00504F25">
        <w:rPr>
          <w:rFonts w:ascii="Times New Roman" w:hAnsi="Times New Roman" w:cs="Times New Roman"/>
          <w:b/>
          <w:sz w:val="28"/>
          <w:szCs w:val="28"/>
        </w:rPr>
        <w:t xml:space="preserve">Привлечение популярных </w:t>
      </w:r>
      <w:proofErr w:type="spellStart"/>
      <w:r w:rsidRPr="00504F25">
        <w:rPr>
          <w:rFonts w:ascii="Times New Roman" w:hAnsi="Times New Roman" w:cs="Times New Roman"/>
          <w:b/>
          <w:sz w:val="28"/>
          <w:szCs w:val="28"/>
        </w:rPr>
        <w:t>блогеров</w:t>
      </w:r>
      <w:proofErr w:type="spellEnd"/>
      <w:r w:rsidRPr="00504F25">
        <w:rPr>
          <w:rFonts w:ascii="Times New Roman" w:hAnsi="Times New Roman" w:cs="Times New Roman"/>
          <w:b/>
          <w:sz w:val="28"/>
          <w:szCs w:val="28"/>
        </w:rPr>
        <w:t xml:space="preserve">, известных общественных деятелей, знаменитостей </w:t>
      </w:r>
      <w:r w:rsidRPr="00504F25">
        <w:rPr>
          <w:rFonts w:ascii="Times New Roman" w:hAnsi="Times New Roman" w:cs="Times New Roman"/>
          <w:bCs/>
          <w:sz w:val="28"/>
          <w:szCs w:val="28"/>
        </w:rPr>
        <w:t>для п</w:t>
      </w:r>
      <w:r w:rsidRPr="00504F25">
        <w:rPr>
          <w:rFonts w:ascii="Times New Roman" w:hAnsi="Times New Roman" w:cs="Times New Roman"/>
          <w:sz w:val="28"/>
          <w:szCs w:val="28"/>
        </w:rPr>
        <w:t xml:space="preserve">роведения работы по популяризации национальных ценностей и традиций среди населения, а также увеличение количества тематических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и страниц с национальными блюдами и их продвижение.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4. Внедрение в школьную программу факультативного предмета «Национальные традиции»: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проведение интеллектуальных конкурсов, олимпиад на знание традиций среди школьников и студентов, в том числе в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>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организация викторин, познавательных тестов для школьников;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знакомство с блюдами национальной кухни и способами их приготовления на уроках труда.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Pr="00504F25">
        <w:rPr>
          <w:rFonts w:ascii="Times New Roman" w:hAnsi="Times New Roman" w:cs="Times New Roman"/>
          <w:b/>
          <w:sz w:val="28"/>
          <w:szCs w:val="28"/>
        </w:rPr>
        <w:t>Проведение мероприятия во всех регионах страны: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sz w:val="28"/>
          <w:szCs w:val="28"/>
        </w:rPr>
        <w:t>организация семейного конкурса «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>Салт-дә</w:t>
      </w:r>
      <w:proofErr w:type="gramStart"/>
      <w:r w:rsidRPr="00504F25">
        <w:rPr>
          <w:rFonts w:ascii="Times New Roman" w:hAnsi="Times New Roman" w:cs="Times New Roman"/>
          <w:sz w:val="28"/>
          <w:szCs w:val="28"/>
          <w:lang w:val="kk-KZ"/>
        </w:rPr>
        <w:t>ст</w:t>
      </w:r>
      <w:proofErr w:type="gramEnd"/>
      <w:r w:rsidRPr="00504F25">
        <w:rPr>
          <w:rFonts w:ascii="Times New Roman" w:hAnsi="Times New Roman" w:cs="Times New Roman"/>
          <w:sz w:val="28"/>
          <w:szCs w:val="28"/>
          <w:lang w:val="kk-KZ"/>
        </w:rPr>
        <w:t>үр білгірі</w:t>
      </w:r>
      <w:r w:rsidRPr="00504F25">
        <w:rPr>
          <w:rFonts w:ascii="Times New Roman" w:hAnsi="Times New Roman" w:cs="Times New Roman"/>
          <w:sz w:val="28"/>
          <w:szCs w:val="28"/>
        </w:rPr>
        <w:t xml:space="preserve">» среди семей, которые хорошо разбираются в сохранении традиций в каждом регионе страны. 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можно определить лучшие семьи в Казахстане, которые 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продвигают традиции. Либо изменение формата конкурса «Мерейлі отбасы» с акцентом на традиции и семейные ценности;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sz w:val="28"/>
          <w:szCs w:val="28"/>
          <w:lang w:val="kk-KZ"/>
        </w:rPr>
        <w:t xml:space="preserve">широкая пропаганда среди студентов и учащихся наследия известного казахского писателя и исследователь фольклорного наследия казахов Мухтара Магауина, чьи произведения от «Аласапыран» до «Чингис хана» тесно переплетены с казахскими национальными традициями; 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sz w:val="28"/>
          <w:szCs w:val="28"/>
          <w:lang w:val="kk-KZ"/>
        </w:rPr>
        <w:t>организация встреч с национальной интеллигенцией, посвященных изучению национальных обычаев и традиций;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sz w:val="28"/>
          <w:szCs w:val="28"/>
          <w:lang w:val="kk-KZ"/>
        </w:rPr>
        <w:t>проведение широкой работы по распространению среди населения обрядового народного фольклора (бата, бесік жыры, жар-жар, жарамазан).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>6. В сфере культуры и искусства: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  <w:lang w:val="kk-KZ"/>
        </w:rPr>
        <w:t>организация выставок национальных ремесел</w:t>
      </w:r>
      <w:r w:rsidRPr="00504F25">
        <w:rPr>
          <w:rFonts w:ascii="Times New Roman" w:hAnsi="Times New Roman" w:cs="Times New Roman"/>
          <w:sz w:val="28"/>
          <w:szCs w:val="28"/>
        </w:rPr>
        <w:t>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проведение недели моды национальной одежды;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проведение театральных представлений, пропагандирующих национальные традиции и обычаи;</w:t>
      </w:r>
    </w:p>
    <w:p w:rsidR="00504F25" w:rsidRPr="00504F25" w:rsidRDefault="00504F25" w:rsidP="00504F25">
      <w:pPr>
        <w:numPr>
          <w:ilvl w:val="0"/>
          <w:numId w:val="10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государственная поддержка молодых художников, ювелиров, мастеров, возрождающих национальные традиции и ремесла казахов.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7.</w:t>
      </w: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4F25">
        <w:rPr>
          <w:rFonts w:ascii="Times New Roman" w:hAnsi="Times New Roman" w:cs="Times New Roman"/>
          <w:b/>
          <w:sz w:val="28"/>
          <w:szCs w:val="28"/>
        </w:rPr>
        <w:t>Организация фестиваля «Уникальные блюда казахской кухни»:</w:t>
      </w:r>
      <w:r w:rsidRPr="00504F25">
        <w:rPr>
          <w:rFonts w:ascii="Times New Roman" w:hAnsi="Times New Roman" w:cs="Times New Roman"/>
          <w:sz w:val="28"/>
          <w:szCs w:val="28"/>
        </w:rPr>
        <w:t xml:space="preserve"> возрождение уникальных забытых блюд: «Өрметас», «Үлпершек», «Қарын бөртпе», «Бұжы», «Жаужүрек», «Қарын көмбе» и др. с привлечением поваров.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8.</w:t>
      </w: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4F25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 w:rsidRPr="00504F25">
        <w:rPr>
          <w:rFonts w:ascii="Times New Roman" w:hAnsi="Times New Roman" w:cs="Times New Roman"/>
          <w:b/>
          <w:sz w:val="28"/>
          <w:szCs w:val="28"/>
        </w:rPr>
        <w:t>специального</w:t>
      </w:r>
      <w:proofErr w:type="gramEnd"/>
      <w:r w:rsidRPr="00504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>гастро-тура «Сарқыт» с целью популяризации забытых древних блюд.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9. 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работы по привлечению предпринимателей для </w:t>
      </w: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>развития гастрономического туризма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 xml:space="preserve"> в регионах.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10. 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 xml:space="preserve">Разработка </w:t>
      </w:r>
      <w:r w:rsidRPr="00504F25">
        <w:rPr>
          <w:rFonts w:ascii="Times New Roman" w:hAnsi="Times New Roman" w:cs="Times New Roman"/>
          <w:b/>
          <w:sz w:val="28"/>
          <w:szCs w:val="28"/>
          <w:lang w:val="kk-KZ"/>
        </w:rPr>
        <w:t>мобильного приложения «Dastur»,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 xml:space="preserve"> позволяющего знакомиться с традициями и обычаями, изучать термины</w:t>
      </w:r>
      <w:r w:rsidRPr="00504F25">
        <w:rPr>
          <w:rFonts w:ascii="Times New Roman" w:hAnsi="Times New Roman" w:cs="Times New Roman"/>
          <w:sz w:val="28"/>
          <w:szCs w:val="28"/>
        </w:rPr>
        <w:t>, благословения, рецепты традиционных блюд, национальную одежду, национальные ремесла, ювелирные изделия и т. д.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Администратор проекта:</w:t>
      </w:r>
      <w:r w:rsidRPr="00504F25">
        <w:rPr>
          <w:rFonts w:ascii="Times New Roman" w:hAnsi="Times New Roman" w:cs="Times New Roman"/>
          <w:sz w:val="28"/>
          <w:szCs w:val="28"/>
        </w:rPr>
        <w:t xml:space="preserve"> </w:t>
      </w:r>
      <w:r w:rsidRPr="00504F25">
        <w:rPr>
          <w:rFonts w:ascii="Times New Roman" w:hAnsi="Times New Roman" w:cs="Times New Roman"/>
          <w:sz w:val="28"/>
          <w:szCs w:val="28"/>
          <w:lang w:val="kk-KZ"/>
        </w:rPr>
        <w:t>МИОР РК, МКС РК, КИОР, МОН РК, МИО.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Индикаторы реализации: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проведение информационно-пропагандистских мероприятий в республиканских и региональных СМИ;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привлечение к пропаганде популярных личностей, общественных деятелей,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>: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публикация роликов, постов и запуск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в социальных сетях, на страницах популярных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пабликах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>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вовлечение населения в реализацию проекта.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возрождение национального духа, традиций и обычаев воспитания;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распространение традиционных ценностей среди молодого поколения;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формирование национальной идентичности и значимости сохранения ценностей в жизни народа;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lastRenderedPageBreak/>
        <w:t>восстановление и популяризация забытых уникальных национальных блюд;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развитие гастрономического туризма и повышение интереса к изучению истории казахской кухни;</w:t>
      </w:r>
    </w:p>
    <w:p w:rsidR="00504F25" w:rsidRPr="00504F25" w:rsidRDefault="00504F25" w:rsidP="00504F25">
      <w:pPr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укрепление духа патриотизма через историю и традиции.</w:t>
      </w:r>
    </w:p>
    <w:p w:rsidR="00504F25" w:rsidRPr="00504F25" w:rsidRDefault="00504F25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4F25" w:rsidRPr="00504F25" w:rsidRDefault="00504F25" w:rsidP="00504F25">
      <w:pPr>
        <w:tabs>
          <w:tab w:val="left" w:pos="993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504F25" w:rsidRDefault="00504F25" w:rsidP="00504F25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  <w:sectPr w:rsidR="00504F25" w:rsidSect="00504F25">
          <w:headerReference w:type="default" r:id="rId8"/>
          <w:pgSz w:w="11900" w:h="16840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04F25" w:rsidRPr="00504F25" w:rsidRDefault="00504F25" w:rsidP="00504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Концепция спецпроекта</w:t>
      </w:r>
    </w:p>
    <w:p w:rsidR="00504F25" w:rsidRPr="00504F25" w:rsidRDefault="00504F25" w:rsidP="00504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>«Еңбек – елдің мұраты»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04F25">
        <w:rPr>
          <w:rFonts w:ascii="Times New Roman" w:hAnsi="Times New Roman" w:cs="Times New Roman"/>
          <w:sz w:val="28"/>
          <w:szCs w:val="28"/>
        </w:rPr>
        <w:t xml:space="preserve">. Долгосрочные карантинные меры, внедренные во многих странах мира с целью сдерживания COVID-19, негативно повлияли практически на всю область жизнедеятельности человека и общества. По мнению специалистов,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существенно преобразует привычный уклад жизни во многих сферах социума. В сфере экономики: </w:t>
      </w:r>
    </w:p>
    <w:p w:rsidR="00504F25" w:rsidRPr="00504F25" w:rsidRDefault="00504F25" w:rsidP="00504F2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появятся новые производства и технологии вместо старых, которые требуют новые навыки и квалификации или переквалификации; </w:t>
      </w:r>
    </w:p>
    <w:p w:rsidR="00504F25" w:rsidRPr="00504F25" w:rsidRDefault="00504F25" w:rsidP="00504F2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долгий карантин и отсутствие практики приведет к снижению мастерства и компетенций часть работников, что актуализирует повышение квалификации и обновление знаний; </w:t>
      </w:r>
    </w:p>
    <w:p w:rsidR="00504F25" w:rsidRPr="00504F25" w:rsidRDefault="00504F25" w:rsidP="00504F25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в социально ориентированных государствах правительства платили единовременные выплаты гражданам, критики этой политики считают, что раздача «вертолетных денег» приведет к росту иждивенческого настроения в обществе.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Эти проблемы демонстрируют необходимость популяризации любви к труду. Призыв к непрерывному образованию и саморазвитию должны стать частью государственной идеологической политики пост карантинного периода.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В этой связи, актуально включение основных концептов и идей статьи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Н.А. Назарбаева «Социальная модернизация Казахстана: двадцать шагов к Обществу Всеобщего Труда» от 10 июля 2012 г. в содержание Программы «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жаңғыру».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>Цель спецпроекта</w:t>
      </w:r>
      <w:r w:rsidRPr="00504F25">
        <w:rPr>
          <w:rFonts w:ascii="Times New Roman" w:hAnsi="Times New Roman" w:cs="Times New Roman"/>
          <w:sz w:val="28"/>
          <w:szCs w:val="28"/>
        </w:rPr>
        <w:t xml:space="preserve">: привитие подрастающему поколению любви к труду через повышение авторитета людей, добившихся успеха благодаря упорному труду, популяризация идеи непрерывного образования и профориентации в любом возрасте.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>Задачи спецпроекта</w:t>
      </w:r>
      <w:r w:rsidRPr="00504F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дополнение содержания Программы «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жаңғыру» концептами и идеями Общества Всеобщего Труда; 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создание ролевых моделей успешных людей, добившихся успеха в жизни благодаря упорному труду;  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усиление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работы и призыв к непрерывному образованию, постоянному самосовершенствованию;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снижение социального инфантилизма в обществе.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>Целевая аудитория спецпроекта</w:t>
      </w:r>
      <w:r w:rsidRPr="00504F25">
        <w:rPr>
          <w:rFonts w:ascii="Times New Roman" w:hAnsi="Times New Roman" w:cs="Times New Roman"/>
          <w:sz w:val="28"/>
          <w:szCs w:val="28"/>
        </w:rPr>
        <w:t xml:space="preserve">: Население Казахстана.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спецпроекта</w:t>
      </w:r>
      <w:r w:rsidRPr="00504F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F25" w:rsidRPr="00504F25" w:rsidRDefault="00504F25" w:rsidP="00504F25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применение инструментов Теории подталкивания (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Nudge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). </w:t>
      </w:r>
      <w:r w:rsidRPr="00504F2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>, размещение баннеров с пословицами и поговорками о труде в публичных местах.</w:t>
      </w:r>
    </w:p>
    <w:p w:rsidR="00504F25" w:rsidRPr="00504F25" w:rsidRDefault="00504F25" w:rsidP="00504F25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F2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504F25">
        <w:rPr>
          <w:rFonts w:ascii="Times New Roman" w:hAnsi="Times New Roman" w:cs="Times New Roman"/>
          <w:sz w:val="28"/>
          <w:szCs w:val="28"/>
        </w:rPr>
        <w:t>ключение идей статьи «Социальная модернизация Казахстана: двадцать шагов к Обществу Всеобщего Труда» в План мероприятий по реализации Программы «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жаңғыру» на 2021 год.</w:t>
      </w:r>
    </w:p>
    <w:p w:rsidR="00504F25" w:rsidRPr="00504F25" w:rsidRDefault="00504F25" w:rsidP="00504F25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Популяризация трудовых династий: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1. цикл передач,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с участием трудовых династий;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2. организация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фотосессий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о трудовых династиях в общественных местах;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в социальных сетях, рассказывающих об истории семей, уже несколько поколений трудящихся в одной сфере. </w:t>
      </w:r>
    </w:p>
    <w:p w:rsidR="00504F25" w:rsidRPr="00504F25" w:rsidRDefault="00504F25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Проведение конкурса рабочих профессий «</w:t>
      </w:r>
      <w:proofErr w:type="spellStart"/>
      <w:proofErr w:type="gramStart"/>
      <w:r w:rsidRPr="00504F25">
        <w:rPr>
          <w:rFonts w:ascii="Times New Roman" w:hAnsi="Times New Roman" w:cs="Times New Roman"/>
          <w:sz w:val="28"/>
          <w:szCs w:val="28"/>
        </w:rPr>
        <w:t>Я-профи</w:t>
      </w:r>
      <w:proofErr w:type="spellEnd"/>
      <w:proofErr w:type="gramEnd"/>
      <w:r w:rsidRPr="00504F25">
        <w:rPr>
          <w:rFonts w:ascii="Times New Roman" w:hAnsi="Times New Roman" w:cs="Times New Roman"/>
          <w:sz w:val="28"/>
          <w:szCs w:val="28"/>
        </w:rPr>
        <w:t>».</w:t>
      </w:r>
    </w:p>
    <w:p w:rsidR="00504F25" w:rsidRPr="00504F25" w:rsidRDefault="00504F25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площадок при производстве (экскурсии, встречи, Дни открытых дверей).</w:t>
      </w:r>
    </w:p>
    <w:p w:rsidR="00504F25" w:rsidRPr="00504F25" w:rsidRDefault="00504F25" w:rsidP="00504F25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Администратор спецпроекта: </w:t>
      </w:r>
      <w:r w:rsidRPr="00504F25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Республики Казахстан.</w:t>
      </w:r>
    </w:p>
    <w:p w:rsidR="00504F25" w:rsidRPr="00504F25" w:rsidRDefault="00504F25" w:rsidP="00504F25">
      <w:pPr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4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Индикаторы измерения эффективности реализации спецпроекта: </w:t>
      </w:r>
    </w:p>
    <w:p w:rsidR="00504F25" w:rsidRPr="00504F25" w:rsidRDefault="00504F25" w:rsidP="00504F25">
      <w:pPr>
        <w:numPr>
          <w:ilvl w:val="0"/>
          <w:numId w:val="17"/>
        </w:numPr>
        <w:tabs>
          <w:tab w:val="num" w:pos="360"/>
          <w:tab w:val="left" w:pos="993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мероприятий/проектов в республиканском </w:t>
      </w: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мероприятий по реализации Программы «</w:t>
      </w:r>
      <w:proofErr w:type="spellStart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Рухани</w:t>
      </w:r>
      <w:proofErr w:type="spellEnd"/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жаңғыру» на 2021 год и в аналогичных планах каждого региона</w:t>
      </w:r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04F25" w:rsidRPr="00504F25" w:rsidRDefault="00504F25" w:rsidP="00504F25">
      <w:pPr>
        <w:numPr>
          <w:ilvl w:val="0"/>
          <w:numId w:val="17"/>
        </w:numPr>
        <w:tabs>
          <w:tab w:val="num" w:pos="360"/>
          <w:tab w:val="left" w:pos="993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передач, публикаций, </w:t>
      </w:r>
      <w:proofErr w:type="spellStart"/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билбордов</w:t>
      </w:r>
      <w:proofErr w:type="spellEnd"/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трудолюбие, трудовых </w:t>
      </w:r>
      <w:proofErr w:type="gramStart"/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династиях</w:t>
      </w:r>
      <w:proofErr w:type="gramEnd"/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характера направленные на формирование любви к труду; </w:t>
      </w:r>
    </w:p>
    <w:p w:rsidR="00504F25" w:rsidRPr="00504F25" w:rsidRDefault="00504F25" w:rsidP="00504F25">
      <w:pPr>
        <w:numPr>
          <w:ilvl w:val="0"/>
          <w:numId w:val="17"/>
        </w:numPr>
        <w:tabs>
          <w:tab w:val="num" w:pos="360"/>
          <w:tab w:val="left" w:pos="993"/>
        </w:tabs>
        <w:ind w:left="0"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ежегодного социологического исследования о ценностных ориентирах </w:t>
      </w:r>
      <w:proofErr w:type="spellStart"/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казахстанцев</w:t>
      </w:r>
      <w:proofErr w:type="spellEnd"/>
      <w:r w:rsidRPr="0050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Pr="00504F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>содержание идеологической Программы «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жаңғыру» будет дополняться идеями о трудолюбии и трудовой деятельности; 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будут популяризированы жизнь и деятельность людей, добившихся успехов в своей профессиональной сфере благодаря упорному труду, которые станут ролевыми моделями для подрастающего поколения;  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будет усилена </w:t>
      </w:r>
      <w:proofErr w:type="spellStart"/>
      <w:r w:rsidRPr="00504F25">
        <w:rPr>
          <w:rFonts w:ascii="Times New Roman" w:hAnsi="Times New Roman" w:cs="Times New Roman"/>
          <w:sz w:val="28"/>
          <w:szCs w:val="28"/>
        </w:rPr>
        <w:t>проориентационная</w:t>
      </w:r>
      <w:proofErr w:type="spellEnd"/>
      <w:r w:rsidRPr="00504F25">
        <w:rPr>
          <w:rFonts w:ascii="Times New Roman" w:hAnsi="Times New Roman" w:cs="Times New Roman"/>
          <w:sz w:val="28"/>
          <w:szCs w:val="28"/>
        </w:rPr>
        <w:t xml:space="preserve"> работа для всех возрастов;</w:t>
      </w:r>
    </w:p>
    <w:p w:rsidR="00504F25" w:rsidRPr="00504F25" w:rsidRDefault="00504F25" w:rsidP="00504F25">
      <w:pPr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t xml:space="preserve">снижение социального инфантилизма в обществе. </w:t>
      </w:r>
    </w:p>
    <w:p w:rsidR="00504F25" w:rsidRPr="00504F25" w:rsidRDefault="00504F25" w:rsidP="00504F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F25" w:rsidRPr="00504F25" w:rsidRDefault="00504F25" w:rsidP="00504F25">
      <w:pPr>
        <w:jc w:val="center"/>
        <w:rPr>
          <w:sz w:val="22"/>
          <w:szCs w:val="22"/>
        </w:rPr>
      </w:pPr>
      <w:r w:rsidRPr="00504F25">
        <w:rPr>
          <w:sz w:val="22"/>
          <w:szCs w:val="22"/>
        </w:rPr>
        <w:t>____________________________</w:t>
      </w:r>
    </w:p>
    <w:p w:rsidR="00504F25" w:rsidRDefault="00504F25" w:rsidP="00504F25">
      <w:pPr>
        <w:tabs>
          <w:tab w:val="left" w:pos="993"/>
        </w:tabs>
        <w:jc w:val="center"/>
        <w:rPr>
          <w:color w:val="000000" w:themeColor="text1"/>
          <w:sz w:val="28"/>
          <w:szCs w:val="28"/>
        </w:rPr>
        <w:sectPr w:rsidR="00504F25" w:rsidSect="00504F25">
          <w:headerReference w:type="default" r:id="rId9"/>
          <w:pgSz w:w="11906" w:h="16838"/>
          <w:pgMar w:top="1418" w:right="851" w:bottom="1418" w:left="1418" w:header="709" w:footer="709" w:gutter="0"/>
          <w:pgNumType w:start="1"/>
          <w:cols w:space="708"/>
          <w:titlePg/>
          <w:docGrid w:linePitch="360"/>
        </w:sectPr>
      </w:pPr>
    </w:p>
    <w:p w:rsidR="00504F25" w:rsidRPr="00504F25" w:rsidRDefault="00504F25" w:rsidP="00504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sz w:val="28"/>
          <w:szCs w:val="28"/>
        </w:rPr>
        <w:lastRenderedPageBreak/>
        <w:t>Концепция спецпроекта</w:t>
      </w:r>
    </w:p>
    <w:p w:rsidR="00504F25" w:rsidRPr="00504F25" w:rsidRDefault="00504F25" w:rsidP="00504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Құқықтық </w:t>
      </w:r>
      <w:proofErr w:type="gramStart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әдениет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4F25" w:rsidRPr="00504F25" w:rsidRDefault="00504F25" w:rsidP="00504F25">
      <w:pPr>
        <w:rPr>
          <w:color w:val="000000"/>
          <w:sz w:val="28"/>
          <w:szCs w:val="28"/>
          <w:lang w:val="kk-KZ"/>
        </w:rPr>
      </w:pPr>
    </w:p>
    <w:p w:rsidR="00504F25" w:rsidRPr="00504F25" w:rsidRDefault="00504F25" w:rsidP="00504F25">
      <w:pPr>
        <w:tabs>
          <w:tab w:val="left" w:pos="993"/>
        </w:tabs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>Актуальность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504F25">
        <w:rPr>
          <w:rFonts w:ascii="Times New Roman" w:hAnsi="Times New Roman"/>
          <w:bCs/>
          <w:sz w:val="28"/>
          <w:szCs w:val="28"/>
          <w:lang w:val="kk-KZ"/>
        </w:rPr>
        <w:t xml:space="preserve">Одним из принципов программы </w:t>
      </w:r>
      <w:r w:rsidRPr="00504F25">
        <w:rPr>
          <w:rFonts w:ascii="Times New Roman" w:hAnsi="Times New Roman"/>
          <w:bCs/>
          <w:sz w:val="28"/>
          <w:szCs w:val="28"/>
        </w:rPr>
        <w:t>«</w:t>
      </w:r>
      <w:r w:rsidRPr="00504F25">
        <w:rPr>
          <w:rFonts w:ascii="Times New Roman" w:hAnsi="Times New Roman"/>
          <w:bCs/>
          <w:sz w:val="28"/>
          <w:szCs w:val="28"/>
          <w:lang w:val="kk-KZ"/>
        </w:rPr>
        <w:t>Рухани жаңғыру» является конкурентоспособность и для полноценного внедрения данного принципа необходимо проведение комплекса мероприятий, направленных на  формирование правовой культуры населения. Недостаточный уровень правовой грамотности приводит к нарушению прав граждан, а чувство безнаказанности, приводит к беспорядкам и к нарушениям законодательства, и иным незаконным действиям. В этой связи, необходимо проведение комплексной работы по формированию правовой культуры,  что будет содействовать  реализации одного из принципов  программы «Рухани жаңғыру» по формированию конкурентоспособной нации.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>Цель</w:t>
      </w:r>
      <w:r w:rsidRPr="00504F25">
        <w:rPr>
          <w:rFonts w:ascii="Times New Roman" w:hAnsi="Times New Roman"/>
          <w:b/>
          <w:sz w:val="28"/>
          <w:szCs w:val="28"/>
          <w:lang w:val="kk-KZ"/>
        </w:rPr>
        <w:t xml:space="preserve">ю </w:t>
      </w:r>
      <w:r w:rsidRPr="00504F25">
        <w:rPr>
          <w:rFonts w:ascii="Times New Roman" w:hAnsi="Times New Roman"/>
          <w:sz w:val="28"/>
          <w:szCs w:val="28"/>
          <w:lang w:val="kk-KZ"/>
        </w:rPr>
        <w:t xml:space="preserve">проекта является </w:t>
      </w:r>
      <w:r w:rsidRPr="00504F25">
        <w:rPr>
          <w:rFonts w:ascii="Times New Roman" w:hAnsi="Times New Roman"/>
          <w:bCs/>
          <w:sz w:val="28"/>
          <w:szCs w:val="28"/>
          <w:lang w:val="kk-KZ"/>
        </w:rPr>
        <w:t>формирование правовой культуры</w:t>
      </w:r>
      <w:r w:rsidRPr="00504F25">
        <w:rPr>
          <w:rFonts w:ascii="Times New Roman" w:hAnsi="Times New Roman"/>
          <w:sz w:val="28"/>
          <w:szCs w:val="28"/>
        </w:rPr>
        <w:t xml:space="preserve"> и правосознания населения Казахстана, формирование навыков правового поведения</w:t>
      </w:r>
    </w:p>
    <w:p w:rsidR="00504F25" w:rsidRPr="00504F25" w:rsidRDefault="00504F25" w:rsidP="00504F25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необходимо решение следующих </w:t>
      </w:r>
      <w:r w:rsidRPr="00504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504F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4F25" w:rsidRPr="00504F25" w:rsidRDefault="00504F25" w:rsidP="00504F25">
      <w:pPr>
        <w:numPr>
          <w:ilvl w:val="0"/>
          <w:numId w:val="18"/>
        </w:numPr>
        <w:tabs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Проведение широкой информационной кампании по </w:t>
      </w:r>
      <w:proofErr w:type="spellStart"/>
      <w:proofErr w:type="gramStart"/>
      <w:r w:rsidRPr="00504F25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Pr="00504F25">
        <w:rPr>
          <w:rFonts w:ascii="Times New Roman" w:hAnsi="Times New Roman"/>
          <w:sz w:val="28"/>
          <w:szCs w:val="28"/>
        </w:rPr>
        <w:t xml:space="preserve"> популяризации основ правового образования.</w:t>
      </w:r>
    </w:p>
    <w:p w:rsidR="00504F25" w:rsidRPr="00504F25" w:rsidRDefault="00504F25" w:rsidP="00504F25">
      <w:pPr>
        <w:numPr>
          <w:ilvl w:val="0"/>
          <w:numId w:val="18"/>
        </w:numPr>
        <w:tabs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Организация и проведение обучающих лекций в трудовых коллективах по различным аспектам права.</w:t>
      </w:r>
    </w:p>
    <w:p w:rsidR="00504F25" w:rsidRPr="00504F25" w:rsidRDefault="00504F25" w:rsidP="00504F25">
      <w:pPr>
        <w:numPr>
          <w:ilvl w:val="0"/>
          <w:numId w:val="18"/>
        </w:numPr>
        <w:tabs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Организация и проведение мастер классов с населением по действиям, которые необходимо предпринять в случае нарушения прав.</w:t>
      </w:r>
    </w:p>
    <w:p w:rsidR="00504F25" w:rsidRPr="00504F25" w:rsidRDefault="00504F25" w:rsidP="00504F25">
      <w:pPr>
        <w:numPr>
          <w:ilvl w:val="0"/>
          <w:numId w:val="18"/>
        </w:numPr>
        <w:tabs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Организация и проведение семинаров в регионах по правовым вопросам.</w:t>
      </w:r>
    </w:p>
    <w:p w:rsidR="00504F25" w:rsidRPr="00504F25" w:rsidRDefault="00504F25" w:rsidP="00504F25">
      <w:pPr>
        <w:numPr>
          <w:ilvl w:val="0"/>
          <w:numId w:val="18"/>
        </w:numPr>
        <w:tabs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Привлечение представителей НПО к реализации проектов, направленных на повышение правового сознания населения.</w:t>
      </w:r>
    </w:p>
    <w:p w:rsidR="00504F25" w:rsidRPr="00504F25" w:rsidRDefault="00504F25" w:rsidP="00504F25">
      <w:pPr>
        <w:numPr>
          <w:ilvl w:val="0"/>
          <w:numId w:val="18"/>
        </w:numPr>
        <w:tabs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Проведение комплекса образовательных и практико-ориентированных мероприятий по   различным отраслям права.</w:t>
      </w:r>
    </w:p>
    <w:p w:rsidR="00504F25" w:rsidRPr="00504F25" w:rsidRDefault="00504F25" w:rsidP="00504F25">
      <w:pPr>
        <w:tabs>
          <w:tab w:val="left" w:pos="851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 спецпроекта (категории населения).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Население республики Казахстан</w:t>
      </w:r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молодежь, школьники, </w:t>
      </w:r>
      <w:proofErr w:type="spellStart"/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самозанятое</w:t>
      </w:r>
      <w:proofErr w:type="spellEnd"/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население, учителя, преподаватели, клиенты центров занятости и т.д.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Стратегические партнеры/ якорные организации.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спецпроекта осуществляется партнерство местных исполнительных органов с организациями образования, заинтересованными в сотрудничестве НПО и общественными объединениями, центрами занятости, и иными образовательные учреждениями. </w:t>
      </w:r>
    </w:p>
    <w:p w:rsidR="00504F25" w:rsidRPr="00504F25" w:rsidRDefault="00504F25" w:rsidP="00504F25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Механизм реализации: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Формирование пула экспертов продвинутого уровня из числа опытных правоведов практиков и теоретиков. </w:t>
      </w:r>
      <w:r w:rsidRPr="00504F25">
        <w:rPr>
          <w:rFonts w:ascii="Times New Roman" w:hAnsi="Times New Roman"/>
          <w:sz w:val="28"/>
          <w:szCs w:val="28"/>
        </w:rPr>
        <w:t xml:space="preserve">Для реализации данного блока необходимо провести отбор среди лучших </w:t>
      </w:r>
      <w:proofErr w:type="spellStart"/>
      <w:r w:rsidRPr="00504F25">
        <w:rPr>
          <w:rFonts w:ascii="Times New Roman" w:hAnsi="Times New Roman"/>
          <w:sz w:val="28"/>
          <w:szCs w:val="28"/>
        </w:rPr>
        <w:t>правоводедов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, юристов, </w:t>
      </w:r>
      <w:r w:rsidRPr="00504F25">
        <w:rPr>
          <w:rFonts w:ascii="Times New Roman" w:hAnsi="Times New Roman"/>
          <w:sz w:val="28"/>
          <w:szCs w:val="28"/>
        </w:rPr>
        <w:lastRenderedPageBreak/>
        <w:t xml:space="preserve">которые имеют опыт работы в правозащитной отрасли. Пул экспертов будет привлечен к работе по определению текущего уровня правовых знаний населения и подготовке информационно-методических материалов для проведения образовательного компонента проекта. Пул экспертов должен включать специалистов по различным направлениям, включая международное право и действующее казахстанское право. Кроме того, привлеченными экспертами будет проведена исследовательская работа по вопросу внедрения исправительных работ за мелкие правонарушения с учетом международной практики с активным привлечением представителей КУИС и МВД РК. 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993"/>
        </w:tabs>
        <w:spacing w:after="16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>Разработка учебной программы и информационных материалов для дальнейшей работы (презентации, раздаточные материалы и т.д.).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Усилиями пула экспертов будут разработаны программы обучения,  в том числе </w:t>
      </w:r>
      <w:r w:rsidRPr="00504F25">
        <w:rPr>
          <w:rFonts w:ascii="Times New Roman" w:hAnsi="Times New Roman"/>
          <w:sz w:val="28"/>
          <w:szCs w:val="28"/>
          <w:lang w:val="kk-KZ"/>
        </w:rPr>
        <w:t>будут определены основные тематики образовательных меропрятий</w:t>
      </w:r>
      <w:r w:rsidRPr="00504F25">
        <w:rPr>
          <w:rFonts w:ascii="Times New Roman" w:hAnsi="Times New Roman"/>
          <w:sz w:val="28"/>
          <w:szCs w:val="28"/>
        </w:rPr>
        <w:t xml:space="preserve">. В целях повышения эффективности необходима разработка наглядных информационных материалов в виде презентаций и раздаточных материалов. Информационные материалы должны быть доступны для всех желающих. Материалы должны содержать основную суть раскрываемого вопроса, быть красочными и легко восприниматься.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993"/>
        </w:tabs>
        <w:spacing w:after="16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Разработка плана проведения мероприятий по проекту в регионах. 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Необходимо разработать республиканский план мероприятий по реализации проекта в регионах, в том числе </w:t>
      </w:r>
      <w:proofErr w:type="gramStart"/>
      <w:r w:rsidRPr="00504F25">
        <w:rPr>
          <w:rFonts w:ascii="Times New Roman" w:hAnsi="Times New Roman"/>
          <w:sz w:val="28"/>
          <w:szCs w:val="28"/>
        </w:rPr>
        <w:t>в</w:t>
      </w:r>
      <w:proofErr w:type="gramEnd"/>
      <w:r w:rsidRPr="00504F25">
        <w:rPr>
          <w:rFonts w:ascii="Times New Roman" w:hAnsi="Times New Roman"/>
          <w:sz w:val="28"/>
          <w:szCs w:val="28"/>
        </w:rPr>
        <w:t xml:space="preserve"> сельских. Определить основные ключевые мероприятия, требования к мероприятиям и их масштабы.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К разработке Плана и ее реализации необходимо привлечение представителей НПО, в том числе необходимо рассмотрение вопроса по реализации социальных </w:t>
      </w:r>
      <w:proofErr w:type="spellStart"/>
      <w:r w:rsidRPr="00504F25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 проектов направленных на повышение правового сознания населения на уровне регионов и страны 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1134"/>
        </w:tabs>
        <w:spacing w:after="16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>Отбор региональных консультантов (не менее 2-х консультантов для каждого региона)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Для работы в каждом регионе отбирается не менее 2-х консультантов,  которые будут курировать реализацию проекта в каждом регионе. Следить за исполнением плана мероприятий, привлекать партнеров и решать общие организационные вопросы по проекту.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1134"/>
        </w:tabs>
        <w:spacing w:after="16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Организация и проведение тренингов для подготовки региональных консультантов и их ознакомление с программой и дальнейшей деятельностью по проекту.  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>Для реализации данного блока проекта проводится общий организационный семинар, в рамках которого будут подготовлены региональные консультанты, которые в дальнейшем будут заниматься его практической реализацией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04F25">
        <w:rPr>
          <w:rFonts w:ascii="Times New Roman" w:hAnsi="Times New Roman"/>
          <w:sz w:val="28"/>
          <w:szCs w:val="28"/>
        </w:rPr>
        <w:t xml:space="preserve">Из каждого региона привлекается минимум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504F25">
        <w:rPr>
          <w:rFonts w:ascii="Times New Roman" w:hAnsi="Times New Roman"/>
          <w:sz w:val="28"/>
          <w:szCs w:val="28"/>
        </w:rPr>
        <w:t xml:space="preserve">2 человека, который в течение нескольких дней будут ознакомлены с проектом, его сутью и содержанием. Подготовленные региональные консультанты будут </w:t>
      </w:r>
      <w:proofErr w:type="spellStart"/>
      <w:r w:rsidRPr="00504F25">
        <w:rPr>
          <w:rFonts w:ascii="Times New Roman" w:hAnsi="Times New Roman"/>
          <w:sz w:val="28"/>
          <w:szCs w:val="28"/>
        </w:rPr>
        <w:t>амбассадорами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 проекта в регионах.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lastRenderedPageBreak/>
        <w:t xml:space="preserve">После завершения республиканского организационного семинара, подготовленные консультанты, проводят семинары в регионах в целях подготовки региональных тренеров. С каждым консультантом-тренером будут заключены соглашения. После подготовки консультантов проводится основная часть мероприятий.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993"/>
        </w:tabs>
        <w:spacing w:after="16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Запуск информационной кампании о старте проекта в каждом регионе. 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В рамках реализации данной задачи проекта планируется привлечение СМИ. Создание </w:t>
      </w:r>
      <w:proofErr w:type="spellStart"/>
      <w:r w:rsidRPr="00504F25">
        <w:rPr>
          <w:rFonts w:ascii="Times New Roman" w:hAnsi="Times New Roman"/>
          <w:sz w:val="28"/>
          <w:szCs w:val="28"/>
        </w:rPr>
        <w:t>аккаунтов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 в социальных сетях. Будет разработан специальный </w:t>
      </w:r>
      <w:proofErr w:type="spellStart"/>
      <w:r w:rsidRPr="00504F25">
        <w:rPr>
          <w:rFonts w:ascii="Times New Roman" w:hAnsi="Times New Roman"/>
          <w:sz w:val="28"/>
          <w:szCs w:val="28"/>
        </w:rPr>
        <w:t>медиа-план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. В рамках информационной кампании будет предусмотрено распространение плакатов и видео роликов по технологии </w:t>
      </w:r>
      <w:proofErr w:type="spellStart"/>
      <w:r w:rsidRPr="00504F25">
        <w:rPr>
          <w:rFonts w:ascii="Times New Roman" w:hAnsi="Times New Roman"/>
          <w:sz w:val="28"/>
          <w:szCs w:val="28"/>
        </w:rPr>
        <w:t>Nudge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 (в банках, вузах, вокзалах и аэропортах, а также в ТРЦ).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04F25">
        <w:rPr>
          <w:rFonts w:ascii="Times New Roman" w:hAnsi="Times New Roman" w:cs="Times New Roman"/>
          <w:sz w:val="28"/>
        </w:rPr>
        <w:t xml:space="preserve">Также рекомендуется организация телевизионных игр «Судебный процесс» с участием в качестве юристов людей, прошедших образовательный курс. Телевизионная игра предполагает практическое применение полученных знаний и получение опыта для возможной защиты своих прав и интересов. К игре будут привлекаться участники образовательных мероприятий и участников проекта. Формат и время проведения телевизионных игр будут рассматриваться индивидуально в ходе реализации проекта.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1134"/>
        </w:tabs>
        <w:spacing w:after="160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 w:rsidRPr="00504F25">
        <w:rPr>
          <w:rFonts w:ascii="Times New Roman" w:hAnsi="Times New Roman"/>
          <w:b/>
          <w:sz w:val="28"/>
          <w:szCs w:val="28"/>
          <w:u w:val="single"/>
        </w:rPr>
        <w:t>1 волны</w:t>
      </w:r>
      <w:r w:rsidRPr="00504F25">
        <w:rPr>
          <w:rFonts w:ascii="Times New Roman" w:hAnsi="Times New Roman"/>
          <w:b/>
          <w:sz w:val="28"/>
          <w:szCs w:val="28"/>
        </w:rPr>
        <w:t xml:space="preserve"> мероприятий проекта 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Құқықтық </w:t>
      </w:r>
      <w:proofErr w:type="gramStart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әдениет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В каждом регионе проводится ежемесячно не менее 5 встреч в трудовых коллективах по тематике проекта согласно разработанной программе, учебных заведениях с охватом как работающего, так и не работающего населения.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>Формат встречи: презентация, блок вопросы ответы. Время проведения встречи от 40 до 60 минут. Количество участников не менее 20 человек.</w:t>
      </w:r>
    </w:p>
    <w:p w:rsidR="00504F25" w:rsidRPr="00504F25" w:rsidRDefault="00504F25" w:rsidP="00504F25">
      <w:pPr>
        <w:tabs>
          <w:tab w:val="left" w:pos="0"/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04F25">
        <w:rPr>
          <w:rFonts w:ascii="Times New Roman" w:hAnsi="Times New Roman" w:cs="Times New Roman"/>
          <w:sz w:val="28"/>
        </w:rPr>
        <w:t xml:space="preserve">В рамках реализации данного этапа проекта во всех регионах страны будут организованы диспуты и дебаты с участием различных категорий населения по вопросам правовой защиты граждан. Формат и форма проведения определяется самостоятельно.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 w:rsidRPr="00504F25">
        <w:rPr>
          <w:rFonts w:ascii="Times New Roman" w:hAnsi="Times New Roman"/>
          <w:b/>
          <w:sz w:val="28"/>
          <w:szCs w:val="28"/>
          <w:u w:val="single"/>
        </w:rPr>
        <w:t>2 волны</w:t>
      </w:r>
      <w:r w:rsidRPr="00504F25">
        <w:rPr>
          <w:rFonts w:ascii="Times New Roman" w:hAnsi="Times New Roman"/>
          <w:b/>
          <w:sz w:val="28"/>
          <w:szCs w:val="28"/>
        </w:rPr>
        <w:t xml:space="preserve"> проекта</w:t>
      </w:r>
      <w:r w:rsidRPr="00504F25">
        <w:rPr>
          <w:rFonts w:ascii="Times New Roman" w:hAnsi="Times New Roman" w:cs="Times New Roman"/>
          <w:sz w:val="28"/>
          <w:szCs w:val="28"/>
        </w:rPr>
        <w:t xml:space="preserve"> 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Құқықтық </w:t>
      </w:r>
      <w:proofErr w:type="gramStart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әдениет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Продолжается работа по проведению лекций в трудовых коллективах и учебных заведениях.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>Дополнительно прово</w:t>
      </w:r>
      <w:bookmarkStart w:id="0" w:name="_GoBack"/>
      <w:bookmarkEnd w:id="0"/>
      <w:r w:rsidRPr="00504F25">
        <w:rPr>
          <w:rFonts w:ascii="Times New Roman" w:hAnsi="Times New Roman"/>
          <w:sz w:val="28"/>
          <w:szCs w:val="28"/>
        </w:rPr>
        <w:t xml:space="preserve">дятся мастер классы для населения не менее 2-х раз в месяц для всех желающих в выходные дни или внерабочее время, при этом анонсирование мероприятия проводится заранее, чтобы у всех жителей была возможность при желании принять участие в мероприятии.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Длительность мероприятия: не более 60 минут. По результатам мероприятия готовится видео отзывы участников, которые публикуются в социальных сетях и создают необходимый уровень информационной волны.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 w:rsidRPr="00504F25">
        <w:rPr>
          <w:rFonts w:ascii="Times New Roman" w:hAnsi="Times New Roman"/>
          <w:b/>
          <w:sz w:val="28"/>
          <w:szCs w:val="28"/>
          <w:u w:val="single"/>
        </w:rPr>
        <w:t>3 волны</w:t>
      </w:r>
      <w:r w:rsidRPr="00504F25">
        <w:rPr>
          <w:rFonts w:ascii="Times New Roman" w:hAnsi="Times New Roman"/>
          <w:b/>
          <w:sz w:val="28"/>
          <w:szCs w:val="28"/>
        </w:rPr>
        <w:t xml:space="preserve"> проекта 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Құқықтық </w:t>
      </w:r>
      <w:proofErr w:type="gramStart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әдениет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Продолжается предыдущая работа согласно графику. А также проводятся </w:t>
      </w:r>
      <w:r w:rsidRPr="00504F25">
        <w:rPr>
          <w:rFonts w:ascii="Times New Roman" w:hAnsi="Times New Roman"/>
          <w:b/>
          <w:sz w:val="28"/>
          <w:szCs w:val="28"/>
        </w:rPr>
        <w:t>консультации в информационном штабе</w:t>
      </w:r>
      <w:r w:rsidRPr="00504F25">
        <w:rPr>
          <w:rFonts w:ascii="Times New Roman" w:hAnsi="Times New Roman"/>
          <w:sz w:val="28"/>
          <w:szCs w:val="28"/>
        </w:rPr>
        <w:t xml:space="preserve">, куда любой человек может </w:t>
      </w:r>
      <w:r w:rsidRPr="00504F25">
        <w:rPr>
          <w:rFonts w:ascii="Times New Roman" w:hAnsi="Times New Roman"/>
          <w:sz w:val="28"/>
          <w:szCs w:val="28"/>
        </w:rPr>
        <w:lastRenderedPageBreak/>
        <w:t xml:space="preserve">обратиться. Консультации проводятся 2 раза в неделю по предварительной регистрации. На данном этапе завершаются лекции в трудовых коллективах. 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Организация и проведение </w:t>
      </w:r>
      <w:r w:rsidRPr="00504F25">
        <w:rPr>
          <w:rFonts w:ascii="Times New Roman" w:hAnsi="Times New Roman"/>
          <w:b/>
          <w:sz w:val="28"/>
          <w:szCs w:val="28"/>
          <w:u w:val="single"/>
        </w:rPr>
        <w:t>4 волны</w:t>
      </w:r>
      <w:r w:rsidRPr="00504F25">
        <w:rPr>
          <w:rFonts w:ascii="Times New Roman" w:hAnsi="Times New Roman"/>
          <w:b/>
          <w:sz w:val="28"/>
          <w:szCs w:val="28"/>
        </w:rPr>
        <w:t xml:space="preserve"> мероприятий проекта 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Құқықтық </w:t>
      </w:r>
      <w:proofErr w:type="gramStart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gramEnd"/>
      <w:r w:rsidRPr="00504F25">
        <w:rPr>
          <w:rFonts w:ascii="Times New Roman" w:hAnsi="Times New Roman" w:cs="Times New Roman"/>
          <w:b/>
          <w:bCs/>
          <w:sz w:val="28"/>
          <w:szCs w:val="28"/>
          <w:lang w:val="kk-KZ"/>
        </w:rPr>
        <w:t>әдениет</w:t>
      </w:r>
      <w:r w:rsidRPr="00504F2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Продолжаю</w:t>
      </w:r>
      <w:r w:rsidRPr="00504F25">
        <w:rPr>
          <w:rFonts w:ascii="Times New Roman" w:hAnsi="Times New Roman"/>
          <w:sz w:val="28"/>
          <w:szCs w:val="28"/>
        </w:rPr>
        <w:t xml:space="preserve">тся мастер классы и консультации в информационном штабе.  Дополнительно для людей, желающих больше узнать по вопросам защиты своих прав, проводится не менее </w:t>
      </w:r>
      <w:r w:rsidRPr="00504F25">
        <w:rPr>
          <w:rFonts w:ascii="Times New Roman" w:hAnsi="Times New Roman"/>
          <w:b/>
          <w:sz w:val="28"/>
          <w:szCs w:val="28"/>
        </w:rPr>
        <w:t>3-х семинаров с погружением,</w:t>
      </w:r>
      <w:r w:rsidRPr="00504F25">
        <w:rPr>
          <w:rFonts w:ascii="Times New Roman" w:hAnsi="Times New Roman"/>
          <w:sz w:val="28"/>
          <w:szCs w:val="28"/>
        </w:rPr>
        <w:t xml:space="preserve"> длительностью 2 дня в каждом регионе. Количество участников не менее 20 человек на каждом семинаре.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Отбор участников семинара проводится на конкурсной основе, к </w:t>
      </w:r>
      <w:proofErr w:type="gramStart"/>
      <w:r w:rsidRPr="00504F25">
        <w:rPr>
          <w:rFonts w:ascii="Times New Roman" w:hAnsi="Times New Roman"/>
          <w:sz w:val="28"/>
          <w:szCs w:val="28"/>
        </w:rPr>
        <w:t>примеру</w:t>
      </w:r>
      <w:proofErr w:type="gramEnd"/>
      <w:r w:rsidRPr="00504F25">
        <w:rPr>
          <w:rFonts w:ascii="Times New Roman" w:hAnsi="Times New Roman"/>
          <w:sz w:val="28"/>
          <w:szCs w:val="28"/>
        </w:rPr>
        <w:t xml:space="preserve"> для участия в семинаре они должны заранее выполнить некоторые условия: написать пост в социальных сетях на тему существующих стереотипов по вопросу прав человека, отметить его </w:t>
      </w:r>
      <w:proofErr w:type="spellStart"/>
      <w:r w:rsidRPr="00504F25">
        <w:rPr>
          <w:rFonts w:ascii="Times New Roman" w:hAnsi="Times New Roman"/>
          <w:sz w:val="28"/>
          <w:szCs w:val="28"/>
        </w:rPr>
        <w:t>хештегом</w:t>
      </w:r>
      <w:proofErr w:type="spellEnd"/>
      <w:r w:rsidRPr="00504F25">
        <w:rPr>
          <w:rFonts w:ascii="Times New Roman" w:hAnsi="Times New Roman"/>
          <w:sz w:val="28"/>
          <w:szCs w:val="28"/>
        </w:rPr>
        <w:t xml:space="preserve"> # </w:t>
      </w:r>
      <w:r w:rsidRPr="00504F25">
        <w:rPr>
          <w:rFonts w:ascii="Times New Roman" w:hAnsi="Times New Roman"/>
          <w:sz w:val="28"/>
          <w:szCs w:val="28"/>
          <w:lang w:val="kk-KZ"/>
        </w:rPr>
        <w:t>и т</w:t>
      </w:r>
      <w:r w:rsidRPr="00504F25">
        <w:rPr>
          <w:rFonts w:ascii="Times New Roman" w:hAnsi="Times New Roman"/>
          <w:sz w:val="28"/>
          <w:szCs w:val="28"/>
        </w:rPr>
        <w:t xml:space="preserve">.д.. Охват должен составить более 8000 человек в каждом регионе. </w:t>
      </w:r>
    </w:p>
    <w:p w:rsidR="00504F25" w:rsidRPr="00504F25" w:rsidRDefault="00504F25" w:rsidP="00504F25">
      <w:pPr>
        <w:numPr>
          <w:ilvl w:val="0"/>
          <w:numId w:val="19"/>
        </w:numPr>
        <w:tabs>
          <w:tab w:val="left" w:pos="851"/>
          <w:tab w:val="left" w:pos="993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>Введение элективной дисциплины в образовательную программу учебных заведений.</w:t>
      </w:r>
      <w:r w:rsidRPr="00504F25">
        <w:rPr>
          <w:rFonts w:ascii="Times New Roman" w:hAnsi="Times New Roman"/>
          <w:sz w:val="28"/>
          <w:szCs w:val="28"/>
        </w:rPr>
        <w:t xml:space="preserve"> </w:t>
      </w:r>
    </w:p>
    <w:p w:rsidR="00504F25" w:rsidRPr="00504F25" w:rsidRDefault="00504F25" w:rsidP="00504F25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В ходе реализации проекта, усилиями пула экспертов будут разработаны методические рекомендации и программа учебного курса по основам права для включения в образовательную программу не юридических специальностей. Проводится обсуждение с профессорско-преподавательским составом учебных заведений. В дальнейшем разрабатываются необходимые учебно-методические </w:t>
      </w:r>
      <w:proofErr w:type="gramStart"/>
      <w:r w:rsidRPr="00504F25">
        <w:rPr>
          <w:rFonts w:ascii="Times New Roman" w:hAnsi="Times New Roman"/>
          <w:sz w:val="28"/>
          <w:szCs w:val="28"/>
        </w:rPr>
        <w:t>материалы</w:t>
      </w:r>
      <w:proofErr w:type="gramEnd"/>
      <w:r w:rsidRPr="00504F25">
        <w:rPr>
          <w:rFonts w:ascii="Times New Roman" w:hAnsi="Times New Roman"/>
          <w:sz w:val="28"/>
          <w:szCs w:val="28"/>
        </w:rPr>
        <w:t xml:space="preserve"> и проводится работа по внедрению элективной дисциплины в образовательный процесс.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Администратор спецпроекта: </w:t>
      </w:r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МЮ РК, ГП РК, </w:t>
      </w:r>
      <w:proofErr w:type="gramStart"/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proofErr w:type="gramEnd"/>
      <w:r w:rsidRPr="00504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РК, МОН РК, МВД РК, МИО. 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Индикаторы реализации: 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504F25">
        <w:rPr>
          <w:rFonts w:ascii="Times New Roman" w:hAnsi="Times New Roman" w:cs="Times New Roman"/>
          <w:bCs/>
          <w:sz w:val="28"/>
          <w:szCs w:val="28"/>
        </w:rPr>
        <w:t>проведение информационной кампании в СМИ и на рекламных площадках (</w:t>
      </w:r>
      <w:proofErr w:type="spellStart"/>
      <w:r w:rsidRPr="00504F25">
        <w:rPr>
          <w:rFonts w:ascii="Times New Roman" w:hAnsi="Times New Roman" w:cs="Times New Roman"/>
          <w:bCs/>
          <w:sz w:val="28"/>
          <w:szCs w:val="28"/>
        </w:rPr>
        <w:t>билборды</w:t>
      </w:r>
      <w:proofErr w:type="spellEnd"/>
      <w:r w:rsidRPr="00504F25">
        <w:rPr>
          <w:rFonts w:ascii="Times New Roman" w:hAnsi="Times New Roman" w:cs="Times New Roman"/>
          <w:bCs/>
          <w:sz w:val="28"/>
          <w:szCs w:val="28"/>
        </w:rPr>
        <w:t>, общественный транспорт, информационные стенды) в городах республиканского значения (</w:t>
      </w:r>
      <w:proofErr w:type="spellStart"/>
      <w:r w:rsidRPr="00504F25">
        <w:rPr>
          <w:rFonts w:ascii="Times New Roman" w:hAnsi="Times New Roman" w:cs="Times New Roman"/>
          <w:bCs/>
          <w:sz w:val="28"/>
          <w:szCs w:val="28"/>
        </w:rPr>
        <w:t>Нур-Султан</w:t>
      </w:r>
      <w:proofErr w:type="spellEnd"/>
      <w:r w:rsidRPr="00504F2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04F25">
        <w:rPr>
          <w:rFonts w:ascii="Times New Roman" w:hAnsi="Times New Roman" w:cs="Times New Roman"/>
          <w:bCs/>
          <w:sz w:val="28"/>
          <w:szCs w:val="28"/>
        </w:rPr>
        <w:t>Алматы</w:t>
      </w:r>
      <w:proofErr w:type="spellEnd"/>
      <w:r w:rsidRPr="00504F25">
        <w:rPr>
          <w:rFonts w:ascii="Times New Roman" w:hAnsi="Times New Roman" w:cs="Times New Roman"/>
          <w:bCs/>
          <w:sz w:val="28"/>
          <w:szCs w:val="28"/>
        </w:rPr>
        <w:t>, Шымкент) и регионах страны;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>- привлечение популярных людей, лидеров общественного мнения к проводимой работе;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 xml:space="preserve">- размещение публикаций в социальных сетях, популярных </w:t>
      </w:r>
      <w:proofErr w:type="spellStart"/>
      <w:r w:rsidRPr="00504F25">
        <w:rPr>
          <w:rFonts w:ascii="Times New Roman" w:hAnsi="Times New Roman" w:cs="Times New Roman"/>
          <w:bCs/>
          <w:sz w:val="28"/>
          <w:szCs w:val="28"/>
        </w:rPr>
        <w:t>пабликах</w:t>
      </w:r>
      <w:proofErr w:type="spellEnd"/>
      <w:r w:rsidRPr="00504F25">
        <w:rPr>
          <w:rFonts w:ascii="Times New Roman" w:hAnsi="Times New Roman" w:cs="Times New Roman"/>
          <w:bCs/>
          <w:sz w:val="28"/>
          <w:szCs w:val="28"/>
        </w:rPr>
        <w:t xml:space="preserve"> и у </w:t>
      </w:r>
      <w:proofErr w:type="spellStart"/>
      <w:r w:rsidRPr="00504F25">
        <w:rPr>
          <w:rFonts w:ascii="Times New Roman" w:hAnsi="Times New Roman" w:cs="Times New Roman"/>
          <w:bCs/>
          <w:sz w:val="28"/>
          <w:szCs w:val="28"/>
        </w:rPr>
        <w:t>блогеров</w:t>
      </w:r>
      <w:proofErr w:type="spellEnd"/>
      <w:r w:rsidRPr="00504F25">
        <w:rPr>
          <w:rFonts w:ascii="Times New Roman" w:hAnsi="Times New Roman" w:cs="Times New Roman"/>
          <w:bCs/>
          <w:sz w:val="28"/>
          <w:szCs w:val="28"/>
        </w:rPr>
        <w:t>, в том числе на страницах проекта в социальных сетях;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>- количество охваченного населения в рамках реализации спецпроекта более 30 000 человек;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>- создание обучающих программ для внедрения в систему обучения   вузов;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>- вовлеченность населения в проводимую работу;</w:t>
      </w:r>
    </w:p>
    <w:p w:rsidR="00504F25" w:rsidRPr="00504F25" w:rsidRDefault="00504F25" w:rsidP="00504F25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4F25">
        <w:rPr>
          <w:rFonts w:ascii="Times New Roman" w:hAnsi="Times New Roman" w:cs="Times New Roman"/>
          <w:bCs/>
          <w:sz w:val="28"/>
          <w:szCs w:val="28"/>
        </w:rPr>
        <w:t>- количество подготовленных тренеров консультантов по правовым вопросам – более 500 человек по всей стране.</w:t>
      </w:r>
    </w:p>
    <w:p w:rsidR="00504F25" w:rsidRPr="00504F25" w:rsidRDefault="00504F25" w:rsidP="00504F2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4F25">
        <w:rPr>
          <w:rFonts w:ascii="Times New Roman" w:hAnsi="Times New Roman"/>
          <w:b/>
          <w:sz w:val="28"/>
          <w:szCs w:val="28"/>
        </w:rPr>
        <w:t xml:space="preserve">Основные ожидаемые результаты: </w:t>
      </w:r>
    </w:p>
    <w:p w:rsidR="00504F25" w:rsidRPr="00504F25" w:rsidRDefault="00504F25" w:rsidP="00504F25">
      <w:pPr>
        <w:numPr>
          <w:ilvl w:val="0"/>
          <w:numId w:val="20"/>
        </w:numPr>
        <w:tabs>
          <w:tab w:val="left" w:pos="710"/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t xml:space="preserve"> Увеличение количества граждан, информированных о своих правах</w:t>
      </w:r>
    </w:p>
    <w:p w:rsidR="00504F25" w:rsidRPr="00504F25" w:rsidRDefault="00504F25" w:rsidP="00504F25">
      <w:pPr>
        <w:numPr>
          <w:ilvl w:val="0"/>
          <w:numId w:val="20"/>
        </w:numPr>
        <w:tabs>
          <w:tab w:val="left" w:pos="710"/>
          <w:tab w:val="left" w:pos="851"/>
        </w:tabs>
        <w:spacing w:after="16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4F25">
        <w:rPr>
          <w:rFonts w:ascii="Times New Roman" w:hAnsi="Times New Roman"/>
          <w:sz w:val="28"/>
          <w:szCs w:val="28"/>
        </w:rPr>
        <w:lastRenderedPageBreak/>
        <w:t xml:space="preserve"> Увеличение количества людей, решивших свои правовые вопросы</w:t>
      </w:r>
    </w:p>
    <w:p w:rsidR="00504F25" w:rsidRPr="00504F25" w:rsidRDefault="00504F25" w:rsidP="00504F25">
      <w:pPr>
        <w:numPr>
          <w:ilvl w:val="0"/>
          <w:numId w:val="20"/>
        </w:numPr>
        <w:tabs>
          <w:tab w:val="left" w:pos="710"/>
          <w:tab w:val="left" w:pos="851"/>
          <w:tab w:val="left" w:pos="1134"/>
        </w:tabs>
        <w:spacing w:after="160"/>
        <w:ind w:left="0" w:firstLine="709"/>
        <w:contextualSpacing/>
        <w:jc w:val="both"/>
        <w:rPr>
          <w:sz w:val="22"/>
          <w:szCs w:val="22"/>
        </w:rPr>
      </w:pPr>
      <w:r w:rsidRPr="00504F25">
        <w:rPr>
          <w:rFonts w:ascii="Times New Roman" w:hAnsi="Times New Roman"/>
          <w:sz w:val="28"/>
          <w:szCs w:val="28"/>
        </w:rPr>
        <w:t xml:space="preserve"> Снижение уровня мелких правонарушений </w:t>
      </w:r>
    </w:p>
    <w:p w:rsidR="00504F25" w:rsidRPr="00504F25" w:rsidRDefault="00504F25" w:rsidP="00504F25">
      <w:pPr>
        <w:numPr>
          <w:ilvl w:val="0"/>
          <w:numId w:val="20"/>
        </w:numPr>
        <w:tabs>
          <w:tab w:val="left" w:pos="710"/>
          <w:tab w:val="left" w:pos="851"/>
          <w:tab w:val="left" w:pos="1134"/>
        </w:tabs>
        <w:spacing w:after="160"/>
        <w:ind w:left="0" w:firstLine="709"/>
        <w:contextualSpacing/>
        <w:jc w:val="both"/>
        <w:rPr>
          <w:sz w:val="22"/>
          <w:szCs w:val="22"/>
        </w:rPr>
      </w:pPr>
      <w:r w:rsidRPr="00504F25">
        <w:rPr>
          <w:rFonts w:ascii="Times New Roman" w:hAnsi="Times New Roman"/>
          <w:sz w:val="28"/>
          <w:szCs w:val="28"/>
        </w:rPr>
        <w:t xml:space="preserve"> Увеличение количества консультантов по правовым вопросам.</w:t>
      </w:r>
    </w:p>
    <w:p w:rsidR="00504F25" w:rsidRPr="00504F25" w:rsidRDefault="00504F25" w:rsidP="00504F25">
      <w:pPr>
        <w:tabs>
          <w:tab w:val="left" w:pos="710"/>
          <w:tab w:val="left" w:pos="851"/>
          <w:tab w:val="left" w:pos="1134"/>
        </w:tabs>
        <w:jc w:val="both"/>
        <w:rPr>
          <w:sz w:val="22"/>
          <w:szCs w:val="22"/>
        </w:rPr>
      </w:pPr>
    </w:p>
    <w:p w:rsidR="00504F25" w:rsidRPr="00504F25" w:rsidRDefault="00504F25" w:rsidP="00504F25">
      <w:pPr>
        <w:tabs>
          <w:tab w:val="left" w:pos="710"/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</w:p>
    <w:p w:rsidR="009D787C" w:rsidRPr="00504F25" w:rsidRDefault="009D787C" w:rsidP="00504F25">
      <w:pPr>
        <w:tabs>
          <w:tab w:val="left" w:pos="993"/>
        </w:tabs>
        <w:jc w:val="center"/>
        <w:rPr>
          <w:color w:val="000000" w:themeColor="text1"/>
          <w:sz w:val="28"/>
          <w:szCs w:val="28"/>
          <w:lang w:val="kk-KZ"/>
        </w:rPr>
      </w:pPr>
    </w:p>
    <w:sectPr w:rsidR="009D787C" w:rsidRPr="00504F25" w:rsidSect="00504F25">
      <w:headerReference w:type="default" r:id="rId10"/>
      <w:pgSz w:w="11906" w:h="16838"/>
      <w:pgMar w:top="1418" w:right="851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A69" w:rsidRDefault="00257A69" w:rsidP="0004624D">
      <w:r>
        <w:separator/>
      </w:r>
    </w:p>
  </w:endnote>
  <w:endnote w:type="continuationSeparator" w:id="0">
    <w:p w:rsidR="00257A69" w:rsidRDefault="00257A69" w:rsidP="00046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A69" w:rsidRDefault="00257A69" w:rsidP="0004624D">
      <w:r>
        <w:separator/>
      </w:r>
    </w:p>
  </w:footnote>
  <w:footnote w:type="continuationSeparator" w:id="0">
    <w:p w:rsidR="00257A69" w:rsidRDefault="00257A69" w:rsidP="00046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0747"/>
      <w:docPartObj>
        <w:docPartGallery w:val="Page Numbers (Top of Page)"/>
        <w:docPartUnique/>
      </w:docPartObj>
    </w:sdtPr>
    <w:sdtContent>
      <w:p w:rsidR="00AF4259" w:rsidRDefault="00ED03C7">
        <w:pPr>
          <w:pStyle w:val="a6"/>
          <w:jc w:val="center"/>
        </w:pPr>
        <w:r>
          <w:rPr>
            <w:noProof/>
          </w:rPr>
          <w:fldChar w:fldCharType="begin"/>
        </w:r>
        <w:r w:rsidR="0057068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5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4259" w:rsidRDefault="00AF425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0918"/>
      <w:docPartObj>
        <w:docPartGallery w:val="Page Numbers (Top of Page)"/>
        <w:docPartUnique/>
      </w:docPartObj>
    </w:sdtPr>
    <w:sdtContent>
      <w:p w:rsidR="00086D6A" w:rsidRDefault="00ED03C7">
        <w:pPr>
          <w:pStyle w:val="a6"/>
          <w:jc w:val="center"/>
        </w:pPr>
        <w:r>
          <w:rPr>
            <w:noProof/>
          </w:rPr>
          <w:fldChar w:fldCharType="begin"/>
        </w:r>
        <w:r w:rsidR="006A132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5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86D6A" w:rsidRDefault="00257A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524575"/>
      <w:docPartObj>
        <w:docPartGallery w:val="Page Numbers (Top of Page)"/>
        <w:docPartUnique/>
      </w:docPartObj>
    </w:sdtPr>
    <w:sdtContent>
      <w:p w:rsidR="00676F97" w:rsidRDefault="00ED03C7">
        <w:pPr>
          <w:pStyle w:val="a6"/>
          <w:jc w:val="center"/>
        </w:pPr>
        <w:r>
          <w:fldChar w:fldCharType="begin"/>
        </w:r>
        <w:r w:rsidR="006A1326">
          <w:instrText>PAGE   \* MERGEFORMAT</w:instrText>
        </w:r>
        <w:r>
          <w:fldChar w:fldCharType="separate"/>
        </w:r>
        <w:r w:rsidR="00AB25F8">
          <w:rPr>
            <w:noProof/>
          </w:rPr>
          <w:t>2</w:t>
        </w:r>
        <w:r>
          <w:fldChar w:fldCharType="end"/>
        </w:r>
      </w:p>
    </w:sdtContent>
  </w:sdt>
  <w:p w:rsidR="0086560A" w:rsidRDefault="00257A69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162" w:rsidRDefault="00ED03C7" w:rsidP="008A150E">
    <w:pPr>
      <w:pStyle w:val="a6"/>
      <w:tabs>
        <w:tab w:val="left" w:pos="5400"/>
      </w:tabs>
    </w:pPr>
    <w:sdt>
      <w:sdtPr>
        <w:id w:val="15474005"/>
        <w:docPartObj>
          <w:docPartGallery w:val="Page Numbers (Top of Page)"/>
          <w:docPartUnique/>
        </w:docPartObj>
      </w:sdtPr>
      <w:sdtContent>
        <w:r w:rsidR="006A1326">
          <w:tab/>
        </w:r>
        <w:r>
          <w:fldChar w:fldCharType="begin"/>
        </w:r>
        <w:r w:rsidR="006A1326">
          <w:instrText xml:space="preserve"> PAGE   \* MERGEFORMAT </w:instrText>
        </w:r>
        <w:r>
          <w:fldChar w:fldCharType="separate"/>
        </w:r>
        <w:r w:rsidR="00AB25F8">
          <w:rPr>
            <w:noProof/>
          </w:rPr>
          <w:t>5</w:t>
        </w:r>
        <w:r>
          <w:rPr>
            <w:noProof/>
          </w:rPr>
          <w:fldChar w:fldCharType="end"/>
        </w:r>
      </w:sdtContent>
    </w:sdt>
    <w:r w:rsidR="006A1326">
      <w:tab/>
    </w:r>
  </w:p>
  <w:p w:rsidR="00A25162" w:rsidRDefault="00257A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0060"/>
    <w:multiLevelType w:val="hybridMultilevel"/>
    <w:tmpl w:val="26141B5E"/>
    <w:lvl w:ilvl="0" w:tplc="D146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0C7"/>
    <w:multiLevelType w:val="hybridMultilevel"/>
    <w:tmpl w:val="6414B538"/>
    <w:lvl w:ilvl="0" w:tplc="22CEB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52F5F"/>
    <w:multiLevelType w:val="hybridMultilevel"/>
    <w:tmpl w:val="FFD65F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2C4BC4"/>
    <w:multiLevelType w:val="hybridMultilevel"/>
    <w:tmpl w:val="B9EAD716"/>
    <w:lvl w:ilvl="0" w:tplc="D146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05564"/>
    <w:multiLevelType w:val="hybridMultilevel"/>
    <w:tmpl w:val="6884EFB8"/>
    <w:lvl w:ilvl="0" w:tplc="D146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14FDC"/>
    <w:multiLevelType w:val="hybridMultilevel"/>
    <w:tmpl w:val="1ABE5A3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1312995"/>
    <w:multiLevelType w:val="hybridMultilevel"/>
    <w:tmpl w:val="A63A96FA"/>
    <w:numStyleLink w:val="1"/>
  </w:abstractNum>
  <w:abstractNum w:abstractNumId="7">
    <w:nsid w:val="41F521B4"/>
    <w:multiLevelType w:val="hybridMultilevel"/>
    <w:tmpl w:val="609484AA"/>
    <w:lvl w:ilvl="0" w:tplc="51325B94">
      <w:start w:val="1"/>
      <w:numFmt w:val="bullet"/>
      <w:lvlText w:val="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166B0A"/>
    <w:multiLevelType w:val="hybridMultilevel"/>
    <w:tmpl w:val="CDCEEC7C"/>
    <w:lvl w:ilvl="0" w:tplc="92067BB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3E5888"/>
    <w:multiLevelType w:val="hybridMultilevel"/>
    <w:tmpl w:val="3538ECEA"/>
    <w:lvl w:ilvl="0" w:tplc="779875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ED41D4"/>
    <w:multiLevelType w:val="hybridMultilevel"/>
    <w:tmpl w:val="5A18DF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177AA8"/>
    <w:multiLevelType w:val="hybridMultilevel"/>
    <w:tmpl w:val="A63A96FA"/>
    <w:styleLink w:val="1"/>
    <w:lvl w:ilvl="0" w:tplc="81B68D02">
      <w:start w:val="1"/>
      <w:numFmt w:val="decimal"/>
      <w:lvlText w:val="%1)"/>
      <w:lvlJc w:val="left"/>
      <w:pPr>
        <w:tabs>
          <w:tab w:val="left" w:pos="426"/>
          <w:tab w:val="num" w:pos="993"/>
        </w:tabs>
        <w:ind w:left="284" w:firstLine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A86412">
      <w:start w:val="1"/>
      <w:numFmt w:val="lowerLetter"/>
      <w:lvlText w:val="%2."/>
      <w:lvlJc w:val="left"/>
      <w:pPr>
        <w:tabs>
          <w:tab w:val="left" w:pos="426"/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BA494C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744D2C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FB49944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A7E2822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1AF6CC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4C29FAE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078814A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B2C7CE4"/>
    <w:multiLevelType w:val="hybridMultilevel"/>
    <w:tmpl w:val="3040642A"/>
    <w:lvl w:ilvl="0" w:tplc="D146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C0234D"/>
    <w:multiLevelType w:val="hybridMultilevel"/>
    <w:tmpl w:val="17264B3C"/>
    <w:lvl w:ilvl="0" w:tplc="8D905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A26838"/>
    <w:multiLevelType w:val="hybridMultilevel"/>
    <w:tmpl w:val="DD5ED8E4"/>
    <w:lvl w:ilvl="0" w:tplc="22CE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312E1E"/>
    <w:multiLevelType w:val="hybridMultilevel"/>
    <w:tmpl w:val="F0E8AA10"/>
    <w:lvl w:ilvl="0" w:tplc="B2A4C5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3E1342"/>
    <w:multiLevelType w:val="hybridMultilevel"/>
    <w:tmpl w:val="1FF8E9BA"/>
    <w:lvl w:ilvl="0" w:tplc="D146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27478"/>
    <w:multiLevelType w:val="hybridMultilevel"/>
    <w:tmpl w:val="F920EE12"/>
    <w:lvl w:ilvl="0" w:tplc="D1462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562B4"/>
    <w:multiLevelType w:val="multilevel"/>
    <w:tmpl w:val="D122A3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FB1B4D"/>
    <w:multiLevelType w:val="hybridMultilevel"/>
    <w:tmpl w:val="D862D280"/>
    <w:lvl w:ilvl="0" w:tplc="A072E6AC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3"/>
  </w:num>
  <w:num w:numId="5">
    <w:abstractNumId w:val="12"/>
  </w:num>
  <w:num w:numId="6">
    <w:abstractNumId w:val="8"/>
  </w:num>
  <w:num w:numId="7">
    <w:abstractNumId w:val="19"/>
  </w:num>
  <w:num w:numId="8">
    <w:abstractNumId w:val="9"/>
  </w:num>
  <w:num w:numId="9">
    <w:abstractNumId w:val="0"/>
  </w:num>
  <w:num w:numId="10">
    <w:abstractNumId w:val="17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14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87C"/>
    <w:rsid w:val="0004624D"/>
    <w:rsid w:val="0015187B"/>
    <w:rsid w:val="00257A69"/>
    <w:rsid w:val="00391FEE"/>
    <w:rsid w:val="003B3A5C"/>
    <w:rsid w:val="00504F25"/>
    <w:rsid w:val="005221A0"/>
    <w:rsid w:val="0054073B"/>
    <w:rsid w:val="00570685"/>
    <w:rsid w:val="006327AB"/>
    <w:rsid w:val="006A1326"/>
    <w:rsid w:val="006C1AA3"/>
    <w:rsid w:val="00797188"/>
    <w:rsid w:val="0083636B"/>
    <w:rsid w:val="00997565"/>
    <w:rsid w:val="009D787C"/>
    <w:rsid w:val="00A107F9"/>
    <w:rsid w:val="00A43392"/>
    <w:rsid w:val="00AB25F8"/>
    <w:rsid w:val="00AF4259"/>
    <w:rsid w:val="00B243BF"/>
    <w:rsid w:val="00B86623"/>
    <w:rsid w:val="00BF48DD"/>
    <w:rsid w:val="00D6189C"/>
    <w:rsid w:val="00E160E2"/>
    <w:rsid w:val="00E5455C"/>
    <w:rsid w:val="00ED03C7"/>
    <w:rsid w:val="00F34C28"/>
    <w:rsid w:val="00FA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">
    <w:name w:val="st"/>
    <w:basedOn w:val="a"/>
    <w:rsid w:val="009D78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unhideWhenUsed/>
    <w:rsid w:val="009D787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numbering" w:customStyle="1" w:styleId="1">
    <w:name w:val="Импортированный стиль 1"/>
    <w:rsid w:val="009D787C"/>
    <w:pPr>
      <w:numPr>
        <w:numId w:val="1"/>
      </w:numPr>
    </w:pPr>
  </w:style>
  <w:style w:type="paragraph" w:styleId="a4">
    <w:name w:val="List Paragraph"/>
    <w:aliases w:val="маркированный"/>
    <w:basedOn w:val="a"/>
    <w:link w:val="a5"/>
    <w:qFormat/>
    <w:rsid w:val="009D787C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5">
    <w:name w:val="Абзац списка Знак"/>
    <w:aliases w:val="маркированный Знак"/>
    <w:link w:val="a4"/>
    <w:rsid w:val="009D787C"/>
  </w:style>
  <w:style w:type="paragraph" w:styleId="a6">
    <w:name w:val="header"/>
    <w:basedOn w:val="a"/>
    <w:link w:val="a7"/>
    <w:uiPriority w:val="99"/>
    <w:unhideWhenUsed/>
    <w:rsid w:val="000462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624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62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24D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518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51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3905</Words>
  <Characters>22265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a.boranbaev</dc:creator>
  <cp:lastModifiedBy>user</cp:lastModifiedBy>
  <cp:revision>2</cp:revision>
  <cp:lastPrinted>2020-11-16T08:21:00Z</cp:lastPrinted>
  <dcterms:created xsi:type="dcterms:W3CDTF">2020-11-16T08:21:00Z</dcterms:created>
  <dcterms:modified xsi:type="dcterms:W3CDTF">2020-11-16T08:21:00Z</dcterms:modified>
</cp:coreProperties>
</file>