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5EC" w:rsidRDefault="002D65EC" w:rsidP="006D790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Григорьевка негізгі жалпы білім беру мектебінде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8-9 сынып оқушылары арасында «Рухани жаңғыру» бағдарламасы аясында</w:t>
      </w:r>
      <w:r w:rsidR="007F1596">
        <w:rPr>
          <w:rFonts w:ascii="Times New Roman" w:hAnsi="Times New Roman" w:cs="Times New Roman"/>
          <w:sz w:val="28"/>
          <w:szCs w:val="28"/>
        </w:rPr>
        <w:t xml:space="preserve"> және «Ұлы даланың жеті қыры» мақаласын іске асыру мақсатында </w:t>
      </w:r>
      <w:r>
        <w:rPr>
          <w:rFonts w:ascii="Times New Roman" w:hAnsi="Times New Roman" w:cs="Times New Roman"/>
          <w:sz w:val="28"/>
          <w:szCs w:val="28"/>
        </w:rPr>
        <w:t xml:space="preserve"> «Ұлт қазынасы. Көне бас киім» атты іс-шара ұйымдастырылды. Іс-шараның мақсаты : </w:t>
      </w:r>
      <w:r w:rsidRPr="002D65EC">
        <w:rPr>
          <w:rFonts w:ascii="Times New Roman" w:hAnsi="Times New Roman" w:cs="Times New Roman"/>
          <w:color w:val="000000"/>
          <w:sz w:val="28"/>
          <w:szCs w:val="28"/>
        </w:rPr>
        <w:t>қазақ халқының ұлттық бас ки</w:t>
      </w:r>
      <w:r w:rsidR="007F1596">
        <w:rPr>
          <w:rFonts w:ascii="Times New Roman" w:hAnsi="Times New Roman" w:cs="Times New Roman"/>
          <w:color w:val="000000"/>
          <w:sz w:val="28"/>
          <w:szCs w:val="28"/>
        </w:rPr>
        <w:t>імдерінің ерекшелігі мен маңызы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F1596">
        <w:rPr>
          <w:rFonts w:ascii="Times New Roman" w:hAnsi="Times New Roman" w:cs="Times New Roman"/>
          <w:color w:val="000000"/>
          <w:sz w:val="28"/>
          <w:szCs w:val="28"/>
        </w:rPr>
        <w:t xml:space="preserve">қазақ </w:t>
      </w:r>
      <w:r w:rsidRPr="002D65EC">
        <w:rPr>
          <w:rFonts w:ascii="Times New Roman" w:hAnsi="Times New Roman" w:cs="Times New Roman"/>
          <w:color w:val="000000"/>
          <w:sz w:val="28"/>
          <w:szCs w:val="28"/>
        </w:rPr>
        <w:t>халқының ұлттық бас киімдеріне қатысты әдет-ғұрыптар жөнінде жалпы мағлұмат берілген.</w:t>
      </w:r>
      <w:r w:rsidR="007F1596">
        <w:rPr>
          <w:rFonts w:ascii="Times New Roman" w:hAnsi="Times New Roman" w:cs="Times New Roman"/>
          <w:color w:val="000000"/>
          <w:sz w:val="28"/>
          <w:szCs w:val="28"/>
        </w:rPr>
        <w:t xml:space="preserve"> Ата-</w:t>
      </w:r>
      <w:r>
        <w:rPr>
          <w:rFonts w:ascii="Times New Roman" w:hAnsi="Times New Roman" w:cs="Times New Roman"/>
          <w:color w:val="000000"/>
          <w:sz w:val="28"/>
          <w:szCs w:val="28"/>
        </w:rPr>
        <w:t>ба</w:t>
      </w:r>
      <w:r w:rsidR="007F1596">
        <w:rPr>
          <w:rFonts w:ascii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hAnsi="Times New Roman" w:cs="Times New Roman"/>
          <w:color w:val="000000"/>
          <w:sz w:val="28"/>
          <w:szCs w:val="28"/>
        </w:rPr>
        <w:t>мыз ерте заманда киген бас киімдерін қазіргі ұлттық нақыштағы бас киімдермен салыстырып, қайта жаңғырту. Ұлттық мәдени мұрамызды насихаттау,  оқушылардың бойына сіңіру.</w:t>
      </w:r>
    </w:p>
    <w:p w:rsidR="002D65EC" w:rsidRDefault="002D65E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B7E9A" w:rsidRDefault="002D65EC">
      <w:pPr>
        <w:rPr>
          <w:rFonts w:ascii="Times New Roman" w:hAnsi="Times New Roman" w:cs="Times New Roman"/>
          <w:sz w:val="28"/>
          <w:szCs w:val="28"/>
        </w:rPr>
      </w:pPr>
      <w:r w:rsidRPr="002D65EC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noProof/>
        </w:rPr>
        <w:drawing>
          <wp:inline distT="0" distB="0" distL="0" distR="0">
            <wp:extent cx="2470243" cy="2305050"/>
            <wp:effectExtent l="19050" t="0" r="6257" b="0"/>
            <wp:docPr id="1" name="Рисунок 1" descr="C:\Users\user\AppData\Local\Microsoft\Windows\INetCache\Content.Word\Screenshot_2019-12-04-13-30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Screenshot_2019-12-04-13-30-4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5455" b="29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243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81350" cy="2305050"/>
            <wp:effectExtent l="19050" t="0" r="0" b="0"/>
            <wp:docPr id="81" name="Рисунок 81" descr="C:\Users\user\AppData\Local\Microsoft\Windows\INetCache\Content.Word\Screenshot_2019-12-04-13-30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user\AppData\Local\Microsoft\Windows\INetCache\Content.Word\Screenshot_2019-12-04-13-30-5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4958" b="24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5EC" w:rsidRDefault="002D65E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94417" cy="2876550"/>
            <wp:effectExtent l="19050" t="0" r="1183" b="0"/>
            <wp:docPr id="84" name="Рисунок 84" descr="C:\Users\user\AppData\Local\Microsoft\Windows\INetCache\Content.Word\Screenshot_2019-12-04-13-32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user\AppData\Local\Microsoft\Windows\INetCache\Content.Word\Screenshot_2019-12-04-13-32-3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6170" b="18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17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1285" cy="2819400"/>
            <wp:effectExtent l="19050" t="0" r="5715" b="0"/>
            <wp:docPr id="87" name="Рисунок 87" descr="C:\Users\user\AppData\Local\Microsoft\Windows\INetCache\Content.Word\Screenshot_2019-12-04-13-32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user\AppData\Local\Microsoft\Windows\INetCache\Content.Word\Screenshot_2019-12-04-13-32-4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8571" b="19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5EC" w:rsidRPr="002D65EC" w:rsidRDefault="002D65EC" w:rsidP="002D65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895725" cy="2409825"/>
            <wp:effectExtent l="19050" t="0" r="9525" b="0"/>
            <wp:docPr id="90" name="Рисунок 90" descr="C:\Users\user\AppData\Local\Microsoft\Windows\INetCache\Content.Word\Screenshot_2019-12-04-13-32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user\AppData\Local\Microsoft\Windows\INetCache\Content.Word\Screenshot_2019-12-04-13-32-5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0165" b="25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65EC" w:rsidRPr="002D65EC" w:rsidSect="002B7E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1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5EC"/>
    <w:rsid w:val="002B7E9A"/>
    <w:rsid w:val="002D65EC"/>
    <w:rsid w:val="005D5510"/>
    <w:rsid w:val="006D7902"/>
    <w:rsid w:val="007F1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kk-KZ" w:eastAsia="kk-K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5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kk-KZ" w:eastAsia="kk-K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5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Computer</cp:lastModifiedBy>
  <cp:revision>2</cp:revision>
  <dcterms:created xsi:type="dcterms:W3CDTF">2019-12-04T10:18:00Z</dcterms:created>
  <dcterms:modified xsi:type="dcterms:W3CDTF">2019-12-04T10:18:00Z</dcterms:modified>
</cp:coreProperties>
</file>