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DB4D" w14:textId="6D787634" w:rsidR="00F32E1C" w:rsidRDefault="008B4DC5">
      <w:r w:rsidRPr="008B4DC5">
        <w:t>Согласно плану работы МО психологов Павлодарского района 24.02.2022 года состоялся круглый стол для педагогов-психологов организаций образования</w:t>
      </w:r>
      <w:r>
        <w:rPr>
          <w:lang w:val="ru-RU"/>
        </w:rPr>
        <w:t xml:space="preserve"> </w:t>
      </w:r>
      <w:r w:rsidRPr="008B4DC5">
        <w:t>по темам: "Ведение основной документации педагога-психолога организации образования", "Основы выявления и консультирования детей" группы риска"," Психолого-педагогическое сопровождение детей с ООП"," Методы и приёмы релаксации в онлайн-формате". Своим опытом работы поделились опытные специалисты педагоги- психологи Аяпбергенова В. В. - Маралдинская ООШ, Баймагамбаева С. Т. - Луганская СОШ, Сатвалдина Г. К. - Чернорецкая СОШ 2, Пинчук Л. А. - Ямышевская СОШ. Подобные семинары, круглые столы проводятся с целью обучения молодых специалистов, а также обмена опытом, что в целом способствует улучшению системы психолого-педагогического сопровождения в организациях образования.</w:t>
      </w:r>
    </w:p>
    <w:p w14:paraId="415B891A" w14:textId="6FA77226" w:rsidR="008B4DC5" w:rsidRDefault="008B4DC5"/>
    <w:p w14:paraId="05D3157E" w14:textId="312185BF" w:rsidR="008B4DC5" w:rsidRPr="008B4DC5" w:rsidRDefault="008B4DC5">
      <w:pPr>
        <w:rPr>
          <w:lang w:val="ru-RU"/>
        </w:rPr>
      </w:pPr>
      <w:r>
        <w:rPr>
          <w:lang w:val="ru-RU"/>
        </w:rPr>
        <w:t>Методист Султангазина А.Е.</w:t>
      </w:r>
    </w:p>
    <w:sectPr w:rsidR="008B4DC5" w:rsidRPr="008B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63"/>
    <w:rsid w:val="008B4DC5"/>
    <w:rsid w:val="00CF7263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86A4"/>
  <w15:chartTrackingRefBased/>
  <w15:docId w15:val="{5F289F3C-62E3-4A7D-A12B-075078DE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2022-02-24T08:47:00Z</dcterms:created>
  <dcterms:modified xsi:type="dcterms:W3CDTF">2022-02-24T08:48:00Z</dcterms:modified>
</cp:coreProperties>
</file>