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В 6–7 лет формируются мозговые механизмы, позволяющие ребенку быть успешным в обучении.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Правило 1.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Правило 2.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устными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Общая длительность занятий не должна превышать одного часа.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Правило 3.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во всех странах мира.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Правило 4.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FF6600"/>
          <w:sz w:val="20"/>
          <w:lang w:eastAsia="ru-RU"/>
        </w:rPr>
        <w:t>Несколько коротких правил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— Показывайте ребенку, что его любят таким, каков он есть, а не его достижения.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— Следует по возможности честно и терпеливо отвечать на любые вопросы ребенка.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— Старайтесь каждый день находить время, чтобы побыть наедине со своим ребенком.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— Учите ребенка свободно и непринужденно общаться не только со своими сверстниками, но и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со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взрослыми.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— Не стесняйтесь подчеркивать, что вы им гордитесь.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— Оценивайте только поступки, а не самого ребенка.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— Признавайте права ребенка на ошибки.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— Ребенок относится к себе так, как относятся к нему взрослые.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FF6600"/>
          <w:sz w:val="20"/>
          <w:lang w:eastAsia="ru-RU"/>
        </w:rPr>
        <w:t>Как слушать ребенка.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1. Спросите у малыша, почему он вел себя таким образом. Возможно, окажется, что у него была весомая причина для подобных действий. Расскажите, как иначе можно было справиться с такой ситуацией.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2. Дайте ребенку выговориться. Не перебивайте его.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3. Пока ребенок говорит, смотрите ему в глаза, чтобы он понял: вы внимательно его слушаете.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4. Обратите внимание, какими жестами ребенок сопровождает свою речь. Жесты помогут вам уяснить, трудно ли ему дается рассказ, а также укажут на необходимость задать уточняющие вопросы.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lastRenderedPageBreak/>
        <w:t>5. Спросите у ребенка: "Как ты думаешь, что ты почувствуешь, если Вася ударит тебя? "Такие вопросы учат ребенка понимать чужие эмоции. Мы способны научиться правильно решать проблемы, если осознаем реакцию и чувства других людей.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6. Выслушав ребенка, предложите другие решения. Направляйте ребенка, а не подсказывайте готовые ответы. Весь смысл в том, чтобы научить ребенка самостоятельно решать подобные проблемы.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Советы о словах, которые дети должны понимать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для успешного решения проблем: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1. Пользуйтесь словами "доволен", "недоволен", "сердит", чтобы дети знали, что ощущают люди и как меняются их чувства.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2. Прибегайте к слову "или", давая ребенку, возможность сделать выбор: мы можем поступить так или по-другому.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3. Употребляйте слова "почему" и "потому что". Эти важные слова учат детей различать причину и следствие, увязывать свои поступки с последствиями.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4. Пользуйтесь оборотами "мог бы" и "можно". Они тоже учат определять последствия и разрабатывать варианты: "Как еще ты мог бы поступить?"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FF6600"/>
          <w:sz w:val="20"/>
          <w:lang w:eastAsia="ru-RU"/>
        </w:rPr>
        <w:t>Как эффективно воспитывать ребенка.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1. Прибегайте к помощи юмора, но не для того, чтобы подразнить ребенка, а чтобы разрядить напряжение. Даже если вы подумаете о чем-нибудь забавном, не упоминая о нем вслух, это поможет вам расслабиться.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2. Не пытайтесь манипулировать ребенком, упрекая в том, что он ранит ваши чувства. Скажите, что его поступок "разочаровал" вас.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3. Если вы раздражены чем-либо, не имеющим отношения к вашему ребенку, объясните своему малышу, что у вас выдался тяжелый день. Малыши умеют быть чуткими.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4. Не забывайте о физических упражнениях - хорошая форма важна для общего ощущения бодрости нас самих и наших детей.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5. Не обсуждайте с другими людьми поведение своего ребенка так, как будто его нет рядом. Вы можете невольно спровоцировать вспышку непослушания. Относитесь к ребенку с уважением.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6. Не просите посторонних людей сделать замечание вашему ребенку и не ждите, что они сделают это сами. Дети чувствуют себя увереннее, если эту обязанность берут на себя родители.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7. Один из способов отказаться от разрушительной дисциплины - избегать возможных конфликтов, определите, что влияет на непослушание ребенка и старайтесь устранять это или придумайте новый подход.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8. Как родители вы имеете право установить несколько обязательных правил.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9. Если ваш ребенок опрокинул тарелку с едой на себя, если вам не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удается найти его последнюю пару носков и вы чувствуете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, что у вас лопается терпение,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FF6600"/>
          <w:sz w:val="24"/>
          <w:szCs w:val="24"/>
          <w:lang w:eastAsia="ru-RU"/>
        </w:rPr>
        <w:t>помните: завтра наступит новый день.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FF6600"/>
          <w:sz w:val="24"/>
          <w:szCs w:val="24"/>
          <w:lang w:eastAsia="ru-RU"/>
        </w:rPr>
        <w:t>Никто из нас не совершенен 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  <w:bookmarkStart w:id="0" w:name="14"/>
      <w:bookmarkStart w:id="1" w:name="_GoBack"/>
      <w:bookmarkEnd w:id="0"/>
      <w:bookmarkEnd w:id="1"/>
      <w:r>
        <w:rPr>
          <w:rFonts w:ascii="Verdana" w:eastAsia="Times New Roman" w:hAnsi="Verdana" w:cs="Arial"/>
          <w:b/>
          <w:bCs/>
          <w:color w:val="FFFFFF"/>
          <w:sz w:val="27"/>
          <w:lang w:eastAsia="ru-RU"/>
        </w:rPr>
        <w:t>Развитие внимания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Под </w:t>
      </w:r>
      <w:r>
        <w:rPr>
          <w:rFonts w:ascii="Verdana" w:eastAsia="Times New Roman" w:hAnsi="Verdana" w:cs="Arial"/>
          <w:b/>
          <w:bCs/>
          <w:color w:val="333333"/>
          <w:sz w:val="20"/>
          <w:u w:val="single"/>
          <w:lang w:eastAsia="ru-RU"/>
        </w:rPr>
        <w:t>вниманием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 понимается направленность и сосредоточенность  психической активности на определенном объекте. Внимание можно развивать. Тренировка внимания очень важно для успешной учёбы, да и любой целенаправленной деятельности.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Рассмотреть предмет и, удалив его из поля зрения, перечислить как можно больше деталей.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Запомнить расположение предметов и при перестановке поставить в первоначальном порядке. Задача – перечислить все предметы.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Использовать специальные картинки, лабиринты, где нужно найти отличия.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Считать до 30, заменяя хлопком числа, которые делятся или содержат 3 (3, 13…). Для этого упражнения участники по очереди произносят числа. Тот, кто ошибся, - выбывает из игры.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развития способностей к сосредоточению можно практиковать специальные упражнения. Например, длительное время (не менее 5 минут) смотреть на какой-либо предмет, не допуская посторонних мыслей и отвлечения на другие вещи. Лучше, чтобы это был простой предмет, – например, карандаш. 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bookmarkStart w:id="2" w:name="15"/>
      <w:bookmarkEnd w:id="2"/>
      <w:r>
        <w:rPr>
          <w:rFonts w:ascii="Verdana" w:eastAsia="Times New Roman" w:hAnsi="Verdana" w:cs="Arial"/>
          <w:b/>
          <w:bCs/>
          <w:color w:val="FFFFFF"/>
          <w:sz w:val="24"/>
          <w:szCs w:val="24"/>
          <w:lang w:eastAsia="ru-RU"/>
        </w:rPr>
        <w:t>Психологическая подготовка школьника к выпускным экзаменам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1. Для того чтобы не терять головы, не нужно ставить перед детьми сверхзадач. Начинать подготовку к экзаменам надо заранее, понемногу, по частям.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2. Родители должны следить за соблюдением режима дня.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FF6600"/>
          <w:sz w:val="20"/>
          <w:lang w:eastAsia="ru-RU"/>
        </w:rPr>
        <w:t>Сон – не менее 8 часов; если у ребенка есть желание и потребность, то пусть поспит и после обеда.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период экзаменов дети часто недосыпают, занимаются вечером или ночью, поддерживая себя крепким чаем или кофе. Этого делать ни в коем случае нельзя. Ночные занятия неэффективны, истощают нервную систему и приводят к сонливому состоянию. После бессонной ночи трудно будет продолжать работу, придется сначала выспаться, а значит, потерять время, когда работоспособность высокая. Спать нужно при открытой форточке или окне. Это обеспечивает полноценный отдых и восстановит работоспособность.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Прогулки на свежем воздухе, занятия спортом, дискотека 8 часов.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Подготовка к экзаменам – 8 часов в день. Лучшее время, когда внимание и память находятся «на высоте» - с 10 до 12 и с 16 до 18 часов.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Умственные занятия дети должны чередовать с физическими упражнениями и отдыхом. Каждый час нужно делать 10-15-минутные перерывы на активный отдых: встать, походить, сделать несколько упражнений, несложную работу по дому. После 2,5- 3 часов работы можно сделать более продолжительный перерыв (30 мин.) для приема пищи, после чего позаниматься еще часа три.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Не следует забывать о нагрузке на глаза, так как в период подготовки к экзаменам она увеличивается. Если устали глаза, значит, устал и весь организм. Снять их усталость помогут простые упражнения: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- посмотреть попеременно вверх-вниз, вправо-влево (15-20 сек.);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- попеременно фиксировать взгляд на удаленном предмете, потом на листе бумаги перед собой (по 20 сек.);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- «рисовать» глазами различные фигуры сначала по часовой стрелке, потом в обратную сторону.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период подготовки к экзаменам желательно избегать просмотра видеофильмов, телепередач, игры в шахматы, чтения художественной литературы, так как они увеличивают и без того большую умственную нагрузку.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3. Для сохранения сил и повышения работоспособности огромное значение в период подготовки к экзаменам имеет организация полноценного питания. Оно должно быть 3-4 разовым, калорийным и богатым витаминами.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продуктивной работы мозгу необходимы разнообразные продукты: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- снять утомление при тяжелой умственной работе, укрепить нервную систему помогут грецкие орехи;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 xml:space="preserve">– улучшают мыслительную деятельность калий и кальций, </w:t>
      </w:r>
      <w:proofErr w:type="gramStart"/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которые</w:t>
      </w:r>
      <w:proofErr w:type="gramEnd"/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 xml:space="preserve"> содержатся в кураге, изюме, твороге;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– активизирует обмен веществ в мозге, улучшает и обостряет память, облегчает запоминание обыкновенная морковь;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– антистрессовое действие оказывает шоколад и клубника;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– способствует концентрации внимания, вселяет бодрость и уверенность в себе банан;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– способность к концентрации внимания усиливает обычный репчатый лук. По мнению немецких ученых, половинка луковицы в день в период нервного напряжения просто необходима;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– снять нервозность за счет снижения активности щитовидной железы поможет капуста. Чтобы прошел «</w:t>
      </w:r>
      <w:proofErr w:type="spellStart"/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мандраж</w:t>
      </w:r>
      <w:proofErr w:type="spellEnd"/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», нужно съесть перед экзаменом салат из капусты;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– освежает мысли и облегчает восприятие информации за счет ударной дозы витамина</w:t>
      </w:r>
      <w:proofErr w:type="gramStart"/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 xml:space="preserve"> С</w:t>
      </w:r>
      <w:proofErr w:type="gramEnd"/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 xml:space="preserve"> лимон.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4. Нельзя давать школьникам накануне экзаменов седативные препараты. «Успокаиваться» надо заранее: за 1-2 недели до экзаменов полезно попить ребенка настойкой из трав – пустырника, валерианы, боярышника, пиона или отварами из них. Настойки принимают от 20 капель до чайной ложки, отвары – по 1/3 стакана 2-3 раза в день после еды.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Накануне же или перед самым экзаменом ничем успокаивающим поить ребенка не стоит: можно спровоцировать сонливость, рассеянность, заторможенность, а на экзамене нужно прийти собранным и активным.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период подготовки к экзаменам каждое утро давайте школьнику по 1-2 драже аскорбиновой кислоты – за свойство вызывать прилив сил и улучшать умственную работоспособность ее по праву называют витамином бодрости. 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hyperlink r:id="rId6" w:anchor="01" w:history="1">
        <w:r>
          <w:rPr>
            <w:rStyle w:val="a3"/>
            <w:rFonts w:ascii="Verdana" w:eastAsia="Times New Roman" w:hAnsi="Verdana" w:cs="Arial"/>
            <w:sz w:val="20"/>
            <w:lang w:eastAsia="ru-RU"/>
          </w:rPr>
          <w:t>назад</w:t>
        </w:r>
      </w:hyperlink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pict>
          <v:rect id="_x0000_i1025" style="width:467.75pt;height:1.5pt" o:hralign="center" o:hrstd="t" o:hr="t" fillcolor="gray" stroked="f"/>
        </w:pic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bookmarkStart w:id="3" w:name="16"/>
      <w:bookmarkEnd w:id="3"/>
      <w:r>
        <w:rPr>
          <w:rFonts w:ascii="Verdana" w:eastAsia="Times New Roman" w:hAnsi="Verdana" w:cs="Arial"/>
          <w:b/>
          <w:bCs/>
          <w:color w:val="FFFFFF"/>
          <w:sz w:val="27"/>
          <w:lang w:eastAsia="ru-RU"/>
        </w:rPr>
        <w:t>Как готовиться к экзаменам</w:t>
      </w:r>
    </w:p>
    <w:p w:rsidR="00980833" w:rsidRDefault="00980833" w:rsidP="00980833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 Начинайте готовиться к экзаменам заранее, понемногу, по частям, сохраняя спокойствие.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 Если очень трудно собраться с силами и с мыслями, постарайтесь запомнить сначала самое легкое, а потом переходите к изучению трудного материала.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 Ежедневно выполняйте упражнения, способствующие снятию внутреннего напряжения, усталости, достижению расслабления.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1. Если устали глаза.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Выполните следующие упражнения: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посмотри попеременно вверх-вниз (25 секунд), влево – вправо (15 секунд).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- напиши глазами свое имя. Отчество, фамилию.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0"/>
          <w:lang w:eastAsia="ru-RU"/>
        </w:rPr>
        <w:t>- попеременно фиксируй взгляд на удаленном предмете (20 секунд), потом на листе бумаги перед собой (20 секунд).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2.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Режим дня.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-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отовьтесь к экзаменам 8 часов в день.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 занимайтесь спортом, гуляйте на свежем воздухе, сходите на дискотеку потанцуйте – 8 часов.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 спите не менее 8 часов; если есть желание и потребность, сделайте себе тихий час после обеда.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3. Питание.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Питание должно быть 3-4 разовым, калорийным и богатым витаминами. Употребляйте в пищу грецкие орехи молочные продукты, рыбу, мясо, овощи, фрукты, шоколад. Перед экзаменом не следует наедаться.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4. Место для занятий.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Организуйте правильно свое рабочее пространство. Поставьте на стол предметы или картинку в желтой и фиолетовой тональности, поскольку эти цвета повышают интеллектуальную активность.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5. Как запомнить большое количество материала.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Повторяйте материал по вопросам. Вначале вспомните и обязательно кратко запишите все, что знаете, и лишь затем проверьте правильность дат, основных фактов. Читая учебник, выделяйте главные мысли – это опорные пункты ответа. Научитесь составлять краткий план ответа отдельно на каждый вопрос на маленьких листочках. В последний день перед экзаменом просмотрите листочки с кратким планом ответа.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6. Как развивать мышление.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•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аучитесь разумно спрашивать. Внимательно слушать, спокойно отвечать и молчать, когда нечего больше сказать.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 источники знаний могут быть самыми разнообразными: школа, книги, телевидение, люди.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 учитесь ставить вопросы и искать ответы на них.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 способность замечать в предмете или явлении различные признаки, сравнивать между собой предмет или явления – необходимое свойство мышления. Это умение можно тренировать в играх на сообразительность, в решении логических задач и головоломок.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• непременное условие развития мышления – свободное изложение прочитанного, участие в дискуссиях, активное использование письменной речи, пересказ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другому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того, что не до конца понимаешь сам.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7. Некоторые закономерности запоминания.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•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б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ольшой отрывок учить полезнее, чем короткое изречение.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•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ри одинаковой работе количество запоминаемого тем больше, чем выше степень понимания.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 распределенное заучивание лучше концентрированного. Лучше учить с перерывами, чем подряд, лучше понемногу, чем сразу.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•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э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ффективнее больше времени тратить на повторение по памяти, чем на простое многократное чтение.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•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е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сли работаешь с двумя материалами – большим и поменьше, разумно начинать с большого.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 во сне человек не запоминает, но и не забывает.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8. Условия поддержки работоспособности.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•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ч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ередовать умственный и физический труд.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• </w:t>
      </w:r>
      <w:proofErr w:type="gramStart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</w:t>
      </w:r>
      <w:proofErr w:type="gramEnd"/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 беречь глаза, делать перерыв каждые 20-30 минут.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• минимум телевизионных передач. </w:t>
      </w:r>
    </w:p>
    <w:p w:rsidR="00980833" w:rsidRDefault="00980833" w:rsidP="00980833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hyperlink r:id="rId7" w:anchor="01" w:history="1">
        <w:r>
          <w:rPr>
            <w:rStyle w:val="a3"/>
            <w:rFonts w:ascii="Verdana" w:eastAsia="Times New Roman" w:hAnsi="Verdana" w:cs="Arial"/>
            <w:sz w:val="20"/>
            <w:lang w:eastAsia="ru-RU"/>
          </w:rPr>
          <w:t>назад</w:t>
        </w:r>
      </w:hyperlink>
    </w:p>
    <w:p w:rsidR="00976379" w:rsidRPr="00980833" w:rsidRDefault="00976379" w:rsidP="00980833"/>
    <w:sectPr w:rsidR="00976379" w:rsidRPr="0098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BF2"/>
    <w:multiLevelType w:val="multilevel"/>
    <w:tmpl w:val="DA80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16577"/>
    <w:multiLevelType w:val="multilevel"/>
    <w:tmpl w:val="9B10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4AA4"/>
    <w:multiLevelType w:val="multilevel"/>
    <w:tmpl w:val="558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1F2B"/>
    <w:multiLevelType w:val="multilevel"/>
    <w:tmpl w:val="CD5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66BEF"/>
    <w:multiLevelType w:val="multilevel"/>
    <w:tmpl w:val="52B4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44530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E730F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63D27"/>
    <w:rsid w:val="003765E6"/>
    <w:rsid w:val="003849E9"/>
    <w:rsid w:val="00385556"/>
    <w:rsid w:val="0038759E"/>
    <w:rsid w:val="00390280"/>
    <w:rsid w:val="00390FC2"/>
    <w:rsid w:val="00397B1D"/>
    <w:rsid w:val="003A1EFC"/>
    <w:rsid w:val="003B2A30"/>
    <w:rsid w:val="003B4154"/>
    <w:rsid w:val="003B5217"/>
    <w:rsid w:val="003C04FC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29A7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D3F50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16D5E"/>
    <w:rsid w:val="0093250F"/>
    <w:rsid w:val="0094303E"/>
    <w:rsid w:val="00945833"/>
    <w:rsid w:val="0096519F"/>
    <w:rsid w:val="009662EB"/>
    <w:rsid w:val="00976379"/>
    <w:rsid w:val="00980833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2BF7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02BD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o.kz/content/view/48/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kz/content/view/48/6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11</cp:revision>
  <dcterms:created xsi:type="dcterms:W3CDTF">2015-06-24T04:10:00Z</dcterms:created>
  <dcterms:modified xsi:type="dcterms:W3CDTF">2015-06-24T04:28:00Z</dcterms:modified>
</cp:coreProperties>
</file>