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79" w:rsidRPr="002274C8" w:rsidRDefault="002274C8">
      <w:pPr>
        <w:jc w:val="center"/>
        <w:rPr>
          <w:rFonts w:ascii="Times New Roman" w:hAnsi="Times New Roman"/>
          <w:b/>
          <w:sz w:val="28"/>
          <w:lang w:val="ru-RU"/>
        </w:rPr>
      </w:pPr>
      <w:r w:rsidRPr="002274C8">
        <w:rPr>
          <w:rFonts w:ascii="Times New Roman" w:hAnsi="Times New Roman"/>
          <w:b/>
          <w:sz w:val="28"/>
          <w:lang w:val="ru-RU"/>
        </w:rPr>
        <w:t xml:space="preserve">План </w:t>
      </w:r>
      <w:proofErr w:type="gramStart"/>
      <w:r w:rsidRPr="002274C8">
        <w:rPr>
          <w:rFonts w:ascii="Times New Roman" w:hAnsi="Times New Roman"/>
          <w:b/>
          <w:sz w:val="28"/>
          <w:lang w:val="ru-RU"/>
        </w:rPr>
        <w:t>работы  КГУ</w:t>
      </w:r>
      <w:proofErr w:type="gramEnd"/>
      <w:r w:rsidRPr="002274C8">
        <w:rPr>
          <w:rFonts w:ascii="Times New Roman" w:hAnsi="Times New Roman"/>
          <w:b/>
          <w:sz w:val="28"/>
          <w:lang w:val="ru-RU"/>
        </w:rPr>
        <w:t xml:space="preserve"> «</w:t>
      </w:r>
      <w:proofErr w:type="spellStart"/>
      <w:r w:rsidRPr="002274C8">
        <w:rPr>
          <w:rFonts w:ascii="Times New Roman" w:hAnsi="Times New Roman"/>
          <w:b/>
          <w:sz w:val="28"/>
          <w:lang w:val="ru-RU"/>
        </w:rPr>
        <w:t>Ольгинская</w:t>
      </w:r>
      <w:proofErr w:type="spellEnd"/>
      <w:r w:rsidRPr="002274C8">
        <w:rPr>
          <w:rFonts w:ascii="Times New Roman" w:hAnsi="Times New Roman"/>
          <w:b/>
          <w:sz w:val="28"/>
          <w:lang w:val="ru-RU"/>
        </w:rPr>
        <w:t xml:space="preserve"> СОШ»</w:t>
      </w:r>
    </w:p>
    <w:p w:rsidR="00541D79" w:rsidRPr="002274C8" w:rsidRDefault="002274C8">
      <w:pPr>
        <w:jc w:val="center"/>
        <w:rPr>
          <w:rFonts w:ascii="Times New Roman" w:hAnsi="Times New Roman"/>
          <w:b/>
          <w:sz w:val="28"/>
          <w:lang w:val="ru-RU"/>
        </w:rPr>
      </w:pPr>
      <w:r w:rsidRPr="002274C8">
        <w:rPr>
          <w:rFonts w:ascii="Times New Roman" w:hAnsi="Times New Roman"/>
          <w:b/>
          <w:sz w:val="28"/>
          <w:lang w:val="ru-RU"/>
        </w:rPr>
        <w:t>Проект «</w:t>
      </w:r>
      <w:proofErr w:type="spellStart"/>
      <w:r w:rsidRPr="002274C8">
        <w:rPr>
          <w:rFonts w:ascii="Times New Roman" w:hAnsi="Times New Roman"/>
          <w:b/>
          <w:sz w:val="28"/>
          <w:lang w:val="ru-RU"/>
        </w:rPr>
        <w:t>Құқықтық</w:t>
      </w:r>
      <w:proofErr w:type="spellEnd"/>
      <w:r w:rsidRPr="002274C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2274C8">
        <w:rPr>
          <w:rFonts w:ascii="Times New Roman" w:hAnsi="Times New Roman"/>
          <w:b/>
          <w:sz w:val="28"/>
          <w:lang w:val="ru-RU"/>
        </w:rPr>
        <w:t>мәдениеті</w:t>
      </w:r>
      <w:proofErr w:type="spellEnd"/>
      <w:r w:rsidRPr="002274C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2274C8">
        <w:rPr>
          <w:rFonts w:ascii="Times New Roman" w:hAnsi="Times New Roman"/>
          <w:b/>
          <w:sz w:val="28"/>
          <w:lang w:val="ru-RU"/>
        </w:rPr>
        <w:t>толысқан</w:t>
      </w:r>
      <w:proofErr w:type="spellEnd"/>
      <w:r w:rsidRPr="002274C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2274C8">
        <w:rPr>
          <w:rFonts w:ascii="Times New Roman" w:hAnsi="Times New Roman"/>
          <w:b/>
          <w:sz w:val="28"/>
          <w:lang w:val="ru-RU"/>
        </w:rPr>
        <w:t>қоғам</w:t>
      </w:r>
      <w:proofErr w:type="spellEnd"/>
      <w:r w:rsidRPr="002274C8">
        <w:rPr>
          <w:rFonts w:ascii="Times New Roman" w:hAnsi="Times New Roman"/>
          <w:b/>
          <w:sz w:val="28"/>
          <w:lang w:val="ru-RU"/>
        </w:rPr>
        <w:t>»</w:t>
      </w:r>
    </w:p>
    <w:p w:rsidR="00541D79" w:rsidRPr="002274C8" w:rsidRDefault="002274C8">
      <w:pPr>
        <w:rPr>
          <w:rFonts w:ascii="Times New Roman" w:hAnsi="Times New Roman"/>
          <w:b/>
          <w:sz w:val="28"/>
          <w:lang w:val="ru-RU"/>
        </w:rPr>
      </w:pPr>
      <w:r w:rsidRPr="002274C8">
        <w:rPr>
          <w:rFonts w:ascii="Times New Roman" w:hAnsi="Times New Roman"/>
          <w:b/>
          <w:sz w:val="28"/>
          <w:lang w:val="ru-RU"/>
        </w:rPr>
        <w:t xml:space="preserve">Цель: Повышение уровня правовой грамотности педагогов </w:t>
      </w:r>
    </w:p>
    <w:p w:rsidR="00541D79" w:rsidRPr="002274C8" w:rsidRDefault="00541D79">
      <w:pPr>
        <w:jc w:val="center"/>
        <w:rPr>
          <w:rFonts w:ascii="Times New Roman" w:hAnsi="Times New Roman"/>
          <w:sz w:val="28"/>
          <w:lang w:val="ru-RU"/>
        </w:rPr>
      </w:pPr>
    </w:p>
    <w:tbl>
      <w:tblPr>
        <w:tblpPr w:leftFromText="180" w:rightFromText="180" w:vertAnchor="text" w:horzAnchor="margin" w:tblpXSpec="center" w:tblpY="73"/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15"/>
        <w:gridCol w:w="20"/>
        <w:gridCol w:w="4084"/>
        <w:gridCol w:w="2711"/>
        <w:gridCol w:w="1585"/>
      </w:tblGrid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проекта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Исполнители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реализации</w:t>
            </w:r>
            <w:proofErr w:type="spellEnd"/>
          </w:p>
        </w:tc>
      </w:tr>
      <w:tr w:rsidR="00541D79">
        <w:trPr>
          <w:trHeight w:val="335"/>
        </w:trPr>
        <w:tc>
          <w:tcPr>
            <w:tcW w:w="94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Организационно-сопроводительные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Проведение анкетирования для определения  правовой грамотности педагогов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ЗДВР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>Правовой и социальный статус учителя – круглый стол, с обсуждением проблемных вопросов.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школы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 xml:space="preserve">Права и </w:t>
            </w:r>
            <w:proofErr w:type="gramStart"/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>обязанности  педагогов</w:t>
            </w:r>
            <w:proofErr w:type="gramEnd"/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>.</w:t>
            </w:r>
            <w:r w:rsidRPr="002274C8">
              <w:rPr>
                <w:shd w:val="clear" w:color="auto" w:fill="FFFFFF"/>
                <w:lang w:val="ru-RU"/>
              </w:rPr>
              <w:t xml:space="preserve"> </w:t>
            </w:r>
            <w:r w:rsidRPr="002274C8">
              <w:rPr>
                <w:rFonts w:ascii="Times New Roman" w:hAnsi="Times New Roman"/>
                <w:sz w:val="32"/>
                <w:shd w:val="clear" w:color="auto" w:fill="FFFFFF"/>
                <w:lang w:val="ru-RU"/>
              </w:rPr>
              <w:t>Онлайн-семинар.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8"/>
              </w:rPr>
              <w:t>Кисанова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А.А.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Правовые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акты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правах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человека</w:t>
            </w:r>
            <w:proofErr w:type="spellEnd"/>
          </w:p>
          <w:p w:rsidR="00541D79" w:rsidRDefault="002274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Анкетирование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права</w:t>
            </w:r>
            <w:proofErr w:type="spellEnd"/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Габдрафиков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Н.Ш.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</w:pPr>
            <w:proofErr w:type="gramStart"/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>Нормативные  документы</w:t>
            </w:r>
            <w:proofErr w:type="gramEnd"/>
            <w:r w:rsidRPr="002274C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 xml:space="preserve"> для участия педагогов  в НКТ.  Оказание методической помощи по проблемным вопросам.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2274C8">
              <w:rPr>
                <w:rFonts w:ascii="Times New Roman" w:hAnsi="Times New Roman"/>
                <w:sz w:val="28"/>
                <w:lang w:val="ru-RU"/>
              </w:rPr>
              <w:t>ЗДУВР,ЗДВР</w:t>
            </w:r>
            <w:proofErr w:type="gramEnd"/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Жидолович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Л.А.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Основы трудового законодательства. Онлайн-конференция.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Председатель</w:t>
            </w:r>
            <w:proofErr w:type="spellEnd"/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профкома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 w:rsidRPr="002274C8">
        <w:tc>
          <w:tcPr>
            <w:tcW w:w="94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b/>
                <w:sz w:val="28"/>
                <w:lang w:val="ru-RU"/>
              </w:rPr>
              <w:t>Мероприятия по реализации проекта для педагогов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tabs>
                <w:tab w:val="left" w:pos="0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ru-RU"/>
              </w:rPr>
              <w:t>Интерактивная онлайн викторина «Я знаю свои права»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ЗДВР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tabs>
                <w:tab w:val="left" w:pos="0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ru-RU"/>
              </w:rPr>
              <w:t>Организация работы правовой почты «Вопрос – ответ!»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ЗДВР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 А.А.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ru-RU"/>
              </w:rPr>
              <w:t>Правовая игра «Человек и закон»</w:t>
            </w: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Учитель права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Габдрафиков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Н.Ш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 w:rsidTr="002274C8">
        <w:trPr>
          <w:trHeight w:val="6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bookmarkStart w:id="0" w:name="_GoBack"/>
            <w:bookmarkEnd w:id="0"/>
            <w:proofErr w:type="spellStart"/>
            <w:r w:rsidRPr="002274C8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ru-RU"/>
              </w:rPr>
              <w:t>Квест</w:t>
            </w:r>
            <w:proofErr w:type="spellEnd"/>
            <w:r w:rsidRPr="002274C8"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ru-RU"/>
              </w:rPr>
              <w:t>-игра «Правовые обязанности и обязательные права»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94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проекта</w:t>
            </w:r>
            <w:proofErr w:type="spellEnd"/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Pr="002274C8" w:rsidRDefault="002274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b/>
                <w:sz w:val="28"/>
                <w:lang w:val="ru-RU"/>
              </w:rPr>
              <w:t>Правовая грамотность родителей</w:t>
            </w:r>
          </w:p>
          <w:p w:rsidR="00541D79" w:rsidRPr="002274C8" w:rsidRDefault="00541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lastRenderedPageBreak/>
              <w:t>Родительское собрание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«Родители – основные представители интересов ребенка в обществе»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 Родительское собрание 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  «Права и обязанности родителей и детей»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Круглый стол 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«Ответственность несовершеннолетних за совершенные преступления»</w:t>
            </w:r>
          </w:p>
          <w:p w:rsidR="00541D79" w:rsidRPr="002274C8" w:rsidRDefault="00541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Беседа</w:t>
            </w:r>
          </w:p>
          <w:p w:rsidR="00541D79" w:rsidRPr="002274C8" w:rsidRDefault="002274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2274C8">
              <w:rPr>
                <w:rFonts w:ascii="Times New Roman" w:hAnsi="Times New Roman"/>
                <w:sz w:val="28"/>
                <w:lang w:val="ru-RU"/>
              </w:rPr>
              <w:t>»Вредные</w:t>
            </w:r>
            <w:proofErr w:type="gram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привычки – это путь к лише</w:t>
            </w:r>
            <w:r w:rsidRPr="002274C8">
              <w:rPr>
                <w:rFonts w:ascii="Times New Roman" w:hAnsi="Times New Roman"/>
                <w:sz w:val="28"/>
                <w:lang w:val="ru-RU"/>
              </w:rPr>
              <w:t>нию родительских прав.»</w:t>
            </w:r>
          </w:p>
          <w:p w:rsidR="00541D79" w:rsidRPr="002274C8" w:rsidRDefault="00541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ЗДУВР </w:t>
            </w: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Жидолович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Л.А.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Майбупина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Г.К.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b/>
                <w:sz w:val="28"/>
                <w:lang w:val="ru-RU"/>
              </w:rPr>
              <w:t>Правовая грамотность учащихся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Классный час 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«Правовой </w:t>
            </w:r>
            <w:proofErr w:type="gramStart"/>
            <w:r w:rsidRPr="002274C8">
              <w:rPr>
                <w:rFonts w:ascii="Times New Roman" w:hAnsi="Times New Roman"/>
                <w:sz w:val="28"/>
                <w:lang w:val="ru-RU"/>
              </w:rPr>
              <w:t>статус  учащихся</w:t>
            </w:r>
            <w:proofErr w:type="gramEnd"/>
            <w:r w:rsidRPr="002274C8">
              <w:rPr>
                <w:rFonts w:ascii="Times New Roman" w:hAnsi="Times New Roman"/>
                <w:sz w:val="28"/>
                <w:lang w:val="ru-RU"/>
              </w:rPr>
              <w:t>.»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Беседа 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«Личные права и свободы граждан»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Буклеты 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«Правовые основы здорового образа жизни»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декабрь2021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январь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2022</w:t>
            </w: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Организация проведения   диспута </w:t>
            </w:r>
            <w:r w:rsidRPr="002274C8">
              <w:rPr>
                <w:rFonts w:ascii="Times New Roman" w:hAnsi="Times New Roman"/>
                <w:sz w:val="28"/>
                <w:shd w:val="clear" w:color="auto" w:fill="FFFF00"/>
                <w:lang w:val="ru-RU"/>
              </w:rPr>
              <w:t xml:space="preserve">по </w:t>
            </w:r>
            <w:r w:rsidRPr="002274C8">
              <w:rPr>
                <w:rFonts w:ascii="Times New Roman" w:hAnsi="Times New Roman"/>
                <w:sz w:val="28"/>
                <w:shd w:val="clear" w:color="auto" w:fill="FFFF00"/>
                <w:lang w:val="ru-RU"/>
              </w:rPr>
              <w:t xml:space="preserve">правовой </w:t>
            </w:r>
            <w:proofErr w:type="gramStart"/>
            <w:r w:rsidRPr="002274C8">
              <w:rPr>
                <w:rFonts w:ascii="Times New Roman" w:hAnsi="Times New Roman"/>
                <w:sz w:val="28"/>
                <w:shd w:val="clear" w:color="auto" w:fill="FFFF00"/>
                <w:lang w:val="ru-RU"/>
              </w:rPr>
              <w:t>грамотности</w:t>
            </w: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.</w:t>
            </w:r>
            <w:proofErr w:type="gramEnd"/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ЗДВРКисанова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А.А.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Февраль2022</w:t>
            </w:r>
          </w:p>
        </w:tc>
      </w:tr>
      <w:tr w:rsidR="00541D79" w:rsidRPr="002274C8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color w:val="000000"/>
                <w:sz w:val="28"/>
                <w:shd w:val="clear" w:color="auto" w:fill="F9FAFA"/>
                <w:lang w:val="ru-RU"/>
              </w:rPr>
              <w:t>Организация встречи с представителями правоохранительных органов.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ЗДВРКисанова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А.А.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В течении всего срока реализации проекта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Проведение «День права» для педагогов, родителей и учащихся.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ЗДУВРЖидолович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Л.А.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права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2022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Проведение олимпиады среди педагогов по образовательному праву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ЗДУВРЖидолович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Л.А.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541D7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Проведение </w:t>
            </w:r>
            <w:proofErr w:type="gramStart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областного  </w:t>
            </w:r>
            <w:r w:rsidRPr="002274C8">
              <w:rPr>
                <w:rFonts w:ascii="Times New Roman" w:hAnsi="Times New Roman"/>
                <w:sz w:val="28"/>
                <w:lang w:val="ru-RU"/>
              </w:rPr>
              <w:lastRenderedPageBreak/>
              <w:t>мероприятия</w:t>
            </w:r>
            <w:proofErr w:type="gram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с целью повышения правовой грамотности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педагогов 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Семинар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9FAFA"/>
              </w:rPr>
              <w:t> </w:t>
            </w:r>
            <w:r w:rsidRPr="002274C8">
              <w:rPr>
                <w:rFonts w:ascii="Times New Roman" w:hAnsi="Times New Roman"/>
                <w:color w:val="000000"/>
                <w:sz w:val="28"/>
                <w:shd w:val="clear" w:color="auto" w:fill="F9FAFA"/>
                <w:lang w:val="ru-RU"/>
              </w:rPr>
              <w:t>"Право в нашей жизни"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lastRenderedPageBreak/>
              <w:t>ЗДУВРЖидолович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274C8">
              <w:rPr>
                <w:rFonts w:ascii="Times New Roman" w:hAnsi="Times New Roman"/>
                <w:sz w:val="28"/>
                <w:lang w:val="ru-RU"/>
              </w:rPr>
              <w:lastRenderedPageBreak/>
              <w:t>Л.А.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Учитель права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2021 </w:t>
            </w:r>
          </w:p>
        </w:tc>
      </w:tr>
      <w:tr w:rsidR="00541D79">
        <w:tc>
          <w:tcPr>
            <w:tcW w:w="94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Default="00541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41D79" w:rsidRDefault="0022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Заключительные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мероприятия</w:t>
            </w:r>
            <w:proofErr w:type="spellEnd"/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274C8">
              <w:rPr>
                <w:rFonts w:ascii="Times New Roman" w:hAnsi="Times New Roman"/>
                <w:sz w:val="28"/>
                <w:lang w:val="ru-RU"/>
              </w:rPr>
              <w:t>Проведение диагностики на</w:t>
            </w:r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завершающем этапе проекта, обработка и анализ результатов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права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41D7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Подведение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итогов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проекта</w:t>
            </w:r>
            <w:proofErr w:type="spellEnd"/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ЗДВРКисанова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  <w:p w:rsidR="00541D79" w:rsidRPr="002274C8" w:rsidRDefault="002274C8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2274C8">
              <w:rPr>
                <w:rFonts w:ascii="Times New Roman" w:hAnsi="Times New Roman"/>
                <w:sz w:val="28"/>
                <w:lang w:val="ru-RU"/>
              </w:rPr>
              <w:t>Майбупина</w:t>
            </w:r>
            <w:proofErr w:type="spellEnd"/>
            <w:r w:rsidRPr="002274C8">
              <w:rPr>
                <w:rFonts w:ascii="Times New Roman" w:hAnsi="Times New Roman"/>
                <w:sz w:val="28"/>
                <w:lang w:val="ru-RU"/>
              </w:rPr>
              <w:t xml:space="preserve"> Г.К.</w:t>
            </w:r>
          </w:p>
          <w:p w:rsidR="00541D79" w:rsidRDefault="002274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права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1D79"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D79" w:rsidRDefault="00541D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41D79" w:rsidRDefault="00541D79">
      <w:pPr>
        <w:rPr>
          <w:rFonts w:ascii="Times New Roman" w:hAnsi="Times New Roman"/>
          <w:sz w:val="28"/>
        </w:rPr>
      </w:pPr>
    </w:p>
    <w:sectPr w:rsidR="00541D7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00C3"/>
    <w:multiLevelType w:val="hybridMultilevel"/>
    <w:tmpl w:val="41527CE8"/>
    <w:lvl w:ilvl="0" w:tplc="0419000D">
      <w:start w:val="1"/>
      <w:numFmt w:val="bullet"/>
      <w:lvlText w:val=""/>
      <w:lvlJc w:val="left"/>
      <w:pPr>
        <w:ind w:left="36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7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8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9380" w:hanging="360"/>
      </w:pPr>
      <w:rPr>
        <w:rFonts w:ascii="Wingdings" w:hAnsi="Wingdings"/>
      </w:rPr>
    </w:lvl>
  </w:abstractNum>
  <w:abstractNum w:abstractNumId="1" w15:restartNumberingAfterBreak="0">
    <w:nsid w:val="1BCC1D08"/>
    <w:multiLevelType w:val="hybridMultilevel"/>
    <w:tmpl w:val="FE661544"/>
    <w:lvl w:ilvl="0" w:tplc="2C1C72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2C42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A9895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226A61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678FC5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BB2B25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5923B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A021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8F854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D79"/>
    <w:rsid w:val="002274C8"/>
    <w:rsid w:val="005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A90"/>
  <w15:docId w15:val="{00A91A28-D86B-4D52-BADF-0896896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2021-03-09T08:28:00Z</dcterms:created>
  <dcterms:modified xsi:type="dcterms:W3CDTF">2021-03-09T08:28:00Z</dcterms:modified>
</cp:coreProperties>
</file>